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Plan de Choque de Desarrollo de Competencias Digitales promovido por el Servicio Navarro de Empleo,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D.ª María Isabel García Malo, parlamentaria foral adscrita al Grupo Parlamentario Navarra Suma, realiza la siguiente pregunta escrita dirigida a la Consejera de Derechos Sociales: </w:t>
      </w:r>
    </w:p>
    <w:p>
      <w:pPr>
        <w:pStyle w:val="0"/>
        <w:suppressAutoHyphens w:val="false"/>
        <w:rPr>
          <w:rStyle w:val="1"/>
        </w:rPr>
      </w:pPr>
      <w:r>
        <w:rPr>
          <w:rStyle w:val="1"/>
        </w:rPr>
        <w:t xml:space="preserve">¿Cuál es el estado de ejecución del Plan de Choque de Desarrollo de Competencias Digitales promovido por el SNE? ¿Qué actuaciones se han realizado hasta la fecha?  (detalláse cada una de las acciones señalando coste económico, entidad que la ha realizado, número de beneficiarios, perfil de los mismos, lugar dónde se ha desarrollado y si ha sido presencial o no). ¿Qué actuaciones están pendientes de realizar? (calendario de las mismas).</w:t>
      </w:r>
    </w:p>
    <w:p>
      <w:pPr>
        <w:pStyle w:val="0"/>
        <w:suppressAutoHyphens w:val="false"/>
        <w:rPr>
          <w:rStyle w:val="1"/>
        </w:rPr>
      </w:pPr>
      <w:r>
        <w:rPr>
          <w:rStyle w:val="1"/>
        </w:rPr>
        <w:t xml:space="preserve">Pamplona, a 1 de octubre de 2020.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