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actuaciones del Gobierno de Navarra en materia de vigilancia y supervisión de la normativa sanitaria, formulada por la Ilma. Sra. D.ª María Inmaculada Jurío Macaya.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Inmaculada Jurío Macaya, adscrita al Grupo Parlamentario Partido Socialista de Navarra, al amparo de lo establecido en el Reglamento de la Cámara, formula al Vicepresidente Primero y Consejero de Presidencia, Igualdad, Función Pública e Interior, para su contestación en el Pleno de la Cámara,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está realizando el Gobierno de Navarra en materia de vigilancia y supervisión de la normativa sanitaria?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septiembre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Inmaculada Jurío Macaya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