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previsión de cierre presupuestario para el ejercicio de 2020,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reciente actualización del Departamento de Economía y Hacienda del Gobierno de Navarra de la previsión de caída de ingresos para este año situándola en un -13,3 % sobre el presupuesto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de cierre maneja el Gobierno de Navarra para el presente ejercicio presupuestario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septiembre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