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Ekonomia eta Ogasun Departamentuak Ogasuneko bi kudeatzaile eta ikertzaile laguntzaile lanpostu betetzeko bi pertsona kontratatzeari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Ekonomia eta Ogasuneko Departamentuari egindako honako galdera hauek aurkezten dizkio Mahaiari, idatziz erantzun diezazkion: </w:t>
      </w:r>
    </w:p>
    <w:p>
      <w:pPr>
        <w:pStyle w:val="0"/>
        <w:suppressAutoHyphens w:val="false"/>
        <w:rPr>
          <w:rStyle w:val="1"/>
        </w:rPr>
      </w:pPr>
      <w:r>
        <w:rPr>
          <w:rStyle w:val="1"/>
        </w:rPr>
        <w:t xml:space="preserve">2020rako Nafarroako Aurrekontu Orokorrei buruzko Foru Lege proiektuari aurkeztutako zuzenketen eztabaidan Nafarroako Alderdi Sozialista eta EH Bildu Nafarroa talde parlamentarioek elkarrekin aurkeztutako bi zuzenketa onetsi ziren, 100.000 euro igo zedin lan-kontratupeko langileen ordainsarien eta gizarte segurantzaren aurrekontu-partida. </w:t>
      </w:r>
    </w:p>
    <w:p>
      <w:pPr>
        <w:pStyle w:val="0"/>
        <w:suppressAutoHyphens w:val="false"/>
        <w:rPr>
          <w:rStyle w:val="1"/>
        </w:rPr>
      </w:pPr>
      <w:r>
        <w:rPr>
          <w:rStyle w:val="1"/>
        </w:rPr>
        <w:t xml:space="preserve">Igoera horren xedea zen bi pertsona bitarteko gisa kontratatu ahal izatea – kudeatzaile eta ikertzaile laguntzaile lanpostu berriak, B mailako funtzionario araubidean, sortzeko eta betetzeko prozesua garatu bitartean–, iruzur fiskalaren aurka borrokatzen duten langileen kopurua handitzeko. </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Egin al da iruzur fiskalaren aurkako borrokan jardun behar zuten bi pertsona horiek bitarteko gisa kontratatzeko prozesua, zeina lan-kontratupeko langileen ordainsarien eta gizarte segurantzaren aurrekontu-partida 100.000 euro igota finantzatu behar baitzen? </w:t>
      </w:r>
    </w:p>
    <w:p>
      <w:pPr>
        <w:pStyle w:val="0"/>
        <w:suppressAutoHyphens w:val="false"/>
        <w:rPr>
          <w:rStyle w:val="1"/>
        </w:rPr>
      </w:pPr>
      <w:r>
        <w:rPr>
          <w:rStyle w:val="1"/>
        </w:rPr>
        <w:t xml:space="preserve">Egin ez bada, kontuan izanda Gobernuak legegintzaldi honetarako zeuzkan helburuetako bat dela –onetsitako zuzenketaren zioetan esaten zenaren arabera– iruzur fiskalaren aurka borrokatzen duten langileen kopurua handitzea, zergatik ez dira egin kontratazioak? </w:t>
      </w:r>
    </w:p>
    <w:p>
      <w:pPr>
        <w:pStyle w:val="0"/>
        <w:suppressAutoHyphens w:val="false"/>
        <w:rPr>
          <w:rStyle w:val="1"/>
        </w:rPr>
      </w:pPr>
      <w:r>
        <w:rPr>
          <w:rStyle w:val="1"/>
        </w:rPr>
        <w:t xml:space="preserve">Bitarteko langile horien kontratazioa egin ez bada, departamentuak aurreikusita al dauka ekitaldi honetan kontratatzea langile horiek? </w:t>
      </w:r>
    </w:p>
    <w:p>
      <w:pPr>
        <w:pStyle w:val="0"/>
        <w:suppressAutoHyphens w:val="false"/>
        <w:rPr>
          <w:rStyle w:val="1"/>
        </w:rPr>
      </w:pPr>
      <w:r>
        <w:rPr>
          <w:rStyle w:val="1"/>
        </w:rPr>
        <w:t xml:space="preserve">Iruñean, 2020ko irailaren 3an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