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Asiain Torres jaunak aurkeztutako galdera, Berrikuntza Digitaleko Poloa proiektuari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irailaren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Mikel Asiain Torres jaunak, Legebiltzarreko Erregelamenduan ezarritakoaren babesean, honako galdera hau aurkezten du, Garapen Ekonomiko eta Enpresarialeko kontseilariak Osoko Bilkuran ahoz erantzun dezan:</w:t>
      </w:r>
    </w:p>
    <w:p>
      <w:pPr>
        <w:pStyle w:val="0"/>
        <w:suppressAutoHyphens w:val="false"/>
        <w:rPr>
          <w:rStyle w:val="1"/>
        </w:rPr>
      </w:pPr>
      <w:r>
        <w:rPr>
          <w:rStyle w:val="1"/>
        </w:rPr>
        <w:t xml:space="preserve">Koronabirusak eragindako pandemia jasan aurretik, digitalizazioa lehentasunezko helburu bihurtu zen gure erkidegoarentzat.</w:t>
      </w:r>
    </w:p>
    <w:p>
      <w:pPr>
        <w:pStyle w:val="0"/>
        <w:suppressAutoHyphens w:val="false"/>
        <w:rPr>
          <w:rStyle w:val="1"/>
        </w:rPr>
      </w:pPr>
      <w:r>
        <w:rPr>
          <w:rStyle w:val="1"/>
        </w:rPr>
        <w:t xml:space="preserve">Baina, osasungintzaren ondoren etorri den krisi sozial eta ekonomikoaren eztandaren ondoren, funtsezko bihurtu da, argi eta garbi. Ezin da aurrerapen sozial edo ekonomikorik egon ezinbestekoa den digitalizazioa eduki gabe, zeina, bestalde, Europako Erkidegoak funtsezko helburu gisa ezarri baitu, 750.000 milioi euro banatzeko akordioan diruz lagundu beharreko proiektuen barruan, Europako Erkidegoko kide diren herrialdeen susperraldi ekonomikoari laguntzeko.</w:t>
      </w:r>
    </w:p>
    <w:p>
      <w:pPr>
        <w:pStyle w:val="0"/>
        <w:suppressAutoHyphens w:val="false"/>
        <w:rPr>
          <w:rStyle w:val="1"/>
        </w:rPr>
      </w:pPr>
      <w:r>
        <w:rPr>
          <w:rStyle w:val="1"/>
        </w:rPr>
        <w:t xml:space="preserve">Nafarroan aspalditik ari ginen Berrikuntza Digitaleko Poloa izenekoa garatzen. Hori dela-eta, galdera hau egiten diogu Garapen Ekonomiko eta Enpresarialeko kontseilariari, ahoz erantzun dezan:</w:t>
      </w:r>
    </w:p>
    <w:p>
      <w:pPr>
        <w:pStyle w:val="0"/>
        <w:suppressAutoHyphens w:val="false"/>
        <w:rPr>
          <w:rStyle w:val="1"/>
        </w:rPr>
      </w:pPr>
      <w:r>
        <w:rPr>
          <w:rStyle w:val="1"/>
        </w:rPr>
        <w:t xml:space="preserve">Zer garapen-fasetan dago eta nola ari da aurrera egiten Berrikuntza Digitaleko Poloa proiektua?</w:t>
      </w:r>
    </w:p>
    <w:p>
      <w:pPr>
        <w:pStyle w:val="0"/>
        <w:suppressAutoHyphens w:val="false"/>
        <w:rPr>
          <w:rStyle w:val="1"/>
        </w:rPr>
      </w:pPr>
      <w:r>
        <w:rPr>
          <w:rStyle w:val="1"/>
        </w:rPr>
        <w:t xml:space="preserve">Iruñean, 2020ko irailaren 3an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