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martxoaren 9an egindako bilkuran, ondoko adierazpena onetsi zuen:</w:t>
      </w:r>
    </w:p>
    <w:p>
      <w:pPr>
        <w:pStyle w:val="0"/>
        <w:suppressAutoHyphens w:val="false"/>
        <w:rPr>
          <w:rStyle w:val="1"/>
        </w:rPr>
      </w:pPr>
      <w:r>
        <w:rPr>
          <w:rStyle w:val="1"/>
        </w:rPr>
        <w:t xml:space="preserve">“1. Nafarroako Parlamentuak berresten du aldeztu egiten duela 'argentinar kereila' deritzona, eta poztu egiten da María Servini epailearen lanarekin, zeina bideratuta baitago frankismoak egin zituen gizateriaren aurkako krimenetatik justizia unibertsalaren printzipioaren aplikazioz eratorriak diren erantzukizun penalak ikertu eta zehaztera.</w:t>
      </w:r>
    </w:p>
    <w:p>
      <w:pPr>
        <w:pStyle w:val="0"/>
        <w:suppressAutoHyphens w:val="false"/>
        <w:rPr>
          <w:rStyle w:val="1"/>
        </w:rPr>
      </w:pPr>
      <w:r>
        <w:rPr>
          <w:rStyle w:val="1"/>
        </w:rPr>
        <w:t xml:space="preserve">2. Nafarroako Parlamentuak adierazten du bere borondatea dela Espainiako Estatuko botere publikoek beharrezkoak diren baliabide guztiak María Servini epailearen eskuetan jar ditzaten, hark bere ikerketa-lana egin eta Rodolfo Martín Villari deklarazioa hartu ahal izateko” (10-20/DEC-00024).</w:t>
      </w:r>
    </w:p>
    <w:p>
      <w:pPr>
        <w:pStyle w:val="0"/>
        <w:suppressAutoHyphens w:val="false"/>
        <w:rPr>
          <w:rStyle w:val="1"/>
        </w:rPr>
      </w:pPr>
      <w:r>
        <w:rPr>
          <w:rStyle w:val="1"/>
        </w:rPr>
        <w:t xml:space="preserve">Iruñean, 2020ko martxoaren 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