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Departamentuko Bizikidetzaren arloko Aholkularitza Bulegoko buruaren dimisioari buruzkoa. Galdera 2018ko irailaren 10eko 106.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9-18/PES-00172 galdera aurkeztu du. Hauxe da Nafarroako Hezkuntzako kontseilariaren informazioa:</w:t>
      </w:r>
    </w:p>
    <w:p>
      <w:pPr>
        <w:pStyle w:val="0"/>
        <w:suppressAutoHyphens w:val="false"/>
        <w:rPr>
          <w:rStyle w:val="1"/>
        </w:rPr>
      </w:pPr>
      <w:r>
        <w:rPr>
          <w:rStyle w:val="1"/>
        </w:rPr>
        <w:t xml:space="preserve">Bizikidetzaren arloko Aholkularitza Bulegoko buruak arrazoi pertsonalengatik eman zuen dimisioa.</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