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número de alumnos que han solicitado para el curso 2018-2019 cambio de modelo lingüístico para continuar sus estudios,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w:t>
      </w:r>
    </w:p>
    <w:p>
      <w:pPr>
        <w:pStyle w:val="0"/>
        <w:suppressAutoHyphens w:val="false"/>
        <w:rPr>
          <w:rStyle w:val="1"/>
          <w:spacing w:val="-2.88"/>
        </w:rPr>
      </w:pPr>
      <w:r>
        <w:rPr>
          <w:rStyle w:val="1"/>
          <w:spacing w:val="-2.88"/>
        </w:rPr>
        <w:t xml:space="preserve">¿Cuál es el número de alumnos que han solicitado para el curso 2018- 2019 cambio de modelo lingüístico de enseñanza para continuar sus estudios?</w:t>
      </w:r>
    </w:p>
    <w:p>
      <w:pPr>
        <w:pStyle w:val="0"/>
        <w:suppressAutoHyphens w:val="false"/>
        <w:rPr>
          <w:rStyle w:val="1"/>
        </w:rPr>
      </w:pPr>
      <w:r>
        <w:rPr>
          <w:rStyle w:val="1"/>
        </w:rPr>
        <w:t xml:space="preserve">Especifíquese por modelos, etapas educativas y supuestos que contempla la normativa.</w:t>
      </w:r>
    </w:p>
    <w:p>
      <w:pPr>
        <w:pStyle w:val="0"/>
        <w:suppressAutoHyphens w:val="false"/>
        <w:rPr>
          <w:rStyle w:val="1"/>
        </w:rPr>
      </w:pPr>
      <w:r>
        <w:rPr>
          <w:rStyle w:val="1"/>
        </w:rPr>
        <w:t xml:space="preserve">Corella, a 18 de septiembre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