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Alberto Catalán Higueras jaunak aurkeztutako galdera, Ingelesez Ikasteko Programa ezarrita duten ikastetxe publikoen artean astean ingelesez ematen diren eskolen kopuruari dagokionez dagoen aldeari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Alberto Catalán Higueras jaunak, Legebiltzarreko Erregelamenduan ezarritakoaren babesean, honako galdera hau egiten du, Osoko Bilkuran erantzun dakion:</w:t>
      </w:r>
    </w:p>
    <w:p>
      <w:pPr>
        <w:pStyle w:val="0"/>
        <w:suppressAutoHyphens w:val="false"/>
        <w:rPr>
          <w:rStyle w:val="1"/>
        </w:rPr>
      </w:pPr>
      <w:r>
        <w:rPr>
          <w:rStyle w:val="1"/>
        </w:rPr>
        <w:t xml:space="preserve">– Hezkuntza Departamentuak nola esplikatzen du Ingelesez Ikasteko Programa ezarrita duten ikastetxe publikoen artean dagoen aldea, astean ingelesez ematen diren eskolei dagokienez? Zer neurri hartzeko asmoa du, ikasle guztien aukera berdintasuna bermatzeko, ikastetxearen hizkuntza-planak eguneratuta egoteko eta ikastetxeen beharrizanei erantzuteko? Horretarako zer bilera egin du zuzendaritza-taldeekin eta guraso-elkarteekin?</w:t>
      </w:r>
    </w:p>
    <w:p>
      <w:pPr>
        <w:pStyle w:val="0"/>
        <w:suppressAutoHyphens w:val="false"/>
        <w:rPr>
          <w:rStyle w:val="1"/>
        </w:rPr>
      </w:pPr>
      <w:r>
        <w:rPr>
          <w:rStyle w:val="1"/>
        </w:rPr>
        <w:t xml:space="preserve">Corellan, 2018ko urtarrilaren 12an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