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95D" w:rsidRDefault="00E86217" w:rsidP="003C041D">
      <w:pPr>
        <w:pStyle w:val="EstiloPortada"/>
        <w:ind w:left="4395" w:right="-1276"/>
      </w:pPr>
      <w:r>
        <w:rPr>
          <w:rFonts w:ascii="GillSans" w:hAnsi="GillSans"/>
          <w:noProof/>
          <w:color w:val="BFBFBF" w:themeColor="background1" w:themeShade="BF"/>
          <w:sz w:val="44"/>
          <w:szCs w:val="44"/>
          <w:lang w:val="es-ES" w:eastAsia="es-ES" w:bidi="ar-SA"/>
        </w:rPr>
        <mc:AlternateContent>
          <mc:Choice Requires="wps">
            <w:drawing>
              <wp:anchor distT="0" distB="0" distL="114300" distR="114300" simplePos="0" relativeHeight="251656704" behindDoc="0" locked="0" layoutInCell="1" allowOverlap="1" wp14:anchorId="4D36F682" wp14:editId="509BAAF9">
                <wp:simplePos x="0" y="0"/>
                <wp:positionH relativeFrom="column">
                  <wp:posOffset>-152400</wp:posOffset>
                </wp:positionH>
                <wp:positionV relativeFrom="paragraph">
                  <wp:posOffset>-819150</wp:posOffset>
                </wp:positionV>
                <wp:extent cx="1105535" cy="937260"/>
                <wp:effectExtent l="0" t="0" r="0" b="0"/>
                <wp:wrapNone/>
                <wp:docPr id="2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38755E" w:rsidRPr="002C7026" w:rsidRDefault="0038755E" w:rsidP="002C7026">
                            <w:pPr>
                              <w:spacing w:after="0"/>
                              <w:ind w:firstLine="0"/>
                              <w:jc w:val="center"/>
                              <w:rPr>
                                <w:rFonts w:ascii="Trajan" w:hAnsi="Trajan"/>
                                <w:sz w:val="18"/>
                                <w:szCs w:val="18"/>
                              </w:rPr>
                            </w:pPr>
                            <w:r>
                              <w:rPr>
                                <w:rFonts w:ascii="Trajan" w:hAnsi="Trajan"/>
                                <w:sz w:val="18"/>
                              </w:rPr>
                              <w:t>Camara de</w:t>
                            </w:r>
                          </w:p>
                          <w:p w:rsidR="0038755E" w:rsidRPr="002C7026" w:rsidRDefault="0038755E" w:rsidP="002C7026">
                            <w:pPr>
                              <w:spacing w:after="0"/>
                              <w:ind w:firstLine="0"/>
                              <w:jc w:val="center"/>
                              <w:rPr>
                                <w:rFonts w:ascii="Trajan" w:hAnsi="Trajan"/>
                                <w:sz w:val="18"/>
                                <w:szCs w:val="18"/>
                              </w:rPr>
                            </w:pPr>
                            <w:proofErr w:type="spellStart"/>
                            <w:r>
                              <w:rPr>
                                <w:rFonts w:ascii="Trajan" w:hAnsi="Trajan"/>
                                <w:sz w:val="18"/>
                              </w:rPr>
                              <w:t>Comptos</w:t>
                            </w:r>
                            <w:proofErr w:type="spellEnd"/>
                          </w:p>
                          <w:p w:rsidR="0038755E" w:rsidRPr="002C7026" w:rsidRDefault="0038755E" w:rsidP="002C7026">
                            <w:pPr>
                              <w:spacing w:after="0"/>
                              <w:ind w:firstLine="0"/>
                              <w:jc w:val="center"/>
                              <w:rPr>
                                <w:rFonts w:ascii="Trajan" w:hAnsi="Trajan"/>
                                <w:sz w:val="18"/>
                                <w:szCs w:val="18"/>
                              </w:rPr>
                            </w:pPr>
                            <w:r>
                              <w:rPr>
                                <w:rFonts w:ascii="Trajan" w:hAnsi="Trajan"/>
                                <w:sz w:val="18"/>
                              </w:rPr>
                              <w:t>De Navarra</w:t>
                            </w:r>
                          </w:p>
                          <w:p w:rsidR="0038755E" w:rsidRPr="002C7026" w:rsidRDefault="0038755E" w:rsidP="002C7026">
                            <w:pPr>
                              <w:spacing w:after="0"/>
                              <w:ind w:firstLine="0"/>
                              <w:jc w:val="center"/>
                              <w:rPr>
                                <w:rFonts w:ascii="Trajan" w:hAnsi="Trajan"/>
                                <w:color w:val="808080"/>
                                <w:sz w:val="18"/>
                                <w:szCs w:val="18"/>
                              </w:rPr>
                            </w:pPr>
                            <w:r>
                              <w:rPr>
                                <w:rFonts w:ascii="Trajan" w:hAnsi="Trajan"/>
                                <w:color w:val="808080"/>
                                <w:sz w:val="18"/>
                              </w:rPr>
                              <w:t>Nafarroako</w:t>
                            </w:r>
                          </w:p>
                          <w:p w:rsidR="0038755E" w:rsidRPr="002C7026" w:rsidRDefault="0038755E" w:rsidP="002C7026">
                            <w:pPr>
                              <w:spacing w:after="0"/>
                              <w:ind w:firstLine="0"/>
                              <w:jc w:val="center"/>
                              <w:rPr>
                                <w:rFonts w:ascii="Trajan" w:hAnsi="Trajan"/>
                                <w:color w:val="808080"/>
                                <w:sz w:val="18"/>
                                <w:szCs w:val="18"/>
                              </w:rPr>
                            </w:pPr>
                            <w:r>
                              <w:rPr>
                                <w:rFonts w:ascii="Trajan" w:hAnsi="Trajan"/>
                                <w:color w:val="808080"/>
                                <w:sz w:val="18"/>
                              </w:rPr>
                              <w:t>Kontuen</w:t>
                            </w:r>
                          </w:p>
                          <w:p w:rsidR="0038755E" w:rsidRPr="002C7026" w:rsidRDefault="0038755E" w:rsidP="002C7026">
                            <w:pPr>
                              <w:spacing w:after="0"/>
                              <w:ind w:firstLine="0"/>
                              <w:jc w:val="center"/>
                              <w:rPr>
                                <w:rFonts w:ascii="Trajan" w:hAnsi="Trajan"/>
                                <w:color w:val="808080"/>
                                <w:sz w:val="18"/>
                                <w:szCs w:val="18"/>
                              </w:rPr>
                            </w:pPr>
                            <w:r>
                              <w:rPr>
                                <w:rFonts w:ascii="Trajan" w:hAnsi="Trajan"/>
                                <w:color w:val="808080"/>
                                <w:sz w:val="18"/>
                              </w:rPr>
                              <w:t>Ganbera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FLFfgIAABA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" stroked="f" strokecolor="white">
                <v:textbox>
                  <w:txbxContent>
                    <w:p w:rsidR="0038755E" w:rsidRPr="002C7026" w:rsidRDefault="0038755E" w:rsidP="002C7026">
                      <w:pPr>
                        <w:spacing w:after="0"/>
                        <w:ind w:firstLine="0"/>
                        <w:jc w:val="center"/>
                        <w:rPr>
                          <w:rFonts w:ascii="Trajan" w:hAnsi="Trajan"/>
                          <w:sz w:val="18"/>
                          <w:szCs w:val="18"/>
                        </w:rPr>
                      </w:pPr>
                      <w:r>
                        <w:rPr>
                          <w:rFonts w:ascii="Trajan" w:hAnsi="Trajan"/>
                          <w:sz w:val="18"/>
                        </w:rPr>
                        <w:t>Camara de</w:t>
                      </w:r>
                    </w:p>
                    <w:p w:rsidR="0038755E" w:rsidRPr="002C7026" w:rsidRDefault="0038755E" w:rsidP="002C7026">
                      <w:pPr>
                        <w:spacing w:after="0"/>
                        <w:ind w:firstLine="0"/>
                        <w:jc w:val="center"/>
                        <w:rPr>
                          <w:rFonts w:ascii="Trajan" w:hAnsi="Trajan"/>
                          <w:sz w:val="18"/>
                          <w:szCs w:val="18"/>
                        </w:rPr>
                      </w:pPr>
                      <w:proofErr w:type="spellStart"/>
                      <w:r>
                        <w:rPr>
                          <w:rFonts w:ascii="Trajan" w:hAnsi="Trajan"/>
                          <w:sz w:val="18"/>
                        </w:rPr>
                        <w:t>Comptos</w:t>
                      </w:r>
                      <w:proofErr w:type="spellEnd"/>
                    </w:p>
                    <w:p w:rsidR="0038755E" w:rsidRPr="002C7026" w:rsidRDefault="0038755E" w:rsidP="002C7026">
                      <w:pPr>
                        <w:spacing w:after="0"/>
                        <w:ind w:firstLine="0"/>
                        <w:jc w:val="center"/>
                        <w:rPr>
                          <w:rFonts w:ascii="Trajan" w:hAnsi="Trajan"/>
                          <w:sz w:val="18"/>
                          <w:szCs w:val="18"/>
                        </w:rPr>
                      </w:pPr>
                      <w:r>
                        <w:rPr>
                          <w:rFonts w:ascii="Trajan" w:hAnsi="Trajan"/>
                          <w:sz w:val="18"/>
                        </w:rPr>
                        <w:t>De Navarra</w:t>
                      </w:r>
                    </w:p>
                    <w:p w:rsidR="0038755E" w:rsidRPr="002C7026" w:rsidRDefault="0038755E" w:rsidP="002C7026">
                      <w:pPr>
                        <w:spacing w:after="0"/>
                        <w:ind w:firstLine="0"/>
                        <w:jc w:val="center"/>
                        <w:rPr>
                          <w:rFonts w:ascii="Trajan" w:hAnsi="Trajan"/>
                          <w:color w:val="808080"/>
                          <w:sz w:val="18"/>
                          <w:szCs w:val="18"/>
                        </w:rPr>
                      </w:pPr>
                      <w:r>
                        <w:rPr>
                          <w:rFonts w:ascii="Trajan" w:hAnsi="Trajan"/>
                          <w:color w:val="808080"/>
                          <w:sz w:val="18"/>
                        </w:rPr>
                        <w:t>Nafarroako</w:t>
                      </w:r>
                    </w:p>
                    <w:p w:rsidR="0038755E" w:rsidRPr="002C7026" w:rsidRDefault="0038755E" w:rsidP="002C7026">
                      <w:pPr>
                        <w:spacing w:after="0"/>
                        <w:ind w:firstLine="0"/>
                        <w:jc w:val="center"/>
                        <w:rPr>
                          <w:rFonts w:ascii="Trajan" w:hAnsi="Trajan"/>
                          <w:color w:val="808080"/>
                          <w:sz w:val="18"/>
                          <w:szCs w:val="18"/>
                        </w:rPr>
                      </w:pPr>
                      <w:r>
                        <w:rPr>
                          <w:rFonts w:ascii="Trajan" w:hAnsi="Trajan"/>
                          <w:color w:val="808080"/>
                          <w:sz w:val="18"/>
                        </w:rPr>
                        <w:t>Kontuen</w:t>
                      </w:r>
                    </w:p>
                    <w:p w:rsidR="0038755E" w:rsidRPr="002C7026" w:rsidRDefault="0038755E" w:rsidP="002C7026">
                      <w:pPr>
                        <w:spacing w:after="0"/>
                        <w:ind w:firstLine="0"/>
                        <w:jc w:val="center"/>
                        <w:rPr>
                          <w:rFonts w:ascii="Trajan" w:hAnsi="Trajan"/>
                          <w:color w:val="808080"/>
                          <w:sz w:val="18"/>
                          <w:szCs w:val="18"/>
                        </w:rPr>
                      </w:pPr>
                      <w:r>
                        <w:rPr>
                          <w:rFonts w:ascii="Trajan" w:hAnsi="Trajan"/>
                          <w:color w:val="808080"/>
                          <w:sz w:val="18"/>
                        </w:rPr>
                        <w:t>Ganbera</w:t>
                      </w:r>
                    </w:p>
                  </w:txbxContent>
                </v:textbox>
              </v:shape>
            </w:pict>
          </mc:Fallback>
        </mc:AlternateContent>
      </w:r>
    </w:p>
    <w:p w:rsidR="001C3A32" w:rsidRPr="00851CB9" w:rsidRDefault="00213E66" w:rsidP="008822A1">
      <w:pPr>
        <w:pStyle w:val="EstiloPortada"/>
        <w:ind w:right="-58" w:firstLine="44"/>
      </w:pPr>
      <w:r>
        <w:t>Tuterako Udala, 2014</w:t>
      </w:r>
    </w:p>
    <w:p w:rsidR="001C3A32" w:rsidRPr="00851CB9" w:rsidRDefault="001C3A32" w:rsidP="00891D73">
      <w:pPr>
        <w:pStyle w:val="texto"/>
      </w:pPr>
    </w:p>
    <w:p w:rsidR="001C3A32" w:rsidRPr="00851CB9" w:rsidRDefault="001C3A32" w:rsidP="00891D73">
      <w:pPr>
        <w:pStyle w:val="texto"/>
      </w:pPr>
    </w:p>
    <w:p w:rsidR="002F2530" w:rsidRPr="00851CB9" w:rsidRDefault="002F2530" w:rsidP="00891D73">
      <w:pPr>
        <w:pStyle w:val="texto"/>
      </w:pPr>
    </w:p>
    <w:p w:rsidR="002F2530" w:rsidRPr="00204979" w:rsidRDefault="002F2530"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844F74" w:rsidRPr="00204979" w:rsidRDefault="00844F74" w:rsidP="00891D73">
      <w:pPr>
        <w:pStyle w:val="texto"/>
      </w:pPr>
    </w:p>
    <w:p w:rsidR="00844F74" w:rsidRPr="00204979" w:rsidRDefault="00844F74" w:rsidP="00891D73">
      <w:pPr>
        <w:pStyle w:val="texto"/>
      </w:pPr>
    </w:p>
    <w:p w:rsidR="00716463" w:rsidRPr="008D76A0" w:rsidRDefault="005D090F" w:rsidP="009936FC">
      <w:pPr>
        <w:pStyle w:val="Fechaportada"/>
      </w:pPr>
      <w:r>
        <w:t>2015eko iraila</w:t>
      </w:r>
    </w:p>
    <w:p w:rsidR="008E3FFE" w:rsidRPr="001D4F09" w:rsidRDefault="008E3FFE" w:rsidP="00891D73">
      <w:pPr>
        <w:pStyle w:val="ndice"/>
        <w:rPr>
          <w:rFonts w:ascii="Times New Roman" w:hAnsi="Times New Roman"/>
        </w:rPr>
        <w:sectPr w:rsidR="008E3FFE" w:rsidRPr="001D4F09" w:rsidSect="0019660E">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p>
    <w:p w:rsidR="001C3A32" w:rsidRDefault="00891D73" w:rsidP="00891D73">
      <w:pPr>
        <w:pStyle w:val="ndice"/>
      </w:pPr>
      <w:r>
        <w:lastRenderedPageBreak/>
        <w:t>Aurkibidea</w:t>
      </w:r>
    </w:p>
    <w:bookmarkStart w:id="0" w:name="_GoBack"/>
    <w:bookmarkEnd w:id="0"/>
    <w:p w:rsidR="00CC2224" w:rsidRDefault="0014728F">
      <w:pPr>
        <w:pStyle w:val="TDC1"/>
        <w:rPr>
          <w:rFonts w:asciiTheme="minorHAnsi" w:eastAsiaTheme="minorEastAsia" w:hAnsiTheme="minorHAnsi" w:cstheme="minorBidi"/>
          <w:smallCaps w:val="0"/>
          <w:noProof/>
          <w:szCs w:val="22"/>
          <w:lang w:val="es-ES" w:eastAsia="es-ES" w:bidi="ar-SA"/>
        </w:rPr>
      </w:pPr>
      <w:r>
        <w:fldChar w:fldCharType="begin"/>
      </w:r>
      <w:r>
        <w:instrText xml:space="preserve"> TOC \o "1-3" \h \z \t "atitulo1;1;atitulo2;2" </w:instrText>
      </w:r>
      <w:r>
        <w:fldChar w:fldCharType="separate"/>
      </w:r>
      <w:hyperlink w:anchor="_Toc443041346" w:history="1">
        <w:r w:rsidR="00CC2224" w:rsidRPr="007F55CB">
          <w:rPr>
            <w:rStyle w:val="Hipervnculo"/>
            <w:noProof/>
          </w:rPr>
          <w:t>I. Sarrera</w:t>
        </w:r>
        <w:r w:rsidR="00CC2224">
          <w:rPr>
            <w:noProof/>
            <w:webHidden/>
          </w:rPr>
          <w:tab/>
        </w:r>
        <w:r w:rsidR="00CC2224">
          <w:rPr>
            <w:noProof/>
            <w:webHidden/>
          </w:rPr>
          <w:fldChar w:fldCharType="begin"/>
        </w:r>
        <w:r w:rsidR="00CC2224">
          <w:rPr>
            <w:noProof/>
            <w:webHidden/>
          </w:rPr>
          <w:instrText xml:space="preserve"> PAGEREF _Toc443041346 \h </w:instrText>
        </w:r>
        <w:r w:rsidR="00CC2224">
          <w:rPr>
            <w:noProof/>
            <w:webHidden/>
          </w:rPr>
        </w:r>
        <w:r w:rsidR="00CC2224">
          <w:rPr>
            <w:noProof/>
            <w:webHidden/>
          </w:rPr>
          <w:fldChar w:fldCharType="separate"/>
        </w:r>
        <w:r w:rsidR="00CC2224">
          <w:rPr>
            <w:noProof/>
            <w:webHidden/>
          </w:rPr>
          <w:t>3</w:t>
        </w:r>
        <w:r w:rsidR="00CC2224">
          <w:rPr>
            <w:noProof/>
            <w:webHidden/>
          </w:rPr>
          <w:fldChar w:fldCharType="end"/>
        </w:r>
      </w:hyperlink>
    </w:p>
    <w:p w:rsidR="00CC2224" w:rsidRDefault="00CC2224">
      <w:pPr>
        <w:pStyle w:val="TDC1"/>
        <w:rPr>
          <w:rFonts w:asciiTheme="minorHAnsi" w:eastAsiaTheme="minorEastAsia" w:hAnsiTheme="minorHAnsi" w:cstheme="minorBidi"/>
          <w:smallCaps w:val="0"/>
          <w:noProof/>
          <w:szCs w:val="22"/>
          <w:lang w:val="es-ES" w:eastAsia="es-ES" w:bidi="ar-SA"/>
        </w:rPr>
      </w:pPr>
      <w:hyperlink w:anchor="_Toc443041347" w:history="1">
        <w:r w:rsidRPr="007F55CB">
          <w:rPr>
            <w:rStyle w:val="Hipervnculo"/>
            <w:noProof/>
          </w:rPr>
          <w:t>II. Helburua</w:t>
        </w:r>
        <w:r>
          <w:rPr>
            <w:noProof/>
            <w:webHidden/>
          </w:rPr>
          <w:tab/>
        </w:r>
        <w:r>
          <w:rPr>
            <w:noProof/>
            <w:webHidden/>
          </w:rPr>
          <w:fldChar w:fldCharType="begin"/>
        </w:r>
        <w:r>
          <w:rPr>
            <w:noProof/>
            <w:webHidden/>
          </w:rPr>
          <w:instrText xml:space="preserve"> PAGEREF _Toc443041347 \h </w:instrText>
        </w:r>
        <w:r>
          <w:rPr>
            <w:noProof/>
            <w:webHidden/>
          </w:rPr>
        </w:r>
        <w:r>
          <w:rPr>
            <w:noProof/>
            <w:webHidden/>
          </w:rPr>
          <w:fldChar w:fldCharType="separate"/>
        </w:r>
        <w:r>
          <w:rPr>
            <w:noProof/>
            <w:webHidden/>
          </w:rPr>
          <w:t>8</w:t>
        </w:r>
        <w:r>
          <w:rPr>
            <w:noProof/>
            <w:webHidden/>
          </w:rPr>
          <w:fldChar w:fldCharType="end"/>
        </w:r>
      </w:hyperlink>
    </w:p>
    <w:p w:rsidR="00CC2224" w:rsidRDefault="00CC2224">
      <w:pPr>
        <w:pStyle w:val="TDC1"/>
        <w:rPr>
          <w:rFonts w:asciiTheme="minorHAnsi" w:eastAsiaTheme="minorEastAsia" w:hAnsiTheme="minorHAnsi" w:cstheme="minorBidi"/>
          <w:smallCaps w:val="0"/>
          <w:noProof/>
          <w:szCs w:val="22"/>
          <w:lang w:val="es-ES" w:eastAsia="es-ES" w:bidi="ar-SA"/>
        </w:rPr>
      </w:pPr>
      <w:hyperlink w:anchor="_Toc443041348" w:history="1">
        <w:r w:rsidRPr="007F55CB">
          <w:rPr>
            <w:rStyle w:val="Hipervnculo"/>
            <w:noProof/>
          </w:rPr>
          <w:t>III. Norainokoa</w:t>
        </w:r>
        <w:r>
          <w:rPr>
            <w:noProof/>
            <w:webHidden/>
          </w:rPr>
          <w:tab/>
        </w:r>
        <w:r>
          <w:rPr>
            <w:noProof/>
            <w:webHidden/>
          </w:rPr>
          <w:fldChar w:fldCharType="begin"/>
        </w:r>
        <w:r>
          <w:rPr>
            <w:noProof/>
            <w:webHidden/>
          </w:rPr>
          <w:instrText xml:space="preserve"> PAGEREF _Toc443041348 \h </w:instrText>
        </w:r>
        <w:r>
          <w:rPr>
            <w:noProof/>
            <w:webHidden/>
          </w:rPr>
        </w:r>
        <w:r>
          <w:rPr>
            <w:noProof/>
            <w:webHidden/>
          </w:rPr>
          <w:fldChar w:fldCharType="separate"/>
        </w:r>
        <w:r>
          <w:rPr>
            <w:noProof/>
            <w:webHidden/>
          </w:rPr>
          <w:t>9</w:t>
        </w:r>
        <w:r>
          <w:rPr>
            <w:noProof/>
            <w:webHidden/>
          </w:rPr>
          <w:fldChar w:fldCharType="end"/>
        </w:r>
      </w:hyperlink>
    </w:p>
    <w:p w:rsidR="00CC2224" w:rsidRDefault="00CC2224">
      <w:pPr>
        <w:pStyle w:val="TDC1"/>
        <w:rPr>
          <w:rFonts w:asciiTheme="minorHAnsi" w:eastAsiaTheme="minorEastAsia" w:hAnsiTheme="minorHAnsi" w:cstheme="minorBidi"/>
          <w:smallCaps w:val="0"/>
          <w:noProof/>
          <w:szCs w:val="22"/>
          <w:lang w:val="es-ES" w:eastAsia="es-ES" w:bidi="ar-SA"/>
        </w:rPr>
      </w:pPr>
      <w:hyperlink w:anchor="_Toc443041349" w:history="1">
        <w:r w:rsidRPr="007F55CB">
          <w:rPr>
            <w:rStyle w:val="Hipervnculo"/>
            <w:noProof/>
          </w:rPr>
          <w:t>IV. Udalaren  2014ko kontu orokorrari buruzko iritzia.</w:t>
        </w:r>
        <w:r>
          <w:rPr>
            <w:noProof/>
            <w:webHidden/>
          </w:rPr>
          <w:tab/>
        </w:r>
        <w:r>
          <w:rPr>
            <w:noProof/>
            <w:webHidden/>
          </w:rPr>
          <w:fldChar w:fldCharType="begin"/>
        </w:r>
        <w:r>
          <w:rPr>
            <w:noProof/>
            <w:webHidden/>
          </w:rPr>
          <w:instrText xml:space="preserve"> PAGEREF _Toc443041349 \h </w:instrText>
        </w:r>
        <w:r>
          <w:rPr>
            <w:noProof/>
            <w:webHidden/>
          </w:rPr>
        </w:r>
        <w:r>
          <w:rPr>
            <w:noProof/>
            <w:webHidden/>
          </w:rPr>
          <w:fldChar w:fldCharType="separate"/>
        </w:r>
        <w:r>
          <w:rPr>
            <w:noProof/>
            <w:webHidden/>
          </w:rPr>
          <w:t>10</w:t>
        </w:r>
        <w:r>
          <w:rPr>
            <w:noProof/>
            <w:webHidden/>
          </w:rPr>
          <w:fldChar w:fldCharType="end"/>
        </w:r>
      </w:hyperlink>
    </w:p>
    <w:p w:rsidR="00CC2224" w:rsidRDefault="00CC2224">
      <w:pPr>
        <w:pStyle w:val="TDC2"/>
        <w:rPr>
          <w:rFonts w:asciiTheme="minorHAnsi" w:eastAsiaTheme="minorEastAsia" w:hAnsiTheme="minorHAnsi" w:cstheme="minorBidi"/>
          <w:noProof/>
          <w:szCs w:val="22"/>
          <w:lang w:val="es-ES" w:eastAsia="es-ES" w:bidi="ar-SA"/>
        </w:rPr>
      </w:pPr>
      <w:hyperlink w:anchor="_Toc443041350" w:history="1">
        <w:r w:rsidRPr="007F55CB">
          <w:rPr>
            <w:rStyle w:val="Hipervnculo"/>
            <w:noProof/>
          </w:rPr>
          <w:t>IV.1. 2014ko kontu orokorrari buruzko finantza-iritzia</w:t>
        </w:r>
        <w:r>
          <w:rPr>
            <w:noProof/>
            <w:webHidden/>
          </w:rPr>
          <w:tab/>
        </w:r>
        <w:r>
          <w:rPr>
            <w:noProof/>
            <w:webHidden/>
          </w:rPr>
          <w:fldChar w:fldCharType="begin"/>
        </w:r>
        <w:r>
          <w:rPr>
            <w:noProof/>
            <w:webHidden/>
          </w:rPr>
          <w:instrText xml:space="preserve"> PAGEREF _Toc443041350 \h </w:instrText>
        </w:r>
        <w:r>
          <w:rPr>
            <w:noProof/>
            <w:webHidden/>
          </w:rPr>
        </w:r>
        <w:r>
          <w:rPr>
            <w:noProof/>
            <w:webHidden/>
          </w:rPr>
          <w:fldChar w:fldCharType="separate"/>
        </w:r>
        <w:r>
          <w:rPr>
            <w:noProof/>
            <w:webHidden/>
          </w:rPr>
          <w:t>11</w:t>
        </w:r>
        <w:r>
          <w:rPr>
            <w:noProof/>
            <w:webHidden/>
          </w:rPr>
          <w:fldChar w:fldCharType="end"/>
        </w:r>
      </w:hyperlink>
    </w:p>
    <w:p w:rsidR="00CC2224" w:rsidRDefault="00CC2224">
      <w:pPr>
        <w:pStyle w:val="TDC2"/>
        <w:rPr>
          <w:rFonts w:asciiTheme="minorHAnsi" w:eastAsiaTheme="minorEastAsia" w:hAnsiTheme="minorHAnsi" w:cstheme="minorBidi"/>
          <w:noProof/>
          <w:szCs w:val="22"/>
          <w:lang w:val="es-ES" w:eastAsia="es-ES" w:bidi="ar-SA"/>
        </w:rPr>
      </w:pPr>
      <w:hyperlink w:anchor="_Toc443041351" w:history="1">
        <w:r w:rsidRPr="007F55CB">
          <w:rPr>
            <w:rStyle w:val="Hipervnculo"/>
            <w:noProof/>
          </w:rPr>
          <w:t>IV.2. Legezkotasunaren betetzeari buruzko iritzia</w:t>
        </w:r>
        <w:r>
          <w:rPr>
            <w:noProof/>
            <w:webHidden/>
          </w:rPr>
          <w:tab/>
        </w:r>
        <w:r>
          <w:rPr>
            <w:noProof/>
            <w:webHidden/>
          </w:rPr>
          <w:fldChar w:fldCharType="begin"/>
        </w:r>
        <w:r>
          <w:rPr>
            <w:noProof/>
            <w:webHidden/>
          </w:rPr>
          <w:instrText xml:space="preserve"> PAGEREF _Toc443041351 \h </w:instrText>
        </w:r>
        <w:r>
          <w:rPr>
            <w:noProof/>
            <w:webHidden/>
          </w:rPr>
        </w:r>
        <w:r>
          <w:rPr>
            <w:noProof/>
            <w:webHidden/>
          </w:rPr>
          <w:fldChar w:fldCharType="separate"/>
        </w:r>
        <w:r>
          <w:rPr>
            <w:noProof/>
            <w:webHidden/>
          </w:rPr>
          <w:t>11</w:t>
        </w:r>
        <w:r>
          <w:rPr>
            <w:noProof/>
            <w:webHidden/>
          </w:rPr>
          <w:fldChar w:fldCharType="end"/>
        </w:r>
      </w:hyperlink>
    </w:p>
    <w:p w:rsidR="00CC2224" w:rsidRDefault="00CC2224">
      <w:pPr>
        <w:pStyle w:val="TDC2"/>
        <w:rPr>
          <w:rFonts w:asciiTheme="minorHAnsi" w:eastAsiaTheme="minorEastAsia" w:hAnsiTheme="minorHAnsi" w:cstheme="minorBidi"/>
          <w:noProof/>
          <w:szCs w:val="22"/>
          <w:lang w:val="es-ES" w:eastAsia="es-ES" w:bidi="ar-SA"/>
        </w:rPr>
      </w:pPr>
      <w:hyperlink w:anchor="_Toc443041352" w:history="1">
        <w:r w:rsidRPr="007F55CB">
          <w:rPr>
            <w:rStyle w:val="Hipervnculo"/>
            <w:noProof/>
          </w:rPr>
          <w:t>IV.3. Udalaren 2014ko abenduaren 31ko egoera ekonomiko-finantzarioa</w:t>
        </w:r>
        <w:r>
          <w:rPr>
            <w:noProof/>
            <w:webHidden/>
          </w:rPr>
          <w:tab/>
        </w:r>
        <w:r>
          <w:rPr>
            <w:noProof/>
            <w:webHidden/>
          </w:rPr>
          <w:fldChar w:fldCharType="begin"/>
        </w:r>
        <w:r>
          <w:rPr>
            <w:noProof/>
            <w:webHidden/>
          </w:rPr>
          <w:instrText xml:space="preserve"> PAGEREF _Toc443041352 \h </w:instrText>
        </w:r>
        <w:r>
          <w:rPr>
            <w:noProof/>
            <w:webHidden/>
          </w:rPr>
        </w:r>
        <w:r>
          <w:rPr>
            <w:noProof/>
            <w:webHidden/>
          </w:rPr>
          <w:fldChar w:fldCharType="separate"/>
        </w:r>
        <w:r>
          <w:rPr>
            <w:noProof/>
            <w:webHidden/>
          </w:rPr>
          <w:t>11</w:t>
        </w:r>
        <w:r>
          <w:rPr>
            <w:noProof/>
            <w:webHidden/>
          </w:rPr>
          <w:fldChar w:fldCharType="end"/>
        </w:r>
      </w:hyperlink>
    </w:p>
    <w:p w:rsidR="00CC2224" w:rsidRDefault="00CC2224">
      <w:pPr>
        <w:pStyle w:val="TDC2"/>
        <w:rPr>
          <w:rFonts w:asciiTheme="minorHAnsi" w:eastAsiaTheme="minorEastAsia" w:hAnsiTheme="minorHAnsi" w:cstheme="minorBidi"/>
          <w:noProof/>
          <w:szCs w:val="22"/>
          <w:lang w:val="es-ES" w:eastAsia="es-ES" w:bidi="ar-SA"/>
        </w:rPr>
      </w:pPr>
      <w:hyperlink w:anchor="_Toc443041353" w:history="1">
        <w:r w:rsidRPr="007F55CB">
          <w:rPr>
            <w:rStyle w:val="Hipervnculo"/>
            <w:noProof/>
          </w:rPr>
          <w:t>IV. 4. Aurrekontu-egonkortasuneko eta finantza-iraunkortasunaren helburuak betetzea.</w:t>
        </w:r>
        <w:r>
          <w:rPr>
            <w:noProof/>
            <w:webHidden/>
          </w:rPr>
          <w:tab/>
        </w:r>
        <w:r>
          <w:rPr>
            <w:noProof/>
            <w:webHidden/>
          </w:rPr>
          <w:fldChar w:fldCharType="begin"/>
        </w:r>
        <w:r>
          <w:rPr>
            <w:noProof/>
            <w:webHidden/>
          </w:rPr>
          <w:instrText xml:space="preserve"> PAGEREF _Toc443041353 \h </w:instrText>
        </w:r>
        <w:r>
          <w:rPr>
            <w:noProof/>
            <w:webHidden/>
          </w:rPr>
        </w:r>
        <w:r>
          <w:rPr>
            <w:noProof/>
            <w:webHidden/>
          </w:rPr>
          <w:fldChar w:fldCharType="separate"/>
        </w:r>
        <w:r>
          <w:rPr>
            <w:noProof/>
            <w:webHidden/>
          </w:rPr>
          <w:t>15</w:t>
        </w:r>
        <w:r>
          <w:rPr>
            <w:noProof/>
            <w:webHidden/>
          </w:rPr>
          <w:fldChar w:fldCharType="end"/>
        </w:r>
      </w:hyperlink>
    </w:p>
    <w:p w:rsidR="00CC2224" w:rsidRDefault="00CC2224">
      <w:pPr>
        <w:pStyle w:val="TDC2"/>
        <w:rPr>
          <w:rFonts w:asciiTheme="minorHAnsi" w:eastAsiaTheme="minorEastAsia" w:hAnsiTheme="minorHAnsi" w:cstheme="minorBidi"/>
          <w:noProof/>
          <w:szCs w:val="22"/>
          <w:lang w:val="es-ES" w:eastAsia="es-ES" w:bidi="ar-SA"/>
        </w:rPr>
      </w:pPr>
      <w:hyperlink w:anchor="_Toc443041354" w:history="1">
        <w:r w:rsidRPr="007F55CB">
          <w:rPr>
            <w:rStyle w:val="Hipervnculo"/>
            <w:noProof/>
          </w:rPr>
          <w:t>IV.5. Aurreko txostenetan Kontuen Ganberak emandako gomendioen betetze-maila.</w:t>
        </w:r>
        <w:r>
          <w:rPr>
            <w:noProof/>
            <w:webHidden/>
          </w:rPr>
          <w:tab/>
        </w:r>
        <w:r>
          <w:rPr>
            <w:noProof/>
            <w:webHidden/>
          </w:rPr>
          <w:fldChar w:fldCharType="begin"/>
        </w:r>
        <w:r>
          <w:rPr>
            <w:noProof/>
            <w:webHidden/>
          </w:rPr>
          <w:instrText xml:space="preserve"> PAGEREF _Toc443041354 \h </w:instrText>
        </w:r>
        <w:r>
          <w:rPr>
            <w:noProof/>
            <w:webHidden/>
          </w:rPr>
        </w:r>
        <w:r>
          <w:rPr>
            <w:noProof/>
            <w:webHidden/>
          </w:rPr>
          <w:fldChar w:fldCharType="separate"/>
        </w:r>
        <w:r>
          <w:rPr>
            <w:noProof/>
            <w:webHidden/>
          </w:rPr>
          <w:t>16</w:t>
        </w:r>
        <w:r>
          <w:rPr>
            <w:noProof/>
            <w:webHidden/>
          </w:rPr>
          <w:fldChar w:fldCharType="end"/>
        </w:r>
      </w:hyperlink>
    </w:p>
    <w:p w:rsidR="00CC2224" w:rsidRDefault="00CC2224">
      <w:pPr>
        <w:pStyle w:val="TDC1"/>
        <w:rPr>
          <w:rFonts w:asciiTheme="minorHAnsi" w:eastAsiaTheme="minorEastAsia" w:hAnsiTheme="minorHAnsi" w:cstheme="minorBidi"/>
          <w:smallCaps w:val="0"/>
          <w:noProof/>
          <w:szCs w:val="22"/>
          <w:lang w:val="es-ES" w:eastAsia="es-ES" w:bidi="ar-SA"/>
        </w:rPr>
      </w:pPr>
      <w:hyperlink w:anchor="_Toc443041355" w:history="1">
        <w:r w:rsidRPr="007F55CB">
          <w:rPr>
            <w:rStyle w:val="Hipervnculo"/>
            <w:noProof/>
          </w:rPr>
          <w:t>V. Udalaren 2014ko kontu orokorraren laburpena</w:t>
        </w:r>
        <w:r>
          <w:rPr>
            <w:noProof/>
            <w:webHidden/>
          </w:rPr>
          <w:tab/>
        </w:r>
        <w:r>
          <w:rPr>
            <w:noProof/>
            <w:webHidden/>
          </w:rPr>
          <w:fldChar w:fldCharType="begin"/>
        </w:r>
        <w:r>
          <w:rPr>
            <w:noProof/>
            <w:webHidden/>
          </w:rPr>
          <w:instrText xml:space="preserve"> PAGEREF _Toc443041355 \h </w:instrText>
        </w:r>
        <w:r>
          <w:rPr>
            <w:noProof/>
            <w:webHidden/>
          </w:rPr>
        </w:r>
        <w:r>
          <w:rPr>
            <w:noProof/>
            <w:webHidden/>
          </w:rPr>
          <w:fldChar w:fldCharType="separate"/>
        </w:r>
        <w:r>
          <w:rPr>
            <w:noProof/>
            <w:webHidden/>
          </w:rPr>
          <w:t>17</w:t>
        </w:r>
        <w:r>
          <w:rPr>
            <w:noProof/>
            <w:webHidden/>
          </w:rPr>
          <w:fldChar w:fldCharType="end"/>
        </w:r>
      </w:hyperlink>
    </w:p>
    <w:p w:rsidR="00CC2224" w:rsidRDefault="00CC2224">
      <w:pPr>
        <w:pStyle w:val="TDC2"/>
        <w:rPr>
          <w:rFonts w:asciiTheme="minorHAnsi" w:eastAsiaTheme="minorEastAsia" w:hAnsiTheme="minorHAnsi" w:cstheme="minorBidi"/>
          <w:noProof/>
          <w:szCs w:val="22"/>
          <w:lang w:val="es-ES" w:eastAsia="es-ES" w:bidi="ar-SA"/>
        </w:rPr>
      </w:pPr>
      <w:hyperlink w:anchor="_Toc443041356" w:history="1">
        <w:r w:rsidRPr="007F55CB">
          <w:rPr>
            <w:rStyle w:val="Hipervnculo"/>
            <w:noProof/>
          </w:rPr>
          <w:t>V.1. 2014ko aurrekontu bateratuaren betetzearen egoera-orria</w:t>
        </w:r>
        <w:r>
          <w:rPr>
            <w:noProof/>
            <w:webHidden/>
          </w:rPr>
          <w:tab/>
        </w:r>
        <w:r>
          <w:rPr>
            <w:noProof/>
            <w:webHidden/>
          </w:rPr>
          <w:fldChar w:fldCharType="begin"/>
        </w:r>
        <w:r>
          <w:rPr>
            <w:noProof/>
            <w:webHidden/>
          </w:rPr>
          <w:instrText xml:space="preserve"> PAGEREF _Toc443041356 \h </w:instrText>
        </w:r>
        <w:r>
          <w:rPr>
            <w:noProof/>
            <w:webHidden/>
          </w:rPr>
        </w:r>
        <w:r>
          <w:rPr>
            <w:noProof/>
            <w:webHidden/>
          </w:rPr>
          <w:fldChar w:fldCharType="separate"/>
        </w:r>
        <w:r>
          <w:rPr>
            <w:noProof/>
            <w:webHidden/>
          </w:rPr>
          <w:t>17</w:t>
        </w:r>
        <w:r>
          <w:rPr>
            <w:noProof/>
            <w:webHidden/>
          </w:rPr>
          <w:fldChar w:fldCharType="end"/>
        </w:r>
      </w:hyperlink>
    </w:p>
    <w:p w:rsidR="00CC2224" w:rsidRDefault="00CC2224">
      <w:pPr>
        <w:pStyle w:val="TDC2"/>
        <w:rPr>
          <w:rFonts w:asciiTheme="minorHAnsi" w:eastAsiaTheme="minorEastAsia" w:hAnsiTheme="minorHAnsi" w:cstheme="minorBidi"/>
          <w:noProof/>
          <w:szCs w:val="22"/>
          <w:lang w:val="es-ES" w:eastAsia="es-ES" w:bidi="ar-SA"/>
        </w:rPr>
      </w:pPr>
      <w:hyperlink w:anchor="_Toc443041357" w:history="1">
        <w:r w:rsidRPr="007F55CB">
          <w:rPr>
            <w:rStyle w:val="Hipervnculo"/>
            <w:noProof/>
          </w:rPr>
          <w:t>V.2. 2014ko aurrekontu bateratuaren emaitza</w:t>
        </w:r>
        <w:r>
          <w:rPr>
            <w:noProof/>
            <w:webHidden/>
          </w:rPr>
          <w:tab/>
        </w:r>
        <w:r>
          <w:rPr>
            <w:noProof/>
            <w:webHidden/>
          </w:rPr>
          <w:fldChar w:fldCharType="begin"/>
        </w:r>
        <w:r>
          <w:rPr>
            <w:noProof/>
            <w:webHidden/>
          </w:rPr>
          <w:instrText xml:space="preserve"> PAGEREF _Toc443041357 \h </w:instrText>
        </w:r>
        <w:r>
          <w:rPr>
            <w:noProof/>
            <w:webHidden/>
          </w:rPr>
        </w:r>
        <w:r>
          <w:rPr>
            <w:noProof/>
            <w:webHidden/>
          </w:rPr>
          <w:fldChar w:fldCharType="separate"/>
        </w:r>
        <w:r>
          <w:rPr>
            <w:noProof/>
            <w:webHidden/>
          </w:rPr>
          <w:t>18</w:t>
        </w:r>
        <w:r>
          <w:rPr>
            <w:noProof/>
            <w:webHidden/>
          </w:rPr>
          <w:fldChar w:fldCharType="end"/>
        </w:r>
      </w:hyperlink>
    </w:p>
    <w:p w:rsidR="00CC2224" w:rsidRDefault="00CC2224">
      <w:pPr>
        <w:pStyle w:val="TDC2"/>
        <w:rPr>
          <w:rFonts w:asciiTheme="minorHAnsi" w:eastAsiaTheme="minorEastAsia" w:hAnsiTheme="minorHAnsi" w:cstheme="minorBidi"/>
          <w:noProof/>
          <w:szCs w:val="22"/>
          <w:lang w:val="es-ES" w:eastAsia="es-ES" w:bidi="ar-SA"/>
        </w:rPr>
      </w:pPr>
      <w:hyperlink w:anchor="_Toc443041358" w:history="1">
        <w:r w:rsidRPr="007F55CB">
          <w:rPr>
            <w:rStyle w:val="Hipervnculo"/>
            <w:noProof/>
          </w:rPr>
          <w:t>V.3. Diruzaintza-gerakinaren egoera-orria  2014ko abenduaren 31n</w:t>
        </w:r>
        <w:r>
          <w:rPr>
            <w:noProof/>
            <w:webHidden/>
          </w:rPr>
          <w:tab/>
        </w:r>
        <w:r>
          <w:rPr>
            <w:noProof/>
            <w:webHidden/>
          </w:rPr>
          <w:fldChar w:fldCharType="begin"/>
        </w:r>
        <w:r>
          <w:rPr>
            <w:noProof/>
            <w:webHidden/>
          </w:rPr>
          <w:instrText xml:space="preserve"> PAGEREF _Toc443041358 \h </w:instrText>
        </w:r>
        <w:r>
          <w:rPr>
            <w:noProof/>
            <w:webHidden/>
          </w:rPr>
        </w:r>
        <w:r>
          <w:rPr>
            <w:noProof/>
            <w:webHidden/>
          </w:rPr>
          <w:fldChar w:fldCharType="separate"/>
        </w:r>
        <w:r>
          <w:rPr>
            <w:noProof/>
            <w:webHidden/>
          </w:rPr>
          <w:t>18</w:t>
        </w:r>
        <w:r>
          <w:rPr>
            <w:noProof/>
            <w:webHidden/>
          </w:rPr>
          <w:fldChar w:fldCharType="end"/>
        </w:r>
      </w:hyperlink>
    </w:p>
    <w:p w:rsidR="00CC2224" w:rsidRDefault="00CC2224">
      <w:pPr>
        <w:pStyle w:val="TDC2"/>
        <w:rPr>
          <w:rFonts w:asciiTheme="minorHAnsi" w:eastAsiaTheme="minorEastAsia" w:hAnsiTheme="minorHAnsi" w:cstheme="minorBidi"/>
          <w:noProof/>
          <w:szCs w:val="22"/>
          <w:lang w:val="es-ES" w:eastAsia="es-ES" w:bidi="ar-SA"/>
        </w:rPr>
      </w:pPr>
      <w:hyperlink w:anchor="_Toc443041359" w:history="1">
        <w:r w:rsidRPr="007F55CB">
          <w:rPr>
            <w:rStyle w:val="Hipervnculo"/>
            <w:noProof/>
          </w:rPr>
          <w:t>V.4. 2014ko abenduaren 31ko egoera-balantze bateratua</w:t>
        </w:r>
        <w:r>
          <w:rPr>
            <w:noProof/>
            <w:webHidden/>
          </w:rPr>
          <w:tab/>
        </w:r>
        <w:r>
          <w:rPr>
            <w:noProof/>
            <w:webHidden/>
          </w:rPr>
          <w:fldChar w:fldCharType="begin"/>
        </w:r>
        <w:r>
          <w:rPr>
            <w:noProof/>
            <w:webHidden/>
          </w:rPr>
          <w:instrText xml:space="preserve"> PAGEREF _Toc443041359 \h </w:instrText>
        </w:r>
        <w:r>
          <w:rPr>
            <w:noProof/>
            <w:webHidden/>
          </w:rPr>
        </w:r>
        <w:r>
          <w:rPr>
            <w:noProof/>
            <w:webHidden/>
          </w:rPr>
          <w:fldChar w:fldCharType="separate"/>
        </w:r>
        <w:r>
          <w:rPr>
            <w:noProof/>
            <w:webHidden/>
          </w:rPr>
          <w:t>19</w:t>
        </w:r>
        <w:r>
          <w:rPr>
            <w:noProof/>
            <w:webHidden/>
          </w:rPr>
          <w:fldChar w:fldCharType="end"/>
        </w:r>
      </w:hyperlink>
    </w:p>
    <w:p w:rsidR="00CC2224" w:rsidRDefault="00CC2224">
      <w:pPr>
        <w:pStyle w:val="TDC2"/>
        <w:rPr>
          <w:rFonts w:asciiTheme="minorHAnsi" w:eastAsiaTheme="minorEastAsia" w:hAnsiTheme="minorHAnsi" w:cstheme="minorBidi"/>
          <w:noProof/>
          <w:szCs w:val="22"/>
          <w:lang w:val="es-ES" w:eastAsia="es-ES" w:bidi="ar-SA"/>
        </w:rPr>
      </w:pPr>
      <w:hyperlink w:anchor="_Toc443041360" w:history="1">
        <w:r w:rsidRPr="007F55CB">
          <w:rPr>
            <w:rStyle w:val="Hipervnculo"/>
            <w:noProof/>
          </w:rPr>
          <w:t>V.5. Galeren eta irabazien kontu bateratua 2014an</w:t>
        </w:r>
        <w:r>
          <w:rPr>
            <w:noProof/>
            <w:webHidden/>
          </w:rPr>
          <w:tab/>
        </w:r>
        <w:r>
          <w:rPr>
            <w:noProof/>
            <w:webHidden/>
          </w:rPr>
          <w:fldChar w:fldCharType="begin"/>
        </w:r>
        <w:r>
          <w:rPr>
            <w:noProof/>
            <w:webHidden/>
          </w:rPr>
          <w:instrText xml:space="preserve"> PAGEREF _Toc443041360 \h </w:instrText>
        </w:r>
        <w:r>
          <w:rPr>
            <w:noProof/>
            <w:webHidden/>
          </w:rPr>
        </w:r>
        <w:r>
          <w:rPr>
            <w:noProof/>
            <w:webHidden/>
          </w:rPr>
          <w:fldChar w:fldCharType="separate"/>
        </w:r>
        <w:r>
          <w:rPr>
            <w:noProof/>
            <w:webHidden/>
          </w:rPr>
          <w:t>20</w:t>
        </w:r>
        <w:r>
          <w:rPr>
            <w:noProof/>
            <w:webHidden/>
          </w:rPr>
          <w:fldChar w:fldCharType="end"/>
        </w:r>
      </w:hyperlink>
    </w:p>
    <w:p w:rsidR="00CC2224" w:rsidRDefault="00CC2224">
      <w:pPr>
        <w:pStyle w:val="TDC1"/>
        <w:rPr>
          <w:rFonts w:asciiTheme="minorHAnsi" w:eastAsiaTheme="minorEastAsia" w:hAnsiTheme="minorHAnsi" w:cstheme="minorBidi"/>
          <w:smallCaps w:val="0"/>
          <w:noProof/>
          <w:szCs w:val="22"/>
          <w:lang w:val="es-ES" w:eastAsia="es-ES" w:bidi="ar-SA"/>
        </w:rPr>
      </w:pPr>
      <w:hyperlink w:anchor="_Toc443041361" w:history="1">
        <w:r w:rsidRPr="007F55CB">
          <w:rPr>
            <w:rStyle w:val="Hipervnculo"/>
            <w:noProof/>
          </w:rPr>
          <w:t>VI. Iruzkinak, ondorioak eta gomendioak</w:t>
        </w:r>
        <w:r>
          <w:rPr>
            <w:noProof/>
            <w:webHidden/>
          </w:rPr>
          <w:tab/>
        </w:r>
        <w:r>
          <w:rPr>
            <w:noProof/>
            <w:webHidden/>
          </w:rPr>
          <w:fldChar w:fldCharType="begin"/>
        </w:r>
        <w:r>
          <w:rPr>
            <w:noProof/>
            <w:webHidden/>
          </w:rPr>
          <w:instrText xml:space="preserve"> PAGEREF _Toc443041361 \h </w:instrText>
        </w:r>
        <w:r>
          <w:rPr>
            <w:noProof/>
            <w:webHidden/>
          </w:rPr>
        </w:r>
        <w:r>
          <w:rPr>
            <w:noProof/>
            <w:webHidden/>
          </w:rPr>
          <w:fldChar w:fldCharType="separate"/>
        </w:r>
        <w:r>
          <w:rPr>
            <w:noProof/>
            <w:webHidden/>
          </w:rPr>
          <w:t>21</w:t>
        </w:r>
        <w:r>
          <w:rPr>
            <w:noProof/>
            <w:webHidden/>
          </w:rPr>
          <w:fldChar w:fldCharType="end"/>
        </w:r>
      </w:hyperlink>
    </w:p>
    <w:p w:rsidR="00CC2224" w:rsidRDefault="00CC2224">
      <w:pPr>
        <w:pStyle w:val="TDC2"/>
        <w:rPr>
          <w:rFonts w:asciiTheme="minorHAnsi" w:eastAsiaTheme="minorEastAsia" w:hAnsiTheme="minorHAnsi" w:cstheme="minorBidi"/>
          <w:noProof/>
          <w:szCs w:val="22"/>
          <w:lang w:val="es-ES" w:eastAsia="es-ES" w:bidi="ar-SA"/>
        </w:rPr>
      </w:pPr>
      <w:hyperlink w:anchor="_Toc443041362" w:history="1">
        <w:r w:rsidRPr="007F55CB">
          <w:rPr>
            <w:rStyle w:val="Hipervnculo"/>
            <w:noProof/>
          </w:rPr>
          <w:t>VI.1. Alderdi orokorrak</w:t>
        </w:r>
        <w:r>
          <w:rPr>
            <w:noProof/>
            <w:webHidden/>
          </w:rPr>
          <w:tab/>
        </w:r>
        <w:r>
          <w:rPr>
            <w:noProof/>
            <w:webHidden/>
          </w:rPr>
          <w:fldChar w:fldCharType="begin"/>
        </w:r>
        <w:r>
          <w:rPr>
            <w:noProof/>
            <w:webHidden/>
          </w:rPr>
          <w:instrText xml:space="preserve"> PAGEREF _Toc443041362 \h </w:instrText>
        </w:r>
        <w:r>
          <w:rPr>
            <w:noProof/>
            <w:webHidden/>
          </w:rPr>
        </w:r>
        <w:r>
          <w:rPr>
            <w:noProof/>
            <w:webHidden/>
          </w:rPr>
          <w:fldChar w:fldCharType="separate"/>
        </w:r>
        <w:r>
          <w:rPr>
            <w:noProof/>
            <w:webHidden/>
          </w:rPr>
          <w:t>21</w:t>
        </w:r>
        <w:r>
          <w:rPr>
            <w:noProof/>
            <w:webHidden/>
          </w:rPr>
          <w:fldChar w:fldCharType="end"/>
        </w:r>
      </w:hyperlink>
    </w:p>
    <w:p w:rsidR="00CC2224" w:rsidRDefault="00CC2224">
      <w:pPr>
        <w:pStyle w:val="TDC2"/>
        <w:rPr>
          <w:rFonts w:asciiTheme="minorHAnsi" w:eastAsiaTheme="minorEastAsia" w:hAnsiTheme="minorHAnsi" w:cstheme="minorBidi"/>
          <w:noProof/>
          <w:szCs w:val="22"/>
          <w:lang w:val="es-ES" w:eastAsia="es-ES" w:bidi="ar-SA"/>
        </w:rPr>
      </w:pPr>
      <w:hyperlink w:anchor="_Toc443041363" w:history="1">
        <w:r w:rsidRPr="007F55CB">
          <w:rPr>
            <w:rStyle w:val="Hipervnculo"/>
            <w:noProof/>
          </w:rPr>
          <w:t>VI.2. Langileak</w:t>
        </w:r>
        <w:r>
          <w:rPr>
            <w:noProof/>
            <w:webHidden/>
          </w:rPr>
          <w:tab/>
        </w:r>
        <w:r>
          <w:rPr>
            <w:noProof/>
            <w:webHidden/>
          </w:rPr>
          <w:fldChar w:fldCharType="begin"/>
        </w:r>
        <w:r>
          <w:rPr>
            <w:noProof/>
            <w:webHidden/>
          </w:rPr>
          <w:instrText xml:space="preserve"> PAGEREF _Toc443041363 \h </w:instrText>
        </w:r>
        <w:r>
          <w:rPr>
            <w:noProof/>
            <w:webHidden/>
          </w:rPr>
        </w:r>
        <w:r>
          <w:rPr>
            <w:noProof/>
            <w:webHidden/>
          </w:rPr>
          <w:fldChar w:fldCharType="separate"/>
        </w:r>
        <w:r>
          <w:rPr>
            <w:noProof/>
            <w:webHidden/>
          </w:rPr>
          <w:t>21</w:t>
        </w:r>
        <w:r>
          <w:rPr>
            <w:noProof/>
            <w:webHidden/>
          </w:rPr>
          <w:fldChar w:fldCharType="end"/>
        </w:r>
      </w:hyperlink>
    </w:p>
    <w:p w:rsidR="00CC2224" w:rsidRDefault="00CC2224">
      <w:pPr>
        <w:pStyle w:val="TDC2"/>
        <w:rPr>
          <w:rFonts w:asciiTheme="minorHAnsi" w:eastAsiaTheme="minorEastAsia" w:hAnsiTheme="minorHAnsi" w:cstheme="minorBidi"/>
          <w:noProof/>
          <w:szCs w:val="22"/>
          <w:lang w:val="es-ES" w:eastAsia="es-ES" w:bidi="ar-SA"/>
        </w:rPr>
      </w:pPr>
      <w:hyperlink w:anchor="_Toc443041364" w:history="1">
        <w:r w:rsidRPr="007F55CB">
          <w:rPr>
            <w:rStyle w:val="Hipervnculo"/>
            <w:noProof/>
          </w:rPr>
          <w:t>VI.3. Ondasun arruntetako eta zerbitzuetako gastuak</w:t>
        </w:r>
        <w:r>
          <w:rPr>
            <w:noProof/>
            <w:webHidden/>
          </w:rPr>
          <w:tab/>
        </w:r>
        <w:r>
          <w:rPr>
            <w:noProof/>
            <w:webHidden/>
          </w:rPr>
          <w:fldChar w:fldCharType="begin"/>
        </w:r>
        <w:r>
          <w:rPr>
            <w:noProof/>
            <w:webHidden/>
          </w:rPr>
          <w:instrText xml:space="preserve"> PAGEREF _Toc443041364 \h </w:instrText>
        </w:r>
        <w:r>
          <w:rPr>
            <w:noProof/>
            <w:webHidden/>
          </w:rPr>
        </w:r>
        <w:r>
          <w:rPr>
            <w:noProof/>
            <w:webHidden/>
          </w:rPr>
          <w:fldChar w:fldCharType="separate"/>
        </w:r>
        <w:r>
          <w:rPr>
            <w:noProof/>
            <w:webHidden/>
          </w:rPr>
          <w:t>24</w:t>
        </w:r>
        <w:r>
          <w:rPr>
            <w:noProof/>
            <w:webHidden/>
          </w:rPr>
          <w:fldChar w:fldCharType="end"/>
        </w:r>
      </w:hyperlink>
    </w:p>
    <w:p w:rsidR="00CC2224" w:rsidRDefault="00CC2224">
      <w:pPr>
        <w:pStyle w:val="TDC2"/>
        <w:rPr>
          <w:rFonts w:asciiTheme="minorHAnsi" w:eastAsiaTheme="minorEastAsia" w:hAnsiTheme="minorHAnsi" w:cstheme="minorBidi"/>
          <w:noProof/>
          <w:szCs w:val="22"/>
          <w:lang w:val="es-ES" w:eastAsia="es-ES" w:bidi="ar-SA"/>
        </w:rPr>
      </w:pPr>
      <w:hyperlink w:anchor="_Toc443041365" w:history="1">
        <w:r w:rsidRPr="007F55CB">
          <w:rPr>
            <w:rStyle w:val="Hipervnculo"/>
            <w:noProof/>
          </w:rPr>
          <w:t>VI.4. Finantza-zama</w:t>
        </w:r>
        <w:r>
          <w:rPr>
            <w:noProof/>
            <w:webHidden/>
          </w:rPr>
          <w:tab/>
        </w:r>
        <w:r>
          <w:rPr>
            <w:noProof/>
            <w:webHidden/>
          </w:rPr>
          <w:fldChar w:fldCharType="begin"/>
        </w:r>
        <w:r>
          <w:rPr>
            <w:noProof/>
            <w:webHidden/>
          </w:rPr>
          <w:instrText xml:space="preserve"> PAGEREF _Toc443041365 \h </w:instrText>
        </w:r>
        <w:r>
          <w:rPr>
            <w:noProof/>
            <w:webHidden/>
          </w:rPr>
        </w:r>
        <w:r>
          <w:rPr>
            <w:noProof/>
            <w:webHidden/>
          </w:rPr>
          <w:fldChar w:fldCharType="separate"/>
        </w:r>
        <w:r>
          <w:rPr>
            <w:noProof/>
            <w:webHidden/>
          </w:rPr>
          <w:t>24</w:t>
        </w:r>
        <w:r>
          <w:rPr>
            <w:noProof/>
            <w:webHidden/>
          </w:rPr>
          <w:fldChar w:fldCharType="end"/>
        </w:r>
      </w:hyperlink>
    </w:p>
    <w:p w:rsidR="00CC2224" w:rsidRDefault="00CC2224">
      <w:pPr>
        <w:pStyle w:val="TDC2"/>
        <w:rPr>
          <w:rFonts w:asciiTheme="minorHAnsi" w:eastAsiaTheme="minorEastAsia" w:hAnsiTheme="minorHAnsi" w:cstheme="minorBidi"/>
          <w:noProof/>
          <w:szCs w:val="22"/>
          <w:lang w:val="es-ES" w:eastAsia="es-ES" w:bidi="ar-SA"/>
        </w:rPr>
      </w:pPr>
      <w:hyperlink w:anchor="_Toc443041366" w:history="1">
        <w:r w:rsidRPr="007F55CB">
          <w:rPr>
            <w:rStyle w:val="Hipervnculo"/>
            <w:noProof/>
          </w:rPr>
          <w:t>VI.5. Transferentzien ondoriozko gastuak</w:t>
        </w:r>
        <w:r>
          <w:rPr>
            <w:noProof/>
            <w:webHidden/>
          </w:rPr>
          <w:tab/>
        </w:r>
        <w:r>
          <w:rPr>
            <w:noProof/>
            <w:webHidden/>
          </w:rPr>
          <w:fldChar w:fldCharType="begin"/>
        </w:r>
        <w:r>
          <w:rPr>
            <w:noProof/>
            <w:webHidden/>
          </w:rPr>
          <w:instrText xml:space="preserve"> PAGEREF _Toc443041366 \h </w:instrText>
        </w:r>
        <w:r>
          <w:rPr>
            <w:noProof/>
            <w:webHidden/>
          </w:rPr>
        </w:r>
        <w:r>
          <w:rPr>
            <w:noProof/>
            <w:webHidden/>
          </w:rPr>
          <w:fldChar w:fldCharType="separate"/>
        </w:r>
        <w:r>
          <w:rPr>
            <w:noProof/>
            <w:webHidden/>
          </w:rPr>
          <w:t>25</w:t>
        </w:r>
        <w:r>
          <w:rPr>
            <w:noProof/>
            <w:webHidden/>
          </w:rPr>
          <w:fldChar w:fldCharType="end"/>
        </w:r>
      </w:hyperlink>
    </w:p>
    <w:p w:rsidR="00CC2224" w:rsidRDefault="00CC2224">
      <w:pPr>
        <w:pStyle w:val="TDC2"/>
        <w:rPr>
          <w:rFonts w:asciiTheme="minorHAnsi" w:eastAsiaTheme="minorEastAsia" w:hAnsiTheme="minorHAnsi" w:cstheme="minorBidi"/>
          <w:noProof/>
          <w:szCs w:val="22"/>
          <w:lang w:val="es-ES" w:eastAsia="es-ES" w:bidi="ar-SA"/>
        </w:rPr>
      </w:pPr>
      <w:hyperlink w:anchor="_Toc443041367" w:history="1">
        <w:r w:rsidRPr="007F55CB">
          <w:rPr>
            <w:rStyle w:val="Hipervnculo"/>
            <w:noProof/>
          </w:rPr>
          <w:t>VI.6. Inbertsioak</w:t>
        </w:r>
        <w:r>
          <w:rPr>
            <w:noProof/>
            <w:webHidden/>
          </w:rPr>
          <w:tab/>
        </w:r>
        <w:r>
          <w:rPr>
            <w:noProof/>
            <w:webHidden/>
          </w:rPr>
          <w:fldChar w:fldCharType="begin"/>
        </w:r>
        <w:r>
          <w:rPr>
            <w:noProof/>
            <w:webHidden/>
          </w:rPr>
          <w:instrText xml:space="preserve"> PAGEREF _Toc443041367 \h </w:instrText>
        </w:r>
        <w:r>
          <w:rPr>
            <w:noProof/>
            <w:webHidden/>
          </w:rPr>
        </w:r>
        <w:r>
          <w:rPr>
            <w:noProof/>
            <w:webHidden/>
          </w:rPr>
          <w:fldChar w:fldCharType="separate"/>
        </w:r>
        <w:r>
          <w:rPr>
            <w:noProof/>
            <w:webHidden/>
          </w:rPr>
          <w:t>26</w:t>
        </w:r>
        <w:r>
          <w:rPr>
            <w:noProof/>
            <w:webHidden/>
          </w:rPr>
          <w:fldChar w:fldCharType="end"/>
        </w:r>
      </w:hyperlink>
    </w:p>
    <w:p w:rsidR="00CC2224" w:rsidRDefault="00CC2224">
      <w:pPr>
        <w:pStyle w:val="TDC2"/>
        <w:rPr>
          <w:rFonts w:asciiTheme="minorHAnsi" w:eastAsiaTheme="minorEastAsia" w:hAnsiTheme="minorHAnsi" w:cstheme="minorBidi"/>
          <w:noProof/>
          <w:szCs w:val="22"/>
          <w:lang w:val="es-ES" w:eastAsia="es-ES" w:bidi="ar-SA"/>
        </w:rPr>
      </w:pPr>
      <w:hyperlink w:anchor="_Toc443041368" w:history="1">
        <w:r w:rsidRPr="007F55CB">
          <w:rPr>
            <w:rStyle w:val="Hipervnculo"/>
            <w:noProof/>
          </w:rPr>
          <w:t>VI.7. Aurrekontuko diru-sarrerak</w:t>
        </w:r>
        <w:r>
          <w:rPr>
            <w:noProof/>
            <w:webHidden/>
          </w:rPr>
          <w:tab/>
        </w:r>
        <w:r>
          <w:rPr>
            <w:noProof/>
            <w:webHidden/>
          </w:rPr>
          <w:fldChar w:fldCharType="begin"/>
        </w:r>
        <w:r>
          <w:rPr>
            <w:noProof/>
            <w:webHidden/>
          </w:rPr>
          <w:instrText xml:space="preserve"> PAGEREF _Toc443041368 \h </w:instrText>
        </w:r>
        <w:r>
          <w:rPr>
            <w:noProof/>
            <w:webHidden/>
          </w:rPr>
        </w:r>
        <w:r>
          <w:rPr>
            <w:noProof/>
            <w:webHidden/>
          </w:rPr>
          <w:fldChar w:fldCharType="separate"/>
        </w:r>
        <w:r>
          <w:rPr>
            <w:noProof/>
            <w:webHidden/>
          </w:rPr>
          <w:t>27</w:t>
        </w:r>
        <w:r>
          <w:rPr>
            <w:noProof/>
            <w:webHidden/>
          </w:rPr>
          <w:fldChar w:fldCharType="end"/>
        </w:r>
      </w:hyperlink>
    </w:p>
    <w:p w:rsidR="00CC2224" w:rsidRDefault="00CC2224">
      <w:pPr>
        <w:pStyle w:val="TDC2"/>
        <w:rPr>
          <w:rFonts w:asciiTheme="minorHAnsi" w:eastAsiaTheme="minorEastAsia" w:hAnsiTheme="minorHAnsi" w:cstheme="minorBidi"/>
          <w:noProof/>
          <w:szCs w:val="22"/>
          <w:lang w:val="es-ES" w:eastAsia="es-ES" w:bidi="ar-SA"/>
        </w:rPr>
      </w:pPr>
      <w:hyperlink w:anchor="_Toc443041369" w:history="1">
        <w:r w:rsidRPr="007F55CB">
          <w:rPr>
            <w:rStyle w:val="Hipervnculo"/>
            <w:noProof/>
          </w:rPr>
          <w:t>VI.8. Hirigintza</w:t>
        </w:r>
        <w:r>
          <w:rPr>
            <w:noProof/>
            <w:webHidden/>
          </w:rPr>
          <w:tab/>
        </w:r>
        <w:r>
          <w:rPr>
            <w:noProof/>
            <w:webHidden/>
          </w:rPr>
          <w:fldChar w:fldCharType="begin"/>
        </w:r>
        <w:r>
          <w:rPr>
            <w:noProof/>
            <w:webHidden/>
          </w:rPr>
          <w:instrText xml:space="preserve"> PAGEREF _Toc443041369 \h </w:instrText>
        </w:r>
        <w:r>
          <w:rPr>
            <w:noProof/>
            <w:webHidden/>
          </w:rPr>
        </w:r>
        <w:r>
          <w:rPr>
            <w:noProof/>
            <w:webHidden/>
          </w:rPr>
          <w:fldChar w:fldCharType="separate"/>
        </w:r>
        <w:r>
          <w:rPr>
            <w:noProof/>
            <w:webHidden/>
          </w:rPr>
          <w:t>28</w:t>
        </w:r>
        <w:r>
          <w:rPr>
            <w:noProof/>
            <w:webHidden/>
          </w:rPr>
          <w:fldChar w:fldCharType="end"/>
        </w:r>
      </w:hyperlink>
    </w:p>
    <w:p w:rsidR="00CC2224" w:rsidRDefault="00CC2224">
      <w:pPr>
        <w:pStyle w:val="TDC1"/>
        <w:rPr>
          <w:rFonts w:asciiTheme="minorHAnsi" w:eastAsiaTheme="minorEastAsia" w:hAnsiTheme="minorHAnsi" w:cstheme="minorBidi"/>
          <w:smallCaps w:val="0"/>
          <w:noProof/>
          <w:szCs w:val="22"/>
          <w:lang w:val="es-ES" w:eastAsia="es-ES" w:bidi="ar-SA"/>
        </w:rPr>
      </w:pPr>
      <w:hyperlink w:anchor="_Toc443041370" w:history="1">
        <w:r w:rsidRPr="007F55CB">
          <w:rPr>
            <w:rStyle w:val="Hipervnculo"/>
            <w:noProof/>
          </w:rPr>
          <w:t>Eranskina: Udalaren oroitidazkia</w:t>
        </w:r>
        <w:r>
          <w:rPr>
            <w:noProof/>
            <w:webHidden/>
          </w:rPr>
          <w:tab/>
        </w:r>
        <w:r>
          <w:rPr>
            <w:noProof/>
            <w:webHidden/>
          </w:rPr>
          <w:fldChar w:fldCharType="begin"/>
        </w:r>
        <w:r>
          <w:rPr>
            <w:noProof/>
            <w:webHidden/>
          </w:rPr>
          <w:instrText xml:space="preserve"> PAGEREF _Toc443041370 \h </w:instrText>
        </w:r>
        <w:r>
          <w:rPr>
            <w:noProof/>
            <w:webHidden/>
          </w:rPr>
        </w:r>
        <w:r>
          <w:rPr>
            <w:noProof/>
            <w:webHidden/>
          </w:rPr>
          <w:fldChar w:fldCharType="separate"/>
        </w:r>
        <w:r>
          <w:rPr>
            <w:noProof/>
            <w:webHidden/>
          </w:rPr>
          <w:t>30</w:t>
        </w:r>
        <w:r>
          <w:rPr>
            <w:noProof/>
            <w:webHidden/>
          </w:rPr>
          <w:fldChar w:fldCharType="end"/>
        </w:r>
      </w:hyperlink>
    </w:p>
    <w:p w:rsidR="0047662F" w:rsidRDefault="0014728F" w:rsidP="0047662F">
      <w:pPr>
        <w:pStyle w:val="TDC1"/>
        <w:rPr>
          <w:rFonts w:asciiTheme="minorHAnsi" w:eastAsiaTheme="minorEastAsia" w:hAnsiTheme="minorHAnsi" w:cstheme="minorBidi"/>
          <w:smallCaps w:val="0"/>
          <w:noProof/>
          <w:szCs w:val="22"/>
        </w:rPr>
      </w:pPr>
      <w:r>
        <w:rPr>
          <w:rFonts w:ascii="Times New Roman" w:hAnsi="Times New Roman"/>
          <w:smallCaps w:val="0"/>
          <w:spacing w:val="6"/>
          <w:sz w:val="26"/>
          <w:szCs w:val="24"/>
        </w:rPr>
        <w:fldChar w:fldCharType="end"/>
      </w:r>
    </w:p>
    <w:p w:rsidR="00891D73" w:rsidRDefault="00891D73" w:rsidP="007F632A">
      <w:pPr>
        <w:pStyle w:val="texto"/>
      </w:pPr>
    </w:p>
    <w:p w:rsidR="00891D73" w:rsidRPr="00E703B6" w:rsidRDefault="00891D73" w:rsidP="007F632A"/>
    <w:p w:rsidR="008E3FFE" w:rsidRDefault="008E3FFE" w:rsidP="00891D73">
      <w:pPr>
        <w:pStyle w:val="texto"/>
        <w:sectPr w:rsidR="008E3FFE" w:rsidSect="00160F66">
          <w:type w:val="oddPage"/>
          <w:pgSz w:w="11907" w:h="16840" w:code="9"/>
          <w:pgMar w:top="2109" w:right="1559" w:bottom="1644" w:left="1559" w:header="369" w:footer="402" w:gutter="0"/>
          <w:pgNumType w:start="3"/>
          <w:cols w:space="720"/>
          <w:docGrid w:linePitch="360"/>
        </w:sectPr>
      </w:pPr>
    </w:p>
    <w:p w:rsidR="001058F3" w:rsidRPr="00FB570E" w:rsidRDefault="001058F3" w:rsidP="001058F3">
      <w:pPr>
        <w:pStyle w:val="atitulo1"/>
      </w:pPr>
      <w:bookmarkStart w:id="1" w:name="_Toc303592528"/>
      <w:bookmarkStart w:id="2" w:name="_Toc309383711"/>
      <w:bookmarkStart w:id="3" w:name="_Toc316383963"/>
      <w:bookmarkStart w:id="4" w:name="_Toc372531179"/>
      <w:bookmarkStart w:id="5" w:name="_Toc431365465"/>
      <w:bookmarkStart w:id="6" w:name="_Toc443041346"/>
      <w:r>
        <w:lastRenderedPageBreak/>
        <w:t>I. Sarrera</w:t>
      </w:r>
      <w:bookmarkEnd w:id="1"/>
      <w:bookmarkEnd w:id="2"/>
      <w:bookmarkEnd w:id="3"/>
      <w:bookmarkEnd w:id="4"/>
      <w:bookmarkEnd w:id="5"/>
      <w:bookmarkEnd w:id="6"/>
    </w:p>
    <w:p w:rsidR="001058F3" w:rsidRPr="00246831" w:rsidRDefault="001058F3" w:rsidP="001058F3">
      <w:pPr>
        <w:pStyle w:val="texto"/>
        <w:rPr>
          <w:rFonts w:cs="Arial"/>
        </w:rPr>
      </w:pPr>
      <w:r>
        <w:t xml:space="preserve">Bere jarduketa-programari jarraituz, Kontuen Ganberak Tuterako Udalaren eta haren menpeko </w:t>
      </w:r>
      <w:proofErr w:type="spellStart"/>
      <w:r>
        <w:t>enteen</w:t>
      </w:r>
      <w:proofErr w:type="spellEnd"/>
      <w:r>
        <w:t xml:space="preserve"> 2014ko kontu orokorraren erregulartasunari buruzko fiskalizazioa egin du.</w:t>
      </w:r>
    </w:p>
    <w:p w:rsidR="00F21563" w:rsidRPr="00FB570E" w:rsidRDefault="00F21563" w:rsidP="00F21563">
      <w:pPr>
        <w:pStyle w:val="texto"/>
        <w:tabs>
          <w:tab w:val="clear" w:pos="2835"/>
          <w:tab w:val="clear" w:pos="3969"/>
          <w:tab w:val="clear" w:pos="5103"/>
          <w:tab w:val="clear" w:pos="6237"/>
          <w:tab w:val="clear" w:pos="7371"/>
        </w:tabs>
        <w:rPr>
          <w:rFonts w:cs="Arial"/>
        </w:rPr>
      </w:pPr>
      <w:r>
        <w:t>Tuterako udalerriak 215 km</w:t>
      </w:r>
      <w:r>
        <w:rPr>
          <w:vertAlign w:val="superscript"/>
        </w:rPr>
        <w:t>2</w:t>
      </w:r>
      <w:r>
        <w:t>-ko azalera du, eta 2014ko urtarrilaren 1ean, 35.062 biztanle dauzka.</w:t>
      </w:r>
    </w:p>
    <w:p w:rsidR="00F21563" w:rsidRPr="001C1A7A" w:rsidRDefault="00F21563" w:rsidP="00F21563">
      <w:pPr>
        <w:pStyle w:val="texto"/>
        <w:tabs>
          <w:tab w:val="clear" w:pos="2835"/>
          <w:tab w:val="clear" w:pos="3969"/>
          <w:tab w:val="clear" w:pos="5103"/>
          <w:tab w:val="clear" w:pos="6237"/>
          <w:tab w:val="clear" w:pos="7371"/>
        </w:tabs>
        <w:rPr>
          <w:rFonts w:cs="Arial"/>
        </w:rPr>
      </w:pPr>
      <w:r>
        <w:t>Udalaren eta haren menpeko erakundeen osaera ondoko grafikoan agertzen da:</w:t>
      </w:r>
    </w:p>
    <w:p w:rsidR="00F21563" w:rsidRPr="00FB570E" w:rsidRDefault="007A5E39" w:rsidP="00F21563">
      <w:pPr>
        <w:pStyle w:val="texto"/>
        <w:tabs>
          <w:tab w:val="clear" w:pos="2835"/>
          <w:tab w:val="clear" w:pos="3969"/>
          <w:tab w:val="clear" w:pos="5103"/>
          <w:tab w:val="clear" w:pos="6237"/>
          <w:tab w:val="clear" w:pos="7371"/>
          <w:tab w:val="left" w:pos="2265"/>
        </w:tabs>
        <w:rPr>
          <w:rFonts w:cs="Arial"/>
        </w:rPr>
      </w:pPr>
      <w:r w:rsidRPr="00F87B8E">
        <w:rPr>
          <w:rFonts w:ascii="Helvetica LT Std" w:hAnsi="Helvetica LT Std"/>
          <w:noProof/>
          <w:sz w:val="19"/>
          <w:szCs w:val="19"/>
          <w:lang w:val="es-ES" w:eastAsia="es-ES" w:bidi="ar-SA"/>
        </w:rPr>
        <mc:AlternateContent>
          <mc:Choice Requires="wpc">
            <w:drawing>
              <wp:inline distT="0" distB="0" distL="0" distR="0" wp14:anchorId="7F7E98A4" wp14:editId="36B2D73F">
                <wp:extent cx="5524500" cy="2847975"/>
                <wp:effectExtent l="0" t="0" r="0" b="0"/>
                <wp:docPr id="56" name="Lienzo 5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Line 61"/>
                        <wps:cNvCnPr/>
                        <wps:spPr bwMode="auto">
                          <a:xfrm>
                            <a:off x="647226" y="1445051"/>
                            <a:ext cx="0" cy="31632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 name="Text Box 58"/>
                        <wps:cNvSpPr txBox="1">
                          <a:spLocks noChangeArrowheads="1"/>
                        </wps:cNvSpPr>
                        <wps:spPr bwMode="auto">
                          <a:xfrm>
                            <a:off x="1663302" y="189730"/>
                            <a:ext cx="1585203" cy="228799"/>
                          </a:xfrm>
                          <a:prstGeom prst="rect">
                            <a:avLst/>
                          </a:prstGeom>
                          <a:solidFill>
                            <a:srgbClr val="FFFFFF"/>
                          </a:solidFill>
                          <a:ln w="9525">
                            <a:solidFill>
                              <a:srgbClr val="000000"/>
                            </a:solidFill>
                            <a:miter lim="800000"/>
                            <a:headEnd/>
                            <a:tailEnd/>
                          </a:ln>
                        </wps:spPr>
                        <wps:txbx>
                          <w:txbxContent>
                            <w:p w:rsidR="007A5E39" w:rsidRPr="008475B7" w:rsidRDefault="007A5E39" w:rsidP="007A5E39">
                              <w:pPr>
                                <w:spacing w:after="0"/>
                                <w:ind w:firstLine="119"/>
                                <w:jc w:val="center"/>
                                <w:rPr>
                                  <w:rFonts w:ascii="Arial" w:hAnsi="Arial" w:cs="Arial"/>
                                  <w:sz w:val="14"/>
                                  <w:szCs w:val="14"/>
                                </w:rPr>
                              </w:pPr>
                              <w:r>
                                <w:rPr>
                                  <w:rFonts w:ascii="Arial" w:hAnsi="Arial"/>
                                  <w:sz w:val="14"/>
                                </w:rPr>
                                <w:t>TUTERAKO UDALA</w:t>
                              </w:r>
                            </w:p>
                          </w:txbxContent>
                        </wps:txbx>
                        <wps:bodyPr rot="0" vert="horz" wrap="square" lIns="83942" tIns="41971" rIns="83942" bIns="41971" anchor="ctr" anchorCtr="0" upright="1">
                          <a:noAutofit/>
                        </wps:bodyPr>
                      </wps:wsp>
                      <wps:wsp>
                        <wps:cNvPr id="7" name="Line 59"/>
                        <wps:cNvCnPr/>
                        <wps:spPr bwMode="auto">
                          <a:xfrm>
                            <a:off x="647226" y="810864"/>
                            <a:ext cx="0" cy="31709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 name="Text Box 60"/>
                        <wps:cNvSpPr txBox="1">
                          <a:spLocks noChangeArrowheads="1"/>
                        </wps:cNvSpPr>
                        <wps:spPr bwMode="auto">
                          <a:xfrm>
                            <a:off x="111351" y="1127958"/>
                            <a:ext cx="1111962" cy="374838"/>
                          </a:xfrm>
                          <a:prstGeom prst="rect">
                            <a:avLst/>
                          </a:prstGeom>
                          <a:solidFill>
                            <a:srgbClr val="FFFFFF"/>
                          </a:solidFill>
                          <a:ln w="6350">
                            <a:solidFill>
                              <a:srgbClr val="000000"/>
                            </a:solidFill>
                            <a:miter lim="800000"/>
                            <a:headEnd/>
                            <a:tailEnd/>
                          </a:ln>
                        </wps:spPr>
                        <wps:txbx>
                          <w:txbxContent>
                            <w:p w:rsidR="007A5E39" w:rsidRPr="00E93A85" w:rsidRDefault="007A5E39" w:rsidP="007A5E39">
                              <w:pPr>
                                <w:spacing w:after="0"/>
                                <w:ind w:firstLine="0"/>
                                <w:jc w:val="center"/>
                                <w:rPr>
                                  <w:rFonts w:ascii="Arial" w:hAnsi="Arial" w:cs="Arial"/>
                                  <w:sz w:val="14"/>
                                  <w:szCs w:val="16"/>
                                </w:rPr>
                              </w:pPr>
                              <w:r>
                                <w:rPr>
                                  <w:rFonts w:ascii="Arial" w:hAnsi="Arial"/>
                                  <w:sz w:val="14"/>
                                </w:rPr>
                                <w:t>ADMINISTRAZIO</w:t>
                              </w:r>
                              <w:r>
                                <w:rPr>
                                  <w:rFonts w:ascii="Arial" w:hAnsi="Arial"/>
                                  <w:sz w:val="14"/>
                                </w:rPr>
                                <w:t>A</w:t>
                              </w:r>
                              <w:r>
                                <w:rPr>
                                  <w:rFonts w:ascii="Arial" w:hAnsi="Arial"/>
                                  <w:sz w:val="14"/>
                                </w:rPr>
                                <w:t>REN SEKTORE</w:t>
                              </w:r>
                              <w:r>
                                <w:rPr>
                                  <w:rFonts w:ascii="Arial" w:hAnsi="Arial"/>
                                  <w:sz w:val="14"/>
                                </w:rPr>
                                <w:br/>
                                <w:t>PUBLIKOA</w:t>
                              </w:r>
                            </w:p>
                          </w:txbxContent>
                        </wps:txbx>
                        <wps:bodyPr rot="0" vert="horz" wrap="square" lIns="83942" tIns="41971" rIns="83942" bIns="41971" anchor="t" anchorCtr="0" upright="1">
                          <a:noAutofit/>
                        </wps:bodyPr>
                      </wps:wsp>
                      <wps:wsp>
                        <wps:cNvPr id="10" name="Text Box 62"/>
                        <wps:cNvSpPr txBox="1">
                          <a:spLocks noChangeArrowheads="1"/>
                        </wps:cNvSpPr>
                        <wps:spPr bwMode="auto">
                          <a:xfrm>
                            <a:off x="215741" y="1761376"/>
                            <a:ext cx="833585" cy="317094"/>
                          </a:xfrm>
                          <a:prstGeom prst="rect">
                            <a:avLst/>
                          </a:prstGeom>
                          <a:solidFill>
                            <a:srgbClr val="FFFFFF"/>
                          </a:solidFill>
                          <a:ln w="6350">
                            <a:solidFill>
                              <a:srgbClr val="000000"/>
                            </a:solidFill>
                            <a:miter lim="800000"/>
                            <a:headEnd/>
                            <a:tailEnd/>
                          </a:ln>
                        </wps:spPr>
                        <wps:txbx>
                          <w:txbxContent>
                            <w:p w:rsidR="007A5E39" w:rsidRPr="007015E8" w:rsidRDefault="007A5E39" w:rsidP="007A5E39">
                              <w:pPr>
                                <w:spacing w:after="0"/>
                                <w:ind w:firstLine="0"/>
                                <w:jc w:val="center"/>
                                <w:rPr>
                                  <w:rFonts w:ascii="Arial" w:hAnsi="Arial" w:cs="Arial"/>
                                  <w:sz w:val="14"/>
                                  <w:szCs w:val="16"/>
                                </w:rPr>
                              </w:pPr>
                              <w:r>
                                <w:rPr>
                                  <w:rFonts w:ascii="Arial" w:hAnsi="Arial"/>
                                  <w:sz w:val="14"/>
                                </w:rPr>
                                <w:t>ERAKUNDE AUTONOMOAK</w:t>
                              </w:r>
                            </w:p>
                          </w:txbxContent>
                        </wps:txbx>
                        <wps:bodyPr rot="0" vert="horz" wrap="square" lIns="83942" tIns="41971" rIns="83942" bIns="41971" anchor="ctr" anchorCtr="0" upright="1">
                          <a:noAutofit/>
                        </wps:bodyPr>
                      </wps:wsp>
                      <wps:wsp>
                        <wps:cNvPr id="11" name="Text Box 63"/>
                        <wps:cNvSpPr txBox="1">
                          <a:spLocks noChangeArrowheads="1"/>
                        </wps:cNvSpPr>
                        <wps:spPr bwMode="auto">
                          <a:xfrm>
                            <a:off x="111351" y="2341051"/>
                            <a:ext cx="1118148" cy="281008"/>
                          </a:xfrm>
                          <a:prstGeom prst="rect">
                            <a:avLst/>
                          </a:prstGeom>
                          <a:solidFill>
                            <a:srgbClr val="FFFFFF"/>
                          </a:solidFill>
                          <a:ln w="6350">
                            <a:solidFill>
                              <a:srgbClr val="000000"/>
                            </a:solidFill>
                            <a:miter lim="800000"/>
                            <a:headEnd/>
                            <a:tailEnd/>
                          </a:ln>
                        </wps:spPr>
                        <wps:txbx>
                          <w:txbxContent>
                            <w:p w:rsidR="007A5E39" w:rsidRPr="00CA590E" w:rsidRDefault="007A5E39" w:rsidP="007A5E39">
                              <w:pPr>
                                <w:ind w:firstLine="0"/>
                                <w:jc w:val="center"/>
                                <w:rPr>
                                  <w:sz w:val="22"/>
                                </w:rPr>
                              </w:pPr>
                              <w:r>
                                <w:rPr>
                                  <w:rFonts w:ascii="Arial" w:hAnsi="Arial"/>
                                  <w:sz w:val="14"/>
                                </w:rPr>
                                <w:t>UREN UDAL</w:t>
                              </w:r>
                              <w:r>
                                <w:rPr>
                                  <w:rFonts w:ascii="Arial" w:hAnsi="Arial"/>
                                  <w:sz w:val="14"/>
                                </w:rPr>
                                <w:br/>
                                <w:t>BATZARRA</w:t>
                              </w:r>
                            </w:p>
                            <w:p w:rsidR="007A5E39" w:rsidRPr="00031B5B" w:rsidRDefault="007A5E39" w:rsidP="007A5E39">
                              <w:pPr>
                                <w:rPr>
                                  <w:szCs w:val="16"/>
                                </w:rPr>
                              </w:pPr>
                            </w:p>
                          </w:txbxContent>
                        </wps:txbx>
                        <wps:bodyPr rot="0" vert="horz" wrap="square" lIns="83942" tIns="41971" rIns="83942" bIns="41971" anchor="t" anchorCtr="0" upright="1">
                          <a:noAutofit/>
                        </wps:bodyPr>
                      </wps:wsp>
                      <wps:wsp>
                        <wps:cNvPr id="12" name="Text Box 64"/>
                        <wps:cNvSpPr txBox="1">
                          <a:spLocks noChangeArrowheads="1"/>
                        </wps:cNvSpPr>
                        <wps:spPr bwMode="auto">
                          <a:xfrm>
                            <a:off x="1821650" y="1131054"/>
                            <a:ext cx="1373327" cy="317093"/>
                          </a:xfrm>
                          <a:prstGeom prst="rect">
                            <a:avLst/>
                          </a:prstGeom>
                          <a:solidFill>
                            <a:srgbClr val="FFFFFF"/>
                          </a:solidFill>
                          <a:ln w="6350">
                            <a:solidFill>
                              <a:srgbClr val="000000"/>
                            </a:solidFill>
                            <a:miter lim="800000"/>
                            <a:headEnd/>
                            <a:tailEnd/>
                          </a:ln>
                        </wps:spPr>
                        <wps:txbx>
                          <w:txbxContent>
                            <w:p w:rsidR="007A5E39" w:rsidRDefault="007A5E39" w:rsidP="007A5E39">
                              <w:pPr>
                                <w:spacing w:after="0"/>
                                <w:ind w:firstLine="0"/>
                                <w:jc w:val="center"/>
                                <w:rPr>
                                  <w:rFonts w:ascii="Arial" w:hAnsi="Arial" w:cs="Arial"/>
                                  <w:sz w:val="14"/>
                                  <w:szCs w:val="16"/>
                                </w:rPr>
                              </w:pPr>
                              <w:r>
                                <w:rPr>
                                  <w:rFonts w:ascii="Arial" w:hAnsi="Arial"/>
                                  <w:sz w:val="14"/>
                                </w:rPr>
                                <w:t>ENPRESEN</w:t>
                              </w:r>
                            </w:p>
                            <w:p w:rsidR="007A5E39" w:rsidRPr="00E93A85" w:rsidRDefault="007A5E39" w:rsidP="007A5E39">
                              <w:pPr>
                                <w:spacing w:after="0"/>
                                <w:ind w:firstLine="0"/>
                                <w:jc w:val="center"/>
                                <w:rPr>
                                  <w:rFonts w:ascii="Arial" w:hAnsi="Arial" w:cs="Arial"/>
                                  <w:sz w:val="14"/>
                                  <w:szCs w:val="16"/>
                                </w:rPr>
                              </w:pPr>
                              <w:r>
                                <w:rPr>
                                  <w:rFonts w:ascii="Arial" w:hAnsi="Arial"/>
                                  <w:sz w:val="14"/>
                                </w:rPr>
                                <w:t xml:space="preserve"> SEKTORE PUBLIKOA</w:t>
                              </w:r>
                            </w:p>
                            <w:p w:rsidR="007A5E39" w:rsidRPr="00E93A85" w:rsidRDefault="007A5E39" w:rsidP="007A5E39">
                              <w:pPr>
                                <w:rPr>
                                  <w:sz w:val="22"/>
                                </w:rPr>
                              </w:pPr>
                            </w:p>
                          </w:txbxContent>
                        </wps:txbx>
                        <wps:bodyPr rot="0" vert="horz" wrap="square" lIns="83942" tIns="41971" rIns="83942" bIns="41971" anchor="ctr" anchorCtr="0" upright="1">
                          <a:noAutofit/>
                        </wps:bodyPr>
                      </wps:wsp>
                      <wps:wsp>
                        <wps:cNvPr id="13" name="Text Box 65"/>
                        <wps:cNvSpPr txBox="1">
                          <a:spLocks noChangeArrowheads="1"/>
                        </wps:cNvSpPr>
                        <wps:spPr bwMode="auto">
                          <a:xfrm>
                            <a:off x="1887551" y="1761377"/>
                            <a:ext cx="1374101" cy="317093"/>
                          </a:xfrm>
                          <a:prstGeom prst="rect">
                            <a:avLst/>
                          </a:prstGeom>
                          <a:solidFill>
                            <a:srgbClr val="FFFFFF"/>
                          </a:solidFill>
                          <a:ln w="6350">
                            <a:solidFill>
                              <a:srgbClr val="000000"/>
                            </a:solidFill>
                            <a:miter lim="800000"/>
                            <a:headEnd/>
                            <a:tailEnd/>
                          </a:ln>
                        </wps:spPr>
                        <wps:txbx>
                          <w:txbxContent>
                            <w:p w:rsidR="007A5E39" w:rsidRDefault="007A5E39" w:rsidP="007A5E39">
                              <w:pPr>
                                <w:spacing w:after="0"/>
                                <w:ind w:firstLine="0"/>
                                <w:jc w:val="center"/>
                                <w:rPr>
                                  <w:rFonts w:ascii="Arial" w:hAnsi="Arial" w:cs="Arial"/>
                                  <w:sz w:val="14"/>
                                  <w:szCs w:val="16"/>
                                </w:rPr>
                              </w:pPr>
                              <w:proofErr w:type="spellStart"/>
                              <w:r>
                                <w:rPr>
                                  <w:rFonts w:ascii="Arial" w:hAnsi="Arial"/>
                                  <w:sz w:val="14"/>
                                </w:rPr>
                                <w:t>CASTEL-RUIZ</w:t>
                              </w:r>
                              <w:proofErr w:type="spellEnd"/>
                              <w:r>
                                <w:rPr>
                                  <w:rFonts w:ascii="Arial" w:hAnsi="Arial"/>
                                  <w:sz w:val="14"/>
                                </w:rPr>
                                <w:t xml:space="preserve"> </w:t>
                              </w:r>
                            </w:p>
                            <w:p w:rsidR="007A5E39" w:rsidRPr="00933A55" w:rsidRDefault="007A5E39" w:rsidP="007A5E39">
                              <w:pPr>
                                <w:spacing w:after="0"/>
                                <w:ind w:firstLine="0"/>
                                <w:jc w:val="center"/>
                                <w:rPr>
                                  <w:sz w:val="22"/>
                                </w:rPr>
                              </w:pPr>
                              <w:r>
                                <w:rPr>
                                  <w:rFonts w:ascii="Arial" w:hAnsi="Arial"/>
                                  <w:sz w:val="14"/>
                                </w:rPr>
                                <w:t>KULTUR ETXEA</w:t>
                              </w:r>
                            </w:p>
                          </w:txbxContent>
                        </wps:txbx>
                        <wps:bodyPr rot="0" vert="horz" wrap="square" lIns="83942" tIns="41971" rIns="83942" bIns="41971" anchor="ctr" anchorCtr="0" upright="1">
                          <a:noAutofit/>
                        </wps:bodyPr>
                      </wps:wsp>
                      <wps:wsp>
                        <wps:cNvPr id="14" name="Text Box 66"/>
                        <wps:cNvSpPr txBox="1">
                          <a:spLocks noChangeArrowheads="1"/>
                        </wps:cNvSpPr>
                        <wps:spPr bwMode="auto">
                          <a:xfrm>
                            <a:off x="4054708" y="1131796"/>
                            <a:ext cx="1009891" cy="370999"/>
                          </a:xfrm>
                          <a:prstGeom prst="rect">
                            <a:avLst/>
                          </a:prstGeom>
                          <a:solidFill>
                            <a:srgbClr val="FFFFFF"/>
                          </a:solidFill>
                          <a:ln w="6350">
                            <a:solidFill>
                              <a:srgbClr val="000000"/>
                            </a:solidFill>
                            <a:miter lim="800000"/>
                            <a:headEnd/>
                            <a:tailEnd/>
                          </a:ln>
                        </wps:spPr>
                        <wps:txbx>
                          <w:txbxContent>
                            <w:p w:rsidR="007A5E39" w:rsidRPr="00E93A85" w:rsidRDefault="007A5E39" w:rsidP="007A5E39">
                              <w:pPr>
                                <w:spacing w:after="0"/>
                                <w:ind w:firstLine="0"/>
                                <w:jc w:val="center"/>
                                <w:rPr>
                                  <w:rFonts w:ascii="Arial" w:hAnsi="Arial" w:cs="Arial"/>
                                  <w:sz w:val="14"/>
                                  <w:szCs w:val="16"/>
                                </w:rPr>
                              </w:pPr>
                              <w:r>
                                <w:rPr>
                                  <w:rFonts w:ascii="Arial" w:hAnsi="Arial"/>
                                  <w:sz w:val="14"/>
                                </w:rPr>
                                <w:t>FUNDAZIOEN</w:t>
                              </w:r>
                              <w:r>
                                <w:rPr>
                                  <w:rFonts w:ascii="Arial" w:hAnsi="Arial"/>
                                  <w:sz w:val="14"/>
                                </w:rPr>
                                <w:br/>
                                <w:t>SEKTORE</w:t>
                              </w:r>
                              <w:r>
                                <w:rPr>
                                  <w:rFonts w:ascii="Arial" w:hAnsi="Arial"/>
                                  <w:sz w:val="14"/>
                                </w:rPr>
                                <w:br/>
                                <w:t>PUBLIKOA</w:t>
                              </w:r>
                            </w:p>
                            <w:p w:rsidR="007A5E39" w:rsidRPr="00E93A85" w:rsidRDefault="007A5E39" w:rsidP="007A5E39">
                              <w:pPr>
                                <w:jc w:val="center"/>
                                <w:rPr>
                                  <w:sz w:val="22"/>
                                </w:rPr>
                              </w:pPr>
                            </w:p>
                          </w:txbxContent>
                        </wps:txbx>
                        <wps:bodyPr rot="0" vert="horz" wrap="square" lIns="83942" tIns="41971" rIns="83942" bIns="41971" anchor="ctr" anchorCtr="0" upright="1">
                          <a:noAutofit/>
                        </wps:bodyPr>
                      </wps:wsp>
                      <wps:wsp>
                        <wps:cNvPr id="15" name="Line 67"/>
                        <wps:cNvCnPr/>
                        <wps:spPr bwMode="auto">
                          <a:xfrm>
                            <a:off x="647226" y="2024725"/>
                            <a:ext cx="0" cy="31632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 name="Line 68"/>
                        <wps:cNvCnPr/>
                        <wps:spPr bwMode="auto">
                          <a:xfrm>
                            <a:off x="2510706" y="1444283"/>
                            <a:ext cx="773" cy="31709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7" name="Line 69"/>
                        <wps:cNvCnPr/>
                        <wps:spPr bwMode="auto">
                          <a:xfrm>
                            <a:off x="4549919" y="810864"/>
                            <a:ext cx="0" cy="31709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70"/>
                        <wps:cNvCnPr>
                          <a:cxnSpLocks noChangeShapeType="1"/>
                        </wps:cNvCnPr>
                        <wps:spPr bwMode="auto">
                          <a:xfrm>
                            <a:off x="647226" y="810097"/>
                            <a:ext cx="3902693" cy="768"/>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 name="Line 71"/>
                        <wps:cNvCnPr/>
                        <wps:spPr bwMode="auto">
                          <a:xfrm>
                            <a:off x="4549919" y="1447354"/>
                            <a:ext cx="0" cy="31632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72"/>
                        <wps:cNvCnPr>
                          <a:cxnSpLocks noChangeShapeType="1"/>
                        </wps:cNvCnPr>
                        <wps:spPr bwMode="auto">
                          <a:xfrm flipV="1">
                            <a:off x="4007083" y="1761377"/>
                            <a:ext cx="1009891" cy="2303"/>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 name="Line 73"/>
                        <wps:cNvCnPr/>
                        <wps:spPr bwMode="auto">
                          <a:xfrm>
                            <a:off x="4007083" y="1763680"/>
                            <a:ext cx="0" cy="31632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2" name="Line 74"/>
                        <wps:cNvCnPr/>
                        <wps:spPr bwMode="auto">
                          <a:xfrm>
                            <a:off x="5016974" y="1763680"/>
                            <a:ext cx="0" cy="31632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3" name="Text Box 75"/>
                        <wps:cNvSpPr txBox="1">
                          <a:spLocks noChangeArrowheads="1"/>
                        </wps:cNvSpPr>
                        <wps:spPr bwMode="auto">
                          <a:xfrm>
                            <a:off x="3634607" y="2085311"/>
                            <a:ext cx="762444" cy="333984"/>
                          </a:xfrm>
                          <a:prstGeom prst="rect">
                            <a:avLst/>
                          </a:prstGeom>
                          <a:solidFill>
                            <a:srgbClr val="FFFFFF"/>
                          </a:solidFill>
                          <a:ln w="6350">
                            <a:solidFill>
                              <a:srgbClr val="000000"/>
                            </a:solidFill>
                            <a:miter lim="800000"/>
                            <a:headEnd/>
                            <a:tailEnd/>
                          </a:ln>
                        </wps:spPr>
                        <wps:txbx>
                          <w:txbxContent>
                            <w:p w:rsidR="007A5E39" w:rsidRPr="00031B5B" w:rsidRDefault="007A5E39" w:rsidP="007A5E39">
                              <w:pPr>
                                <w:spacing w:after="0"/>
                                <w:ind w:firstLine="0"/>
                                <w:jc w:val="center"/>
                                <w:rPr>
                                  <w:szCs w:val="16"/>
                                </w:rPr>
                              </w:pPr>
                              <w:r>
                                <w:rPr>
                                  <w:rFonts w:ascii="Arial" w:hAnsi="Arial"/>
                                  <w:sz w:val="14"/>
                                </w:rPr>
                                <w:t>M. FORCADA FUNDAZIOA</w:t>
                              </w:r>
                            </w:p>
                          </w:txbxContent>
                        </wps:txbx>
                        <wps:bodyPr rot="0" vert="horz" wrap="square" lIns="83942" tIns="41971" rIns="83942" bIns="41971" anchor="ctr" anchorCtr="0" upright="1">
                          <a:noAutofit/>
                        </wps:bodyPr>
                      </wps:wsp>
                      <wps:wsp>
                        <wps:cNvPr id="24" name="Text Box 76"/>
                        <wps:cNvSpPr txBox="1">
                          <a:spLocks noChangeArrowheads="1"/>
                        </wps:cNvSpPr>
                        <wps:spPr bwMode="auto">
                          <a:xfrm>
                            <a:off x="4676413" y="2080006"/>
                            <a:ext cx="765537" cy="335520"/>
                          </a:xfrm>
                          <a:prstGeom prst="rect">
                            <a:avLst/>
                          </a:prstGeom>
                          <a:solidFill>
                            <a:srgbClr val="FFFFFF"/>
                          </a:solidFill>
                          <a:ln w="6350">
                            <a:solidFill>
                              <a:srgbClr val="000000"/>
                            </a:solidFill>
                            <a:miter lim="800000"/>
                            <a:headEnd/>
                            <a:tailEnd/>
                          </a:ln>
                        </wps:spPr>
                        <wps:txbx>
                          <w:txbxContent>
                            <w:p w:rsidR="007A5E39" w:rsidRPr="00031B5B" w:rsidRDefault="007A5E39" w:rsidP="007A5E39">
                              <w:pPr>
                                <w:spacing w:after="0"/>
                                <w:ind w:firstLine="0"/>
                                <w:jc w:val="center"/>
                                <w:rPr>
                                  <w:szCs w:val="16"/>
                                </w:rPr>
                              </w:pPr>
                              <w:r>
                                <w:rPr>
                                  <w:rFonts w:ascii="Arial" w:hAnsi="Arial"/>
                                  <w:sz w:val="14"/>
                                </w:rPr>
                                <w:t>DÉDALO FUNDAZIOA</w:t>
                              </w:r>
                            </w:p>
                          </w:txbxContent>
                        </wps:txbx>
                        <wps:bodyPr rot="0" vert="horz" wrap="square" lIns="83942" tIns="41971" rIns="83942" bIns="41971" anchor="ctr" anchorCtr="0" upright="1">
                          <a:noAutofit/>
                        </wps:bodyPr>
                      </wps:wsp>
                      <wps:wsp>
                        <wps:cNvPr id="25" name="Line 77"/>
                        <wps:cNvCnPr/>
                        <wps:spPr bwMode="auto">
                          <a:xfrm>
                            <a:off x="2577307" y="532928"/>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78"/>
                        <wps:cNvCnPr/>
                        <wps:spPr bwMode="auto">
                          <a:xfrm>
                            <a:off x="2501527" y="418529"/>
                            <a:ext cx="0" cy="68562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Lienzo 56" o:spid="_x0000_s1027" editas="canvas" style="width:435pt;height:224.25pt;mso-position-horizontal-relative:char;mso-position-vertical-relative:line" coordsize="55245,28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5245;height:28479;visibility:visible;mso-wrap-style:square">
                  <v:fill o:detectmouseclick="t"/>
                  <v:path o:connecttype="none"/>
                </v:shape>
                <v:line id="Line 61" o:spid="_x0000_s1029" style="position:absolute;visibility:visible;mso-wrap-style:square" from="6472,14450" to="6472,17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GHcIAAADaAAAADwAAAGRycy9kb3ducmV2LnhtbESPQYvCMBSE78L+h/AEb5oqIm7XKK4i&#10;LHiQ6l729miebbV5KUnUur/eCILHYWa+YWaL1tTiSs5XlhUMBwkI4tzqigsFv4dNfwrCB2SNtWVS&#10;cCcPi/lHZ4aptjfO6LoPhYgQ9ikqKENoUil9XpJBP7ANcfSO1hkMUbpCaoe3CDe1HCXJRBqsOC6U&#10;2NCqpPy8vxgF00Pj1/fV38bu3Ok/244zGuO3Ur1uu/wCEagN7/Cr/aMVfMLzSrwBc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FGHcIAAADaAAAADwAAAAAAAAAAAAAA&#10;AAChAgAAZHJzL2Rvd25yZXYueG1sUEsFBgAAAAAEAAQA+QAAAJADAAAAAA==&#10;" strokeweight=".5pt"/>
                <v:shape id="Text Box 58" o:spid="_x0000_s1030" type="#_x0000_t202" style="position:absolute;left:16633;top:1897;width:15852;height:2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WUd8AA&#10;AADaAAAADwAAAGRycy9kb3ducmV2LnhtbESP24rCMBRF34X5h3CEebOpIjpTG6UjCD56mQ84NGd6&#10;sTkpTbR1vt4Igo+bfVnsdDOYRtyoc5VlBdMoBkGcW11xoeD3vJt8gXAeWWNjmRTcycFm/TFKMdG2&#10;5yPdTr4QYYRdggpK79tESpeXZNBFtiUO3p/tDPogu0LqDvswbho5i+OFNFhxIJTY0rak/HK6msAt&#10;frL59/J6kdm9/rfSH6a165X6HA/ZCoSnwb/Dr/ZeK1jA80q4AXL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PWUd8AAAADaAAAADwAAAAAAAAAAAAAAAACYAgAAZHJzL2Rvd25y&#10;ZXYueG1sUEsFBgAAAAAEAAQA9QAAAIUDAAAAAA==&#10;">
                  <v:textbox inset="2.33172mm,1.1659mm,2.33172mm,1.1659mm">
                    <w:txbxContent>
                      <w:p w:rsidR="007A5E39" w:rsidRPr="008475B7" w:rsidRDefault="007A5E39" w:rsidP="007A5E39">
                        <w:pPr>
                          <w:spacing w:after="0"/>
                          <w:ind w:firstLine="119"/>
                          <w:jc w:val="center"/>
                          <w:rPr>
                            <w:rFonts w:ascii="Arial" w:hAnsi="Arial" w:cs="Arial"/>
                            <w:sz w:val="14"/>
                            <w:szCs w:val="14"/>
                          </w:rPr>
                        </w:pPr>
                        <w:r>
                          <w:rPr>
                            <w:rFonts w:ascii="Arial" w:hAnsi="Arial"/>
                            <w:sz w:val="14"/>
                          </w:rPr>
                          <w:t>TUTERAKO UDALA</w:t>
                        </w:r>
                      </w:p>
                    </w:txbxContent>
                  </v:textbox>
                </v:shape>
                <v:line id="Line 59" o:spid="_x0000_s1031" style="position:absolute;visibility:visible;mso-wrap-style:square" from="6472,8108" to="6472,112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J39MIAAADaAAAADwAAAGRycy9kb3ducmV2LnhtbESPQYvCMBSE78L+h/AWvGm6Iipdo6yK&#10;IHiQ6l729mjettXmpSRRq7/eCILHYWa+Yabz1tTiQs5XlhV89RMQxLnVFRcKfg/r3gSED8gaa8uk&#10;4EYe5rOPzhRTba+c0WUfChEh7FNUUIbQpFL6vCSDvm8b4uj9W2cwROkKqR1eI9zUcpAkI2mw4rhQ&#10;YkPLkvLT/mwUTA6NX92Wf2u7c8d7th1mNMSFUt3P9ucbRKA2vMOv9kYrGMPzSrwBcv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yJ39MIAAADaAAAADwAAAAAAAAAAAAAA&#10;AAChAgAAZHJzL2Rvd25yZXYueG1sUEsFBgAAAAAEAAQA+QAAAJADAAAAAA==&#10;" strokeweight=".5pt"/>
                <v:shape id="Text Box 60" o:spid="_x0000_s1032" type="#_x0000_t202" style="position:absolute;left:1113;top:11279;width:11120;height:37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Ehx8IA&#10;AADaAAAADwAAAGRycy9kb3ducmV2LnhtbESPwWrCQBCG70LfYZmCF9GNHkqIrqKCIJhLYw89Dtlp&#10;NjQ7G7Krxrd3DoUeh3/+b+bb7EbfqTsNsQ1sYLnIQBHXwbbcGPi6nuY5qJiQLXaBycCTIuy2b5MN&#10;FjY8+JPuVWqUQDgWaMCl1Bdax9qRx7gIPbFkP2HwmGQcGm0HfAjcd3qVZR/aY8tywWFPR0f1b3Xz&#10;Bg7tYVbuL/ltdRXwd1WWeXK1MdP3cb8GlWhM/8t/7bM1IL+KimiA3r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SHHwgAAANoAAAAPAAAAAAAAAAAAAAAAAJgCAABkcnMvZG93&#10;bnJldi54bWxQSwUGAAAAAAQABAD1AAAAhwMAAAAA&#10;" strokeweight=".5pt">
                  <v:textbox inset="2.33172mm,1.1659mm,2.33172mm,1.1659mm">
                    <w:txbxContent>
                      <w:p w:rsidR="007A5E39" w:rsidRPr="00E93A85" w:rsidRDefault="007A5E39" w:rsidP="007A5E39">
                        <w:pPr>
                          <w:spacing w:after="0"/>
                          <w:ind w:firstLine="0"/>
                          <w:jc w:val="center"/>
                          <w:rPr>
                            <w:rFonts w:ascii="Arial" w:hAnsi="Arial" w:cs="Arial"/>
                            <w:sz w:val="14"/>
                            <w:szCs w:val="16"/>
                          </w:rPr>
                        </w:pPr>
                        <w:r>
                          <w:rPr>
                            <w:rFonts w:ascii="Arial" w:hAnsi="Arial"/>
                            <w:sz w:val="14"/>
                          </w:rPr>
                          <w:t>ADMINISTRAZIO</w:t>
                        </w:r>
                        <w:r>
                          <w:rPr>
                            <w:rFonts w:ascii="Arial" w:hAnsi="Arial"/>
                            <w:sz w:val="14"/>
                          </w:rPr>
                          <w:t>A</w:t>
                        </w:r>
                        <w:r>
                          <w:rPr>
                            <w:rFonts w:ascii="Arial" w:hAnsi="Arial"/>
                            <w:sz w:val="14"/>
                          </w:rPr>
                          <w:t>REN SEKTORE</w:t>
                        </w:r>
                        <w:r>
                          <w:rPr>
                            <w:rFonts w:ascii="Arial" w:hAnsi="Arial"/>
                            <w:sz w:val="14"/>
                          </w:rPr>
                          <w:br/>
                          <w:t>PUBLIKOA</w:t>
                        </w:r>
                      </w:p>
                    </w:txbxContent>
                  </v:textbox>
                </v:shape>
                <v:shape id="Text Box 62" o:spid="_x0000_s1033" type="#_x0000_t202" style="position:absolute;left:2157;top:17613;width:8336;height:31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9ga8MA&#10;AADbAAAADwAAAGRycy9kb3ducmV2LnhtbESPQWsCMRCF70L/QxjBm2btQWRrFBUKpRaka6HXYTPd&#10;XdxMQpKu67/vHITeZnhv3vtmsxtdrwaKqfNsYLkoQBHX3nbcGPi6vM7XoFJGtth7JgN3SrDbPk02&#10;WFp/408aqtwoCeFUooE251BqneqWHKaFD8Si/fjoMMsaG20j3iTc9fq5KFbaYcfS0GKgY0v1tfp1&#10;Bk76A6/hUKxX1XfVxzqcT+/LwZjZdNy/gMo05n/z4/rNCr7Qyy8yg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P9ga8MAAADbAAAADwAAAAAAAAAAAAAAAACYAgAAZHJzL2Rv&#10;d25yZXYueG1sUEsFBgAAAAAEAAQA9QAAAIgDAAAAAA==&#10;" strokeweight=".5pt">
                  <v:textbox inset="2.33172mm,1.1659mm,2.33172mm,1.1659mm">
                    <w:txbxContent>
                      <w:p w:rsidR="007A5E39" w:rsidRPr="007015E8" w:rsidRDefault="007A5E39" w:rsidP="007A5E39">
                        <w:pPr>
                          <w:spacing w:after="0"/>
                          <w:ind w:firstLine="0"/>
                          <w:jc w:val="center"/>
                          <w:rPr>
                            <w:rFonts w:ascii="Arial" w:hAnsi="Arial" w:cs="Arial"/>
                            <w:sz w:val="14"/>
                            <w:szCs w:val="16"/>
                          </w:rPr>
                        </w:pPr>
                        <w:r>
                          <w:rPr>
                            <w:rFonts w:ascii="Arial" w:hAnsi="Arial"/>
                            <w:sz w:val="14"/>
                          </w:rPr>
                          <w:t>ERAKUNDE AUTONOMOAK</w:t>
                        </w:r>
                      </w:p>
                    </w:txbxContent>
                  </v:textbox>
                </v:shape>
                <v:shape id="Text Box 63" o:spid="_x0000_s1034" type="#_x0000_t202" style="position:absolute;left:1113;top:23410;width:11181;height:2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d5q8MA&#10;AADbAAAADwAAAGRycy9kb3ducmV2LnhtbESPQYvCMBCF74L/IYywF1lTPUjpmhZdWBC2F6sHj0Mz&#10;NsVmUpqo9d9vFgRvM7z3vnmzKUbbiTsNvnWsYLlIQBDXTrfcKDgdfz5TED4ga+wck4IneSjy6WSD&#10;mXYPPtC9Co2IEPYZKjAh9JmUvjZk0S9cTxy1ixsshrgOjdQDPiLcdnKVJGtpseV4wWBP34bqa3Wz&#10;Cnbtbl5uf9Pb6hjB56os02BqpT5m4/YLRKAxvM2v9F7H+kv4/yUOI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1d5q8MAAADbAAAADwAAAAAAAAAAAAAAAACYAgAAZHJzL2Rv&#10;d25yZXYueG1sUEsFBgAAAAAEAAQA9QAAAIgDAAAAAA==&#10;" strokeweight=".5pt">
                  <v:textbox inset="2.33172mm,1.1659mm,2.33172mm,1.1659mm">
                    <w:txbxContent>
                      <w:p w:rsidR="007A5E39" w:rsidRPr="00CA590E" w:rsidRDefault="007A5E39" w:rsidP="007A5E39">
                        <w:pPr>
                          <w:ind w:firstLine="0"/>
                          <w:jc w:val="center"/>
                          <w:rPr>
                            <w:sz w:val="22"/>
                          </w:rPr>
                        </w:pPr>
                        <w:r>
                          <w:rPr>
                            <w:rFonts w:ascii="Arial" w:hAnsi="Arial"/>
                            <w:sz w:val="14"/>
                          </w:rPr>
                          <w:t>UREN UDAL</w:t>
                        </w:r>
                        <w:r>
                          <w:rPr>
                            <w:rFonts w:ascii="Arial" w:hAnsi="Arial"/>
                            <w:sz w:val="14"/>
                          </w:rPr>
                          <w:br/>
                          <w:t>BATZARRA</w:t>
                        </w:r>
                      </w:p>
                      <w:p w:rsidR="007A5E39" w:rsidRPr="00031B5B" w:rsidRDefault="007A5E39" w:rsidP="007A5E39">
                        <w:pPr>
                          <w:rPr>
                            <w:szCs w:val="16"/>
                          </w:rPr>
                        </w:pPr>
                      </w:p>
                    </w:txbxContent>
                  </v:textbox>
                </v:shape>
                <v:shape id="Text Box 64" o:spid="_x0000_s1035" type="#_x0000_t202" style="position:absolute;left:18216;top:11310;width:13733;height:31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Fbh78A&#10;AADbAAAADwAAAGRycy9kb3ducmV2LnhtbERPTYvCMBC9L/gfwgje1lQPItUou4KwqCBbBa9DM7bF&#10;ZhKSbK3/3gjC3ubxPme57k0rOvKhsaxgMs5AEJdWN1wpOJ+2n3MQISJrbC2TggcFWK8GH0vMtb3z&#10;L3VFrEQK4ZCjgjpGl0sZypoMhrF1xIm7Wm8wJugrqT3eU7hp5TTLZtJgw6mhRkebmspb8WcU7OUB&#10;b+47m8+KS9H60h33u0mn1GjYfy1AROrjv/jt/tFp/hRev6QD5O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nYVuHvwAAANsAAAAPAAAAAAAAAAAAAAAAAJgCAABkcnMvZG93bnJl&#10;di54bWxQSwUGAAAAAAQABAD1AAAAhAMAAAAA&#10;" strokeweight=".5pt">
                  <v:textbox inset="2.33172mm,1.1659mm,2.33172mm,1.1659mm">
                    <w:txbxContent>
                      <w:p w:rsidR="007A5E39" w:rsidRDefault="007A5E39" w:rsidP="007A5E39">
                        <w:pPr>
                          <w:spacing w:after="0"/>
                          <w:ind w:firstLine="0"/>
                          <w:jc w:val="center"/>
                          <w:rPr>
                            <w:rFonts w:ascii="Arial" w:hAnsi="Arial" w:cs="Arial"/>
                            <w:sz w:val="14"/>
                            <w:szCs w:val="16"/>
                          </w:rPr>
                        </w:pPr>
                        <w:r>
                          <w:rPr>
                            <w:rFonts w:ascii="Arial" w:hAnsi="Arial"/>
                            <w:sz w:val="14"/>
                          </w:rPr>
                          <w:t>ENPRESEN</w:t>
                        </w:r>
                      </w:p>
                      <w:p w:rsidR="007A5E39" w:rsidRPr="00E93A85" w:rsidRDefault="007A5E39" w:rsidP="007A5E39">
                        <w:pPr>
                          <w:spacing w:after="0"/>
                          <w:ind w:firstLine="0"/>
                          <w:jc w:val="center"/>
                          <w:rPr>
                            <w:rFonts w:ascii="Arial" w:hAnsi="Arial" w:cs="Arial"/>
                            <w:sz w:val="14"/>
                            <w:szCs w:val="16"/>
                          </w:rPr>
                        </w:pPr>
                        <w:r>
                          <w:rPr>
                            <w:rFonts w:ascii="Arial" w:hAnsi="Arial"/>
                            <w:sz w:val="14"/>
                          </w:rPr>
                          <w:t xml:space="preserve"> SEKTORE PUBLIKOA</w:t>
                        </w:r>
                      </w:p>
                      <w:p w:rsidR="007A5E39" w:rsidRPr="00E93A85" w:rsidRDefault="007A5E39" w:rsidP="007A5E39">
                        <w:pPr>
                          <w:rPr>
                            <w:sz w:val="22"/>
                          </w:rPr>
                        </w:pPr>
                      </w:p>
                    </w:txbxContent>
                  </v:textbox>
                </v:shape>
                <v:shape id="Text Box 65" o:spid="_x0000_s1036" type="#_x0000_t202" style="position:absolute;left:18875;top:17613;width:13741;height:31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3+HMEA&#10;AADbAAAADwAAAGRycy9kb3ducmV2LnhtbERP32vCMBB+H+x/CDfY25q6gUhnLNtgICrIquDr0dza&#10;0uYSkqzW/94Iwt7u4/t5y3IygxjJh86yglmWgyCure64UXA8fL8sQISIrHGwTAouFKBcPT4ssdD2&#10;zD80VrERKYRDgQraGF0hZahbMhgy64gT92u9wZigb6T2eE7hZpCveT6XBjtODS06+mqp7qs/o2Ar&#10;d9i7z3wxr07V4Gu3325mo1LPT9PHO4hIU/wX391rnea/we2XdIBcX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t/hzBAAAA2wAAAA8AAAAAAAAAAAAAAAAAmAIAAGRycy9kb3du&#10;cmV2LnhtbFBLBQYAAAAABAAEAPUAAACGAwAAAAA=&#10;" strokeweight=".5pt">
                  <v:textbox inset="2.33172mm,1.1659mm,2.33172mm,1.1659mm">
                    <w:txbxContent>
                      <w:p w:rsidR="007A5E39" w:rsidRDefault="007A5E39" w:rsidP="007A5E39">
                        <w:pPr>
                          <w:spacing w:after="0"/>
                          <w:ind w:firstLine="0"/>
                          <w:jc w:val="center"/>
                          <w:rPr>
                            <w:rFonts w:ascii="Arial" w:hAnsi="Arial" w:cs="Arial"/>
                            <w:sz w:val="14"/>
                            <w:szCs w:val="16"/>
                          </w:rPr>
                        </w:pPr>
                        <w:proofErr w:type="spellStart"/>
                        <w:r>
                          <w:rPr>
                            <w:rFonts w:ascii="Arial" w:hAnsi="Arial"/>
                            <w:sz w:val="14"/>
                          </w:rPr>
                          <w:t>CASTEL-RUIZ</w:t>
                        </w:r>
                        <w:proofErr w:type="spellEnd"/>
                        <w:r>
                          <w:rPr>
                            <w:rFonts w:ascii="Arial" w:hAnsi="Arial"/>
                            <w:sz w:val="14"/>
                          </w:rPr>
                          <w:t xml:space="preserve"> </w:t>
                        </w:r>
                      </w:p>
                      <w:p w:rsidR="007A5E39" w:rsidRPr="00933A55" w:rsidRDefault="007A5E39" w:rsidP="007A5E39">
                        <w:pPr>
                          <w:spacing w:after="0"/>
                          <w:ind w:firstLine="0"/>
                          <w:jc w:val="center"/>
                          <w:rPr>
                            <w:sz w:val="22"/>
                          </w:rPr>
                        </w:pPr>
                        <w:r>
                          <w:rPr>
                            <w:rFonts w:ascii="Arial" w:hAnsi="Arial"/>
                            <w:sz w:val="14"/>
                          </w:rPr>
                          <w:t>KULTUR ETXEA</w:t>
                        </w:r>
                      </w:p>
                    </w:txbxContent>
                  </v:textbox>
                </v:shape>
                <v:shape id="Text Box 66" o:spid="_x0000_s1037" type="#_x0000_t202" style="position:absolute;left:40547;top:11317;width:10098;height:37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RmaMEA&#10;AADbAAAADwAAAGRycy9kb3ducmV2LnhtbERP32vCMBB+H+x/CDfY25o6hkhnLNtgICrIquDr0dza&#10;0uYSkqzW/94Iwt7u4/t5y3IygxjJh86yglmWgyCure64UXA8fL8sQISIrHGwTAouFKBcPT4ssdD2&#10;zD80VrERKYRDgQraGF0hZahbMhgy64gT92u9wZigb6T2eE7hZpCveT6XBjtODS06+mqp7qs/o2Ar&#10;d9i7z3wxr07V4Gu3325mo1LPT9PHO4hIU/wX391rnea/we2XdIBcX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EZmjBAAAA2wAAAA8AAAAAAAAAAAAAAAAAmAIAAGRycy9kb3du&#10;cmV2LnhtbFBLBQYAAAAABAAEAPUAAACGAwAAAAA=&#10;" strokeweight=".5pt">
                  <v:textbox inset="2.33172mm,1.1659mm,2.33172mm,1.1659mm">
                    <w:txbxContent>
                      <w:p w:rsidR="007A5E39" w:rsidRPr="00E93A85" w:rsidRDefault="007A5E39" w:rsidP="007A5E39">
                        <w:pPr>
                          <w:spacing w:after="0"/>
                          <w:ind w:firstLine="0"/>
                          <w:jc w:val="center"/>
                          <w:rPr>
                            <w:rFonts w:ascii="Arial" w:hAnsi="Arial" w:cs="Arial"/>
                            <w:sz w:val="14"/>
                            <w:szCs w:val="16"/>
                          </w:rPr>
                        </w:pPr>
                        <w:r>
                          <w:rPr>
                            <w:rFonts w:ascii="Arial" w:hAnsi="Arial"/>
                            <w:sz w:val="14"/>
                          </w:rPr>
                          <w:t>FUNDAZIOEN</w:t>
                        </w:r>
                        <w:r>
                          <w:rPr>
                            <w:rFonts w:ascii="Arial" w:hAnsi="Arial"/>
                            <w:sz w:val="14"/>
                          </w:rPr>
                          <w:br/>
                          <w:t>SEKTORE</w:t>
                        </w:r>
                        <w:r>
                          <w:rPr>
                            <w:rFonts w:ascii="Arial" w:hAnsi="Arial"/>
                            <w:sz w:val="14"/>
                          </w:rPr>
                          <w:br/>
                          <w:t>PUBLIKOA</w:t>
                        </w:r>
                      </w:p>
                      <w:p w:rsidR="007A5E39" w:rsidRPr="00E93A85" w:rsidRDefault="007A5E39" w:rsidP="007A5E39">
                        <w:pPr>
                          <w:jc w:val="center"/>
                          <w:rPr>
                            <w:sz w:val="22"/>
                          </w:rPr>
                        </w:pPr>
                      </w:p>
                    </w:txbxContent>
                  </v:textbox>
                </v:shape>
                <v:line id="Line 67" o:spid="_x0000_s1038" style="position:absolute;visibility:visible;mso-wrap-style:square" from="6472,20247" to="6472,234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SKg8MAAADbAAAADwAAAGRycy9kb3ducmV2LnhtbERPTWvCQBC9F/wPywi9NRuLLRKzirUI&#10;hR5K1Iu3ITsm0exs2N2apL++Wyh4m8f7nHw9mFbcyPnGsoJZkoIgLq1uuFJwPOyeFiB8QNbYWiYF&#10;I3lYryYPOWba9lzQbR8qEUPYZ6igDqHLpPRlTQZ9YjviyJ2tMxgidJXUDvsYblr5nKav0mDDsaHG&#10;jrY1ldf9t1GwOHT+fdyedvbLXX6Kz3lBc3xT6nE6bJYgAg3hLv53f+g4/wX+fokHy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70ioPDAAAA2wAAAA8AAAAAAAAAAAAA&#10;AAAAoQIAAGRycy9kb3ducmV2LnhtbFBLBQYAAAAABAAEAPkAAACRAwAAAAA=&#10;" strokeweight=".5pt"/>
                <v:line id="Line 68" o:spid="_x0000_s1039" style="position:absolute;visibility:visible;mso-wrap-style:square" from="25107,14442" to="25114,17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YU9MEAAADbAAAADwAAAGRycy9kb3ducmV2LnhtbERPTYvCMBC9C/6HMII3TXcRkWoU10VY&#10;8CC1XrwNzdhWm0lJslr99UZY2Ns83ucsVp1pxI2cry0r+BgnIIgLq2suFRzz7WgGwgdkjY1lUvAg&#10;D6tlv7fAVNs7Z3Q7hFLEEPYpKqhCaFMpfVGRQT+2LXHkztYZDBG6UmqH9xhuGvmZJFNpsObYUGFL&#10;m4qK6+HXKJjlrf9+bE5bu3eXZ7abZDTBL6WGg249BxGoC//iP/ePjvOn8P4lHiC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JhT0wQAAANsAAAAPAAAAAAAAAAAAAAAA&#10;AKECAABkcnMvZG93bnJldi54bWxQSwUGAAAAAAQABAD5AAAAjwMAAAAA&#10;" strokeweight=".5pt"/>
                <v:line id="Line 69" o:spid="_x0000_s1040" style="position:absolute;visibility:visible;mso-wrap-style:square" from="45499,8108" to="45499,112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qxb8MAAADbAAAADwAAAGRycy9kb3ducmV2LnhtbERPTWvCQBC9F/wPywi9NRuLtBKzirUI&#10;hR5K1Iu3ITsm0exs2N2apL++Wyh4m8f7nHw9mFbcyPnGsoJZkoIgLq1uuFJwPOyeFiB8QNbYWiYF&#10;I3lYryYPOWba9lzQbR8qEUPYZ6igDqHLpPRlTQZ9YjviyJ2tMxgidJXUDvsYblr5nKYv0mDDsaHG&#10;jrY1ldf9t1GwOHT+fdyedvbLXX6Kz3lBc3xT6nE6bJYgAg3hLv53f+g4/xX+fokHy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FqsW/DAAAA2wAAAA8AAAAAAAAAAAAA&#10;AAAAoQIAAGRycy9kb3ducmV2LnhtbFBLBQYAAAAABAAEAPkAAACRAwAAAAA=&#10;" strokeweight=".5pt"/>
                <v:shapetype id="_x0000_t32" coordsize="21600,21600" o:spt="32" o:oned="t" path="m,l21600,21600e" filled="f">
                  <v:path arrowok="t" fillok="f" o:connecttype="none"/>
                  <o:lock v:ext="edit" shapetype="t"/>
                </v:shapetype>
                <v:shape id="AutoShape 70" o:spid="_x0000_s1041" type="#_x0000_t32" style="position:absolute;left:6472;top:8100;width:39027;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42zmcQAAADbAAAADwAAAGRycy9kb3ducmV2LnhtbESPQUsDMRCF70L/Q5iCN5tVRGRtWoql&#10;ogURq4ceh810k3YzWZJ0u/575yB4m+G9ee+b+XIMnRooZR/ZwO2sAkXcROu5NfD9tbl5BJULssUu&#10;Mhn4oQzLxeRqjrWNF/6kYVdaJSGcazTgSulrrXPjKGCexZ5YtENMAYusqdU24UXCQ6fvqupBB/Qs&#10;DQ57enbUnHbnYGB93PrV28f2fu/Px/TyfhoHh86Y6+m4egJVaCz/5r/rVyv4Aiu/yAB6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jbOZxAAAANsAAAAPAAAAAAAAAAAA&#10;AAAAAKECAABkcnMvZG93bnJldi54bWxQSwUGAAAAAAQABAD5AAAAkgMAAAAA&#10;" strokeweight=".5pt"/>
                <v:line id="Line 71" o:spid="_x0000_s1042" style="position:absolute;visibility:visible;mso-wrap-style:square" from="45499,14473" to="45499,17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mAhsEAAADbAAAADwAAAGRycy9kb3ducmV2LnhtbERPTYvCMBC9C/sfwgjeNFVE3K5RXEVY&#10;8CDVvextaMa22kxKErXurzeC4G0e73Nmi9bU4krOV5YVDAcJCOLc6ooLBb+HTX8KwgdkjbVlUnAn&#10;D4v5R2eGqbY3zui6D4WIIexTVFCG0KRS+rwkg35gG+LIHa0zGCJ0hdQObzHc1HKUJBNpsOLYUGJD&#10;q5Ly8/5iFEwPjV/fV38bu3On/2w7zmiM30r1uu3yC0SgNrzFL/ePjvM/4flLPEDO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uYCGwQAAANsAAAAPAAAAAAAAAAAAAAAA&#10;AKECAABkcnMvZG93bnJldi54bWxQSwUGAAAAAAQABAD5AAAAjwMAAAAA&#10;" strokeweight=".5pt"/>
                <v:shape id="AutoShape 72" o:spid="_x0000_s1043" type="#_x0000_t32" style="position:absolute;left:40070;top:17613;width:10099;height:2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Qlb2sEAAADbAAAADwAAAGRycy9kb3ducmV2LnhtbERPPWvDMBDdC/0P4grdGjkeSnCsBFMo&#10;JC0NxMmS7ZAuthPrZCTVdv99NRQ6Pt53uZ1tL0byoXOsYLnIQBBrZzpuFJxP7y8rECEiG+wdk4If&#10;CrDdPD6UWBg38ZHGOjYihXAoUEEb41BIGXRLFsPCDcSJuzpvMSboG2k8Tinc9jLPsldpsePU0OJA&#10;by3pe/1tFdhurvdfzcF/aIvLy+1YUfU5KfX8NFdrEJHm+C/+c++MgjytT1/SD5Cb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CVvawQAAANsAAAAPAAAAAAAAAAAAAAAA&#10;AKECAABkcnMvZG93bnJldi54bWxQSwUGAAAAAAQABAD5AAAAjwMAAAAA&#10;" strokeweight=".5pt"/>
                <v:line id="Line 73" o:spid="_x0000_s1044" style="position:absolute;visibility:visible;mso-wrap-style:square" from="40070,17636" to="40070,20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NGPcQAAADbAAAADwAAAGRycy9kb3ducmV2LnhtbESPQWvCQBSE7wX/w/KE3uomIiKpm6Ap&#10;QqGHEu2lt0f2NYlm34bdrcb++q4geBxm5htmXYymF2dyvrOsIJ0lIIhrqztuFHwddi8rED4ga+wt&#10;k4IreSjyydMaM20vXNF5HxoRIewzVNCGMGRS+rolg35mB+Lo/VhnMETpGqkdXiLc9HKeJEtpsOO4&#10;0OJAZUv1af9rFKwOg3+7lt87++mOf9XHoqIFbpV6no6bVxCBxvAI39vvWsE8hduX+AN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o0Y9xAAAANsAAAAPAAAAAAAAAAAA&#10;AAAAAKECAABkcnMvZG93bnJldi54bWxQSwUGAAAAAAQABAD5AAAAkgMAAAAA&#10;" strokeweight=".5pt"/>
                <v:line id="Line 74" o:spid="_x0000_s1045" style="position:absolute;visibility:visible;mso-wrap-style:square" from="50169,17636" to="50169,20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HYSsUAAADbAAAADwAAAGRycy9kb3ducmV2LnhtbESPQWvCQBSE74X+h+UVvNWNIZSQukpV&#10;BMFDiXrp7ZF9TdJm34bd1ST++m6h0OMwM98wy/VoOnEj51vLChbzBARxZXXLtYLLef+cg/ABWWNn&#10;mRRM5GG9enxYYqHtwCXdTqEWEcK+QAVNCH0hpa8aMujntieO3qd1BkOUrpba4RDhppNpkrxIgy3H&#10;hQZ72jZUfZ+uRkF+7v1u2n7s7bv7upfHrKQMN0rNnsa3VxCBxvAf/msftII0hd8v8QfI1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3HYSsUAAADbAAAADwAAAAAAAAAA&#10;AAAAAAChAgAAZHJzL2Rvd25yZXYueG1sUEsFBgAAAAAEAAQA+QAAAJMDAAAAAA==&#10;" strokeweight=".5pt"/>
                <v:shape id="Text Box 75" o:spid="_x0000_s1046" type="#_x0000_t202" style="position:absolute;left:36346;top:20853;width:7624;height:33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E0ocMA&#10;AADbAAAADwAAAGRycy9kb3ducmV2LnhtbESPUWvCMBSF34X9h3AHvmmqgkhnLNtAGHMgVmGvl+au&#10;LW1uQhJr9++XgeDj4ZzzHc62GE0vBvKhtaxgMc9AEFdWt1wruJz3sw2IEJE19pZJwS8FKHZPky3m&#10;2t74REMZa5EgHHJU0MTocilD1ZDBMLeOOHk/1huMSfpaao+3BDe9XGbZWhpsOS006Oi9oaorr0bB&#10;QX5h596yzbr8LntfuePhczEoNX0eX19ARBrjI3xvf2gFyxX8f0k/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kE0ocMAAADbAAAADwAAAAAAAAAAAAAAAACYAgAAZHJzL2Rv&#10;d25yZXYueG1sUEsFBgAAAAAEAAQA9QAAAIgDAAAAAA==&#10;" strokeweight=".5pt">
                  <v:textbox inset="2.33172mm,1.1659mm,2.33172mm,1.1659mm">
                    <w:txbxContent>
                      <w:p w:rsidR="007A5E39" w:rsidRPr="00031B5B" w:rsidRDefault="007A5E39" w:rsidP="007A5E39">
                        <w:pPr>
                          <w:spacing w:after="0"/>
                          <w:ind w:firstLine="0"/>
                          <w:jc w:val="center"/>
                          <w:rPr>
                            <w:szCs w:val="16"/>
                          </w:rPr>
                        </w:pPr>
                        <w:r>
                          <w:rPr>
                            <w:rFonts w:ascii="Arial" w:hAnsi="Arial"/>
                            <w:sz w:val="14"/>
                          </w:rPr>
                          <w:t>M. FORCADA FUNDAZIOA</w:t>
                        </w:r>
                      </w:p>
                    </w:txbxContent>
                  </v:textbox>
                </v:shape>
                <v:shape id="Text Box 76" o:spid="_x0000_s1047" type="#_x0000_t202" style="position:absolute;left:46764;top:20800;width:7655;height:33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is1cMA&#10;AADbAAAADwAAAGRycy9kb3ducmV2LnhtbESPUWvCMBSF34X9h3AHvmmqiEhnLNtAGHMgVmGvl+au&#10;LW1uQhJr9++XgeDj4ZzzHc62GE0vBvKhtaxgMc9AEFdWt1wruJz3sw2IEJE19pZJwS8FKHZPky3m&#10;2t74REMZa5EgHHJU0MTocilD1ZDBMLeOOHk/1huMSfpaao+3BDe9XGbZWhpsOS006Oi9oaorr0bB&#10;QX5h596yzbr8LntfuePhczEoNX0eX19ARBrjI3xvf2gFyxX8f0k/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ais1cMAAADbAAAADwAAAAAAAAAAAAAAAACYAgAAZHJzL2Rv&#10;d25yZXYueG1sUEsFBgAAAAAEAAQA9QAAAIgDAAAAAA==&#10;" strokeweight=".5pt">
                  <v:textbox inset="2.33172mm,1.1659mm,2.33172mm,1.1659mm">
                    <w:txbxContent>
                      <w:p w:rsidR="007A5E39" w:rsidRPr="00031B5B" w:rsidRDefault="007A5E39" w:rsidP="007A5E39">
                        <w:pPr>
                          <w:spacing w:after="0"/>
                          <w:ind w:firstLine="0"/>
                          <w:jc w:val="center"/>
                          <w:rPr>
                            <w:szCs w:val="16"/>
                          </w:rPr>
                        </w:pPr>
                        <w:r>
                          <w:rPr>
                            <w:rFonts w:ascii="Arial" w:hAnsi="Arial"/>
                            <w:sz w:val="14"/>
                          </w:rPr>
                          <w:t>DÉDALO FUNDAZIOA</w:t>
                        </w:r>
                      </w:p>
                    </w:txbxContent>
                  </v:textbox>
                </v:shape>
                <v:line id="Line 77" o:spid="_x0000_s1048" style="position:absolute;visibility:visible;mso-wrap-style:square" from="25773,5329" to="25773,53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78" o:spid="_x0000_s1049" style="position:absolute;visibility:visible;mso-wrap-style:square" from="25015,4185" to="25015,11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reScMAAADbAAAADwAAAGRycy9kb3ducmV2LnhtbESPQYvCMBSE78L+h/AEb5oqItI1yq6L&#10;IHiQWi/eHs3bttq8lCRq9dcbYWGPw8x8wyxWnWnEjZyvLSsYjxIQxIXVNZcKjvlmOAfhA7LGxjIp&#10;eJCH1fKjt8BU2ztndDuEUkQI+xQVVCG0qZS+qMigH9mWOHq/1hkMUbpSaof3CDeNnCTJTBqsOS5U&#10;2NK6ouJyuBoF87z1P4/1aWP37vzMdtOMpvit1KDffX2CCNSF//Bfe6sVTGbw/hJ/gF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BK3knDAAAA2wAAAA8AAAAAAAAAAAAA&#10;AAAAoQIAAGRycy9kb3ducmV2LnhtbFBLBQYAAAAABAAEAPkAAACRAwAAAAA=&#10;" strokeweight=".5pt"/>
                <w10:anchorlock/>
              </v:group>
            </w:pict>
          </mc:Fallback>
        </mc:AlternateContent>
      </w:r>
      <w:r w:rsidR="00F21563">
        <w:t>2014ko ekitaldia ixtean, erakunde horien funtsezko datu ekonomikoak honako hauek ziren:</w:t>
      </w:r>
    </w:p>
    <w:p w:rsidR="00F21563" w:rsidRDefault="00F21563" w:rsidP="00F21563">
      <w:pPr>
        <w:pStyle w:val="texto"/>
        <w:tabs>
          <w:tab w:val="clear" w:pos="2835"/>
          <w:tab w:val="clear" w:pos="3969"/>
          <w:tab w:val="clear" w:pos="5103"/>
          <w:tab w:val="clear" w:pos="6237"/>
          <w:tab w:val="clear" w:pos="7371"/>
        </w:tabs>
        <w:spacing w:before="120" w:after="240"/>
        <w:rPr>
          <w:rFonts w:cs="Arial"/>
        </w:rPr>
      </w:pPr>
      <w:r>
        <w:t>A) Administrazioaren Sektore Publikoa</w:t>
      </w:r>
    </w:p>
    <w:p w:rsidR="00F21563" w:rsidRPr="00A25BB4" w:rsidRDefault="00F21563" w:rsidP="00F21563">
      <w:pPr>
        <w:pStyle w:val="texto"/>
        <w:tabs>
          <w:tab w:val="clear" w:pos="2835"/>
          <w:tab w:val="clear" w:pos="3969"/>
          <w:tab w:val="clear" w:pos="5103"/>
          <w:tab w:val="clear" w:pos="6237"/>
          <w:tab w:val="clear" w:pos="7371"/>
        </w:tabs>
        <w:spacing w:before="120" w:after="240"/>
        <w:rPr>
          <w:rFonts w:cs="Arial"/>
        </w:rPr>
      </w:pPr>
      <w:r>
        <w:t>Udalak berak eta haren erakunde autonomoa den Uren Batzarrak osatzen d</w:t>
      </w:r>
      <w:r>
        <w:t>u</w:t>
      </w:r>
      <w:r>
        <w:t xml:space="preserve">tena. Honakoak dira 2014ko datu nagusiak: </w:t>
      </w:r>
    </w:p>
    <w:tbl>
      <w:tblPr>
        <w:tblW w:w="8893" w:type="dxa"/>
        <w:jc w:val="center"/>
        <w:tblLook w:val="01E0" w:firstRow="1" w:lastRow="1" w:firstColumn="1" w:lastColumn="1" w:noHBand="0" w:noVBand="0"/>
      </w:tblPr>
      <w:tblGrid>
        <w:gridCol w:w="2729"/>
        <w:gridCol w:w="3253"/>
        <w:gridCol w:w="1443"/>
        <w:gridCol w:w="1468"/>
      </w:tblGrid>
      <w:tr w:rsidR="00F21563" w:rsidRPr="00324D1C" w:rsidTr="00F37F3E">
        <w:trPr>
          <w:trHeight w:val="284"/>
          <w:jc w:val="center"/>
        </w:trPr>
        <w:tc>
          <w:tcPr>
            <w:tcW w:w="2729" w:type="dxa"/>
            <w:tcBorders>
              <w:top w:val="single" w:sz="4" w:space="0" w:color="auto"/>
              <w:bottom w:val="single" w:sz="4" w:space="0" w:color="auto"/>
            </w:tcBorders>
            <w:shd w:val="clear" w:color="auto" w:fill="FFCC99"/>
            <w:vAlign w:val="center"/>
          </w:tcPr>
          <w:p w:rsidR="00F21563" w:rsidRPr="00324D1C" w:rsidRDefault="00F21563" w:rsidP="00936EFA">
            <w:pPr>
              <w:pStyle w:val="cuatexto"/>
              <w:rPr>
                <w:rFonts w:ascii="Arial" w:hAnsi="Arial" w:cs="Arial"/>
                <w:sz w:val="18"/>
                <w:szCs w:val="18"/>
              </w:rPr>
            </w:pPr>
            <w:r>
              <w:rPr>
                <w:rFonts w:ascii="Arial" w:hAnsi="Arial"/>
                <w:sz w:val="18"/>
              </w:rPr>
              <w:t>Entitatea</w:t>
            </w:r>
          </w:p>
        </w:tc>
        <w:tc>
          <w:tcPr>
            <w:tcW w:w="3253" w:type="dxa"/>
            <w:tcBorders>
              <w:top w:val="single" w:sz="4" w:space="0" w:color="auto"/>
              <w:bottom w:val="single" w:sz="4" w:space="0" w:color="auto"/>
            </w:tcBorders>
            <w:shd w:val="clear" w:color="auto" w:fill="FFCC99"/>
            <w:vAlign w:val="center"/>
          </w:tcPr>
          <w:p w:rsidR="00F21563" w:rsidRPr="00324D1C" w:rsidRDefault="00F21563" w:rsidP="00F27576">
            <w:pPr>
              <w:pStyle w:val="cuatexto"/>
              <w:jc w:val="right"/>
              <w:rPr>
                <w:rFonts w:ascii="Arial" w:hAnsi="Arial" w:cs="Arial"/>
                <w:sz w:val="18"/>
                <w:szCs w:val="18"/>
              </w:rPr>
            </w:pPr>
            <w:r>
              <w:rPr>
                <w:rFonts w:ascii="Arial" w:hAnsi="Arial"/>
                <w:sz w:val="18"/>
              </w:rPr>
              <w:t>Aitortutako betebeharrak</w:t>
            </w:r>
          </w:p>
        </w:tc>
        <w:tc>
          <w:tcPr>
            <w:tcW w:w="1443" w:type="dxa"/>
            <w:tcBorders>
              <w:top w:val="single" w:sz="4" w:space="0" w:color="auto"/>
              <w:bottom w:val="single" w:sz="4" w:space="0" w:color="auto"/>
            </w:tcBorders>
            <w:shd w:val="clear" w:color="auto" w:fill="FFCC99"/>
            <w:vAlign w:val="center"/>
          </w:tcPr>
          <w:p w:rsidR="00F21563" w:rsidRPr="00324D1C" w:rsidRDefault="00F21563" w:rsidP="00F27576">
            <w:pPr>
              <w:pStyle w:val="cuatexto"/>
              <w:jc w:val="right"/>
              <w:rPr>
                <w:rFonts w:ascii="Arial" w:hAnsi="Arial" w:cs="Arial"/>
                <w:sz w:val="18"/>
                <w:szCs w:val="18"/>
              </w:rPr>
            </w:pPr>
            <w:r>
              <w:rPr>
                <w:rFonts w:ascii="Arial" w:hAnsi="Arial"/>
                <w:sz w:val="18"/>
              </w:rPr>
              <w:t>Aitortutako eskubideak</w:t>
            </w:r>
          </w:p>
        </w:tc>
        <w:tc>
          <w:tcPr>
            <w:tcW w:w="1468" w:type="dxa"/>
            <w:tcBorders>
              <w:top w:val="single" w:sz="4" w:space="0" w:color="auto"/>
              <w:bottom w:val="single" w:sz="4" w:space="0" w:color="auto"/>
            </w:tcBorders>
            <w:shd w:val="clear" w:color="auto" w:fill="FFCC99"/>
            <w:vAlign w:val="center"/>
          </w:tcPr>
          <w:p w:rsidR="00F21563" w:rsidRPr="00324D1C" w:rsidRDefault="00F21563" w:rsidP="00F27576">
            <w:pPr>
              <w:pStyle w:val="cuatexto"/>
              <w:jc w:val="right"/>
              <w:rPr>
                <w:rFonts w:ascii="Arial" w:hAnsi="Arial" w:cs="Arial"/>
                <w:sz w:val="18"/>
                <w:szCs w:val="18"/>
                <w:highlight w:val="yellow"/>
              </w:rPr>
            </w:pPr>
            <w:r>
              <w:rPr>
                <w:rFonts w:ascii="Arial" w:hAnsi="Arial"/>
                <w:sz w:val="18"/>
              </w:rPr>
              <w:t>Langileak 2014-12-31n</w:t>
            </w:r>
          </w:p>
        </w:tc>
      </w:tr>
      <w:tr w:rsidR="00F21563" w:rsidRPr="003431C1" w:rsidTr="00F37F3E">
        <w:trPr>
          <w:trHeight w:val="198"/>
          <w:jc w:val="center"/>
        </w:trPr>
        <w:tc>
          <w:tcPr>
            <w:tcW w:w="2729" w:type="dxa"/>
            <w:tcBorders>
              <w:top w:val="single" w:sz="4" w:space="0" w:color="auto"/>
              <w:bottom w:val="single" w:sz="2" w:space="0" w:color="auto"/>
            </w:tcBorders>
            <w:shd w:val="clear" w:color="auto" w:fill="auto"/>
            <w:vAlign w:val="center"/>
          </w:tcPr>
          <w:p w:rsidR="00F21563" w:rsidRPr="007577A3" w:rsidRDefault="00F21563" w:rsidP="00936EFA">
            <w:pPr>
              <w:pStyle w:val="cuatexto"/>
              <w:rPr>
                <w:rFonts w:cs="Arial"/>
              </w:rPr>
            </w:pPr>
            <w:r>
              <w:t>Udala</w:t>
            </w:r>
          </w:p>
        </w:tc>
        <w:tc>
          <w:tcPr>
            <w:tcW w:w="3253" w:type="dxa"/>
            <w:tcBorders>
              <w:top w:val="single" w:sz="4" w:space="0" w:color="auto"/>
              <w:bottom w:val="single" w:sz="2" w:space="0" w:color="auto"/>
            </w:tcBorders>
            <w:shd w:val="clear" w:color="auto" w:fill="auto"/>
            <w:vAlign w:val="center"/>
          </w:tcPr>
          <w:p w:rsidR="00F21563" w:rsidRPr="007577A3" w:rsidRDefault="00F21563" w:rsidP="00936EFA">
            <w:pPr>
              <w:pStyle w:val="cuatexto"/>
              <w:jc w:val="right"/>
              <w:rPr>
                <w:rFonts w:cs="Arial"/>
              </w:rPr>
            </w:pPr>
            <w:r>
              <w:t>31.170.008</w:t>
            </w:r>
          </w:p>
        </w:tc>
        <w:tc>
          <w:tcPr>
            <w:tcW w:w="1443" w:type="dxa"/>
            <w:tcBorders>
              <w:top w:val="single" w:sz="4" w:space="0" w:color="auto"/>
              <w:bottom w:val="single" w:sz="2" w:space="0" w:color="auto"/>
            </w:tcBorders>
            <w:shd w:val="clear" w:color="auto" w:fill="auto"/>
            <w:vAlign w:val="center"/>
          </w:tcPr>
          <w:p w:rsidR="00F21563" w:rsidRPr="007577A3" w:rsidRDefault="00F21563" w:rsidP="00936EFA">
            <w:pPr>
              <w:pStyle w:val="cuatexto"/>
              <w:jc w:val="right"/>
            </w:pPr>
            <w:r>
              <w:t>32.018.728</w:t>
            </w:r>
          </w:p>
        </w:tc>
        <w:tc>
          <w:tcPr>
            <w:tcW w:w="1468" w:type="dxa"/>
            <w:tcBorders>
              <w:top w:val="single" w:sz="4" w:space="0" w:color="auto"/>
              <w:bottom w:val="single" w:sz="2" w:space="0" w:color="auto"/>
            </w:tcBorders>
            <w:shd w:val="clear" w:color="auto" w:fill="auto"/>
            <w:vAlign w:val="center"/>
          </w:tcPr>
          <w:p w:rsidR="00F21563" w:rsidRPr="00213E66" w:rsidRDefault="00F21563" w:rsidP="00936EFA">
            <w:pPr>
              <w:pStyle w:val="cuatexto"/>
              <w:jc w:val="right"/>
            </w:pPr>
            <w:r>
              <w:t>294</w:t>
            </w:r>
          </w:p>
        </w:tc>
      </w:tr>
      <w:tr w:rsidR="00F21563" w:rsidRPr="003431C1" w:rsidTr="00F37F3E">
        <w:trPr>
          <w:trHeight w:val="198"/>
          <w:jc w:val="center"/>
        </w:trPr>
        <w:tc>
          <w:tcPr>
            <w:tcW w:w="2729" w:type="dxa"/>
            <w:tcBorders>
              <w:top w:val="single" w:sz="2" w:space="0" w:color="auto"/>
              <w:bottom w:val="single" w:sz="4" w:space="0" w:color="auto"/>
            </w:tcBorders>
            <w:shd w:val="clear" w:color="auto" w:fill="auto"/>
            <w:vAlign w:val="center"/>
          </w:tcPr>
          <w:p w:rsidR="00F21563" w:rsidRPr="007577A3" w:rsidRDefault="00F21563" w:rsidP="00936EFA">
            <w:pPr>
              <w:pStyle w:val="cuatexto"/>
              <w:rPr>
                <w:rFonts w:cs="Arial"/>
              </w:rPr>
            </w:pPr>
            <w:r>
              <w:t>Uren Batzarra</w:t>
            </w:r>
          </w:p>
        </w:tc>
        <w:tc>
          <w:tcPr>
            <w:tcW w:w="3253" w:type="dxa"/>
            <w:tcBorders>
              <w:top w:val="single" w:sz="2" w:space="0" w:color="auto"/>
              <w:bottom w:val="single" w:sz="4" w:space="0" w:color="auto"/>
            </w:tcBorders>
            <w:shd w:val="clear" w:color="auto" w:fill="auto"/>
            <w:vAlign w:val="center"/>
          </w:tcPr>
          <w:p w:rsidR="00F21563" w:rsidRPr="007577A3" w:rsidRDefault="00F21563" w:rsidP="00936EFA">
            <w:pPr>
              <w:pStyle w:val="cuatexto"/>
              <w:jc w:val="right"/>
            </w:pPr>
            <w:r>
              <w:t>3.356.684</w:t>
            </w:r>
          </w:p>
        </w:tc>
        <w:tc>
          <w:tcPr>
            <w:tcW w:w="1443" w:type="dxa"/>
            <w:tcBorders>
              <w:top w:val="single" w:sz="2" w:space="0" w:color="auto"/>
              <w:bottom w:val="single" w:sz="4" w:space="0" w:color="auto"/>
            </w:tcBorders>
            <w:shd w:val="clear" w:color="auto" w:fill="auto"/>
            <w:vAlign w:val="center"/>
          </w:tcPr>
          <w:p w:rsidR="00F21563" w:rsidRPr="007577A3" w:rsidRDefault="00F21563" w:rsidP="00936EFA">
            <w:pPr>
              <w:pStyle w:val="cuatexto"/>
              <w:jc w:val="right"/>
            </w:pPr>
            <w:r>
              <w:t>3.118.815</w:t>
            </w:r>
          </w:p>
        </w:tc>
        <w:tc>
          <w:tcPr>
            <w:tcW w:w="1468" w:type="dxa"/>
            <w:tcBorders>
              <w:top w:val="single" w:sz="2" w:space="0" w:color="auto"/>
              <w:bottom w:val="single" w:sz="4" w:space="0" w:color="auto"/>
            </w:tcBorders>
            <w:shd w:val="clear" w:color="auto" w:fill="auto"/>
            <w:vAlign w:val="center"/>
          </w:tcPr>
          <w:p w:rsidR="00F21563" w:rsidRPr="00213E66" w:rsidRDefault="00F21563" w:rsidP="00936EFA">
            <w:pPr>
              <w:pStyle w:val="cuatexto"/>
              <w:jc w:val="right"/>
            </w:pPr>
            <w:r>
              <w:t>27</w:t>
            </w:r>
          </w:p>
        </w:tc>
      </w:tr>
      <w:tr w:rsidR="00F21563" w:rsidRPr="00324D1C" w:rsidTr="00F37F3E">
        <w:trPr>
          <w:trHeight w:val="255"/>
          <w:jc w:val="center"/>
        </w:trPr>
        <w:tc>
          <w:tcPr>
            <w:tcW w:w="2729" w:type="dxa"/>
            <w:tcBorders>
              <w:top w:val="single" w:sz="4" w:space="0" w:color="auto"/>
              <w:bottom w:val="single" w:sz="4" w:space="0" w:color="auto"/>
            </w:tcBorders>
            <w:shd w:val="clear" w:color="auto" w:fill="FFCC99"/>
            <w:vAlign w:val="center"/>
          </w:tcPr>
          <w:p w:rsidR="00F21563" w:rsidRPr="00324D1C" w:rsidRDefault="00F21563" w:rsidP="00936EFA">
            <w:pPr>
              <w:pStyle w:val="cuatexto"/>
              <w:rPr>
                <w:rFonts w:ascii="Arial" w:hAnsi="Arial" w:cs="Arial"/>
                <w:sz w:val="18"/>
                <w:szCs w:val="18"/>
              </w:rPr>
            </w:pPr>
            <w:r>
              <w:rPr>
                <w:rFonts w:ascii="Arial" w:hAnsi="Arial"/>
                <w:sz w:val="18"/>
              </w:rPr>
              <w:t xml:space="preserve">Guztira </w:t>
            </w:r>
          </w:p>
        </w:tc>
        <w:tc>
          <w:tcPr>
            <w:tcW w:w="3253" w:type="dxa"/>
            <w:tcBorders>
              <w:top w:val="single" w:sz="4" w:space="0" w:color="auto"/>
              <w:bottom w:val="single" w:sz="4" w:space="0" w:color="auto"/>
            </w:tcBorders>
            <w:shd w:val="clear" w:color="auto" w:fill="FFCC99"/>
            <w:vAlign w:val="center"/>
          </w:tcPr>
          <w:p w:rsidR="00F21563" w:rsidRPr="00324D1C" w:rsidRDefault="00F21563" w:rsidP="00936EFA">
            <w:pPr>
              <w:pStyle w:val="cuatexto"/>
              <w:jc w:val="right"/>
              <w:rPr>
                <w:rFonts w:ascii="Arial" w:hAnsi="Arial" w:cs="Arial"/>
                <w:sz w:val="18"/>
                <w:szCs w:val="18"/>
              </w:rPr>
            </w:pPr>
            <w:r>
              <w:rPr>
                <w:rFonts w:ascii="Arial" w:hAnsi="Arial"/>
                <w:sz w:val="18"/>
              </w:rPr>
              <w:t>34.526.692</w:t>
            </w:r>
          </w:p>
        </w:tc>
        <w:tc>
          <w:tcPr>
            <w:tcW w:w="1443" w:type="dxa"/>
            <w:tcBorders>
              <w:top w:val="single" w:sz="4" w:space="0" w:color="auto"/>
              <w:bottom w:val="single" w:sz="4" w:space="0" w:color="auto"/>
            </w:tcBorders>
            <w:shd w:val="clear" w:color="auto" w:fill="FFCC99"/>
            <w:vAlign w:val="center"/>
          </w:tcPr>
          <w:p w:rsidR="00F21563" w:rsidRPr="00324D1C" w:rsidRDefault="00F21563" w:rsidP="00936EFA">
            <w:pPr>
              <w:pStyle w:val="cuatexto"/>
              <w:jc w:val="right"/>
              <w:rPr>
                <w:rFonts w:ascii="Arial" w:hAnsi="Arial" w:cs="Arial"/>
                <w:sz w:val="18"/>
                <w:szCs w:val="18"/>
              </w:rPr>
            </w:pPr>
            <w:r>
              <w:rPr>
                <w:rFonts w:ascii="Arial" w:hAnsi="Arial"/>
                <w:sz w:val="18"/>
              </w:rPr>
              <w:t>35.137.543</w:t>
            </w:r>
          </w:p>
        </w:tc>
        <w:tc>
          <w:tcPr>
            <w:tcW w:w="1468" w:type="dxa"/>
            <w:tcBorders>
              <w:top w:val="single" w:sz="4" w:space="0" w:color="auto"/>
              <w:bottom w:val="single" w:sz="4" w:space="0" w:color="auto"/>
            </w:tcBorders>
            <w:shd w:val="clear" w:color="auto" w:fill="FFCC99"/>
            <w:vAlign w:val="center"/>
          </w:tcPr>
          <w:p w:rsidR="00F21563" w:rsidRPr="00213E66" w:rsidRDefault="00F21563" w:rsidP="00936EFA">
            <w:pPr>
              <w:pStyle w:val="cuatexto"/>
              <w:jc w:val="right"/>
              <w:rPr>
                <w:rFonts w:ascii="Arial" w:hAnsi="Arial" w:cs="Arial"/>
                <w:sz w:val="18"/>
                <w:szCs w:val="18"/>
              </w:rPr>
            </w:pPr>
            <w:r>
              <w:rPr>
                <w:rFonts w:ascii="Arial" w:hAnsi="Arial"/>
                <w:sz w:val="18"/>
              </w:rPr>
              <w:t>321</w:t>
            </w:r>
          </w:p>
        </w:tc>
      </w:tr>
    </w:tbl>
    <w:p w:rsidR="00F21563" w:rsidRPr="00CF4058" w:rsidRDefault="00F21563" w:rsidP="00F21563">
      <w:pPr>
        <w:pStyle w:val="texto"/>
        <w:tabs>
          <w:tab w:val="clear" w:pos="2835"/>
          <w:tab w:val="clear" w:pos="3969"/>
          <w:tab w:val="clear" w:pos="5103"/>
          <w:tab w:val="clear" w:pos="6237"/>
          <w:tab w:val="clear" w:pos="7371"/>
        </w:tabs>
        <w:spacing w:before="180" w:after="180"/>
        <w:rPr>
          <w:rFonts w:ascii="Times New (W1)" w:hAnsi="Times New (W1)" w:cs="Arial"/>
          <w:spacing w:val="0"/>
        </w:rPr>
      </w:pPr>
      <w:r>
        <w:rPr>
          <w:rFonts w:ascii="Times New (W1)" w:hAnsi="Times New (W1)"/>
          <w:spacing w:val="0"/>
        </w:rPr>
        <w:t>2014an Udalak ez dio inolako ekarpenik egin Uren Batzarrari.</w:t>
      </w:r>
    </w:p>
    <w:p w:rsidR="00F21563" w:rsidRDefault="00F21563" w:rsidP="00F21563">
      <w:pPr>
        <w:pStyle w:val="texto"/>
        <w:tabs>
          <w:tab w:val="clear" w:pos="2835"/>
          <w:tab w:val="clear" w:pos="3969"/>
          <w:tab w:val="clear" w:pos="5103"/>
          <w:tab w:val="clear" w:pos="6237"/>
          <w:tab w:val="clear" w:pos="7371"/>
        </w:tabs>
        <w:spacing w:after="120"/>
        <w:rPr>
          <w:rFonts w:cs="Arial"/>
        </w:rPr>
      </w:pPr>
      <w:r>
        <w:t>B) Enpresen Sektore Publikoa</w:t>
      </w:r>
    </w:p>
    <w:p w:rsidR="00F21563" w:rsidRPr="001058F3" w:rsidRDefault="00F21563" w:rsidP="00F21563">
      <w:pPr>
        <w:pStyle w:val="texto"/>
        <w:tabs>
          <w:tab w:val="clear" w:pos="2835"/>
          <w:tab w:val="clear" w:pos="3969"/>
          <w:tab w:val="clear" w:pos="5103"/>
          <w:tab w:val="clear" w:pos="6237"/>
          <w:tab w:val="clear" w:pos="7371"/>
        </w:tabs>
        <w:spacing w:before="120" w:after="240"/>
        <w:rPr>
          <w:rFonts w:cs="Arial"/>
        </w:rPr>
      </w:pPr>
      <w:r>
        <w:t xml:space="preserve">Udalak </w:t>
      </w:r>
      <w:proofErr w:type="spellStart"/>
      <w:r>
        <w:t>Castel-Ruiz</w:t>
      </w:r>
      <w:proofErr w:type="spellEnd"/>
      <w:r>
        <w:t xml:space="preserve"> enpresa-entitate publikoaren jabetza osoa dauka. Entitate horrek zortzi langile dauzka 2014ko abenduaren 31n.</w:t>
      </w:r>
    </w:p>
    <w:p w:rsidR="00F21563" w:rsidRDefault="00F21563" w:rsidP="00F21563">
      <w:pPr>
        <w:pStyle w:val="texto"/>
        <w:tabs>
          <w:tab w:val="clear" w:pos="2835"/>
          <w:tab w:val="clear" w:pos="3969"/>
          <w:tab w:val="clear" w:pos="5103"/>
          <w:tab w:val="clear" w:pos="6237"/>
          <w:tab w:val="clear" w:pos="7371"/>
        </w:tabs>
        <w:spacing w:before="240"/>
        <w:rPr>
          <w:rFonts w:ascii="Times New (W1)" w:hAnsi="Times New (W1)" w:cs="Arial"/>
          <w:spacing w:val="2"/>
        </w:rPr>
      </w:pPr>
    </w:p>
    <w:p w:rsidR="00F21563" w:rsidRPr="00BC4FEB" w:rsidRDefault="00F21563" w:rsidP="00F21563">
      <w:pPr>
        <w:pStyle w:val="texto"/>
        <w:tabs>
          <w:tab w:val="clear" w:pos="2835"/>
          <w:tab w:val="clear" w:pos="3969"/>
          <w:tab w:val="clear" w:pos="5103"/>
          <w:tab w:val="clear" w:pos="6237"/>
          <w:tab w:val="clear" w:pos="7371"/>
        </w:tabs>
        <w:spacing w:before="240"/>
        <w:rPr>
          <w:rFonts w:ascii="Times New (W1)" w:hAnsi="Times New (W1)" w:cs="Arial"/>
          <w:spacing w:val="2"/>
        </w:rPr>
      </w:pPr>
      <w:r>
        <w:rPr>
          <w:rFonts w:ascii="Times New (W1)" w:hAnsi="Times New (W1)"/>
          <w:spacing w:val="2"/>
        </w:rPr>
        <w:lastRenderedPageBreak/>
        <w:t>Udalak, 2014an, 1.050.000 euro eman dizkio entitate horri.</w:t>
      </w:r>
    </w:p>
    <w:p w:rsidR="00F21563" w:rsidRDefault="00F21563" w:rsidP="00F21563">
      <w:pPr>
        <w:pStyle w:val="texto"/>
        <w:tabs>
          <w:tab w:val="clear" w:pos="2835"/>
          <w:tab w:val="clear" w:pos="3969"/>
          <w:tab w:val="clear" w:pos="5103"/>
          <w:tab w:val="clear" w:pos="6237"/>
          <w:tab w:val="clear" w:pos="7371"/>
        </w:tabs>
        <w:spacing w:before="140" w:after="240"/>
        <w:rPr>
          <w:rFonts w:cs="Arial"/>
        </w:rPr>
      </w:pPr>
      <w:r>
        <w:t>2014an, bateratuta aurkeztu ziren Udalaren eta haren erakunde autonomo</w:t>
      </w:r>
      <w:r>
        <w:t>a</w:t>
      </w:r>
      <w:r>
        <w:t>ren eta enpresa-entitatearen kontuak. Bateratze horren aurrekontu-datu nag</w:t>
      </w:r>
      <w:r>
        <w:t>u</w:t>
      </w:r>
      <w:r>
        <w:t>siak honako taula honetan azaltzen dira:</w:t>
      </w:r>
    </w:p>
    <w:tbl>
      <w:tblPr>
        <w:tblW w:w="0" w:type="auto"/>
        <w:jc w:val="center"/>
        <w:tblLook w:val="01E0" w:firstRow="1" w:lastRow="1" w:firstColumn="1" w:lastColumn="1" w:noHBand="0" w:noVBand="0"/>
      </w:tblPr>
      <w:tblGrid>
        <w:gridCol w:w="3174"/>
        <w:gridCol w:w="3000"/>
        <w:gridCol w:w="2722"/>
      </w:tblGrid>
      <w:tr w:rsidR="00F21563" w:rsidRPr="00472DFC" w:rsidTr="00936EFA">
        <w:trPr>
          <w:trHeight w:val="284"/>
          <w:jc w:val="center"/>
        </w:trPr>
        <w:tc>
          <w:tcPr>
            <w:tcW w:w="3174" w:type="dxa"/>
            <w:tcBorders>
              <w:top w:val="single" w:sz="4" w:space="0" w:color="auto"/>
              <w:bottom w:val="single" w:sz="4" w:space="0" w:color="auto"/>
            </w:tcBorders>
            <w:shd w:val="clear" w:color="auto" w:fill="FFCC99"/>
            <w:vAlign w:val="center"/>
          </w:tcPr>
          <w:p w:rsidR="00F21563" w:rsidRPr="00BC4FEB" w:rsidRDefault="00F21563" w:rsidP="00936EFA">
            <w:pPr>
              <w:pStyle w:val="cuatexto"/>
              <w:rPr>
                <w:rFonts w:ascii="Arial" w:hAnsi="Arial" w:cs="Arial"/>
                <w:sz w:val="18"/>
                <w:szCs w:val="18"/>
              </w:rPr>
            </w:pPr>
            <w:r>
              <w:rPr>
                <w:rFonts w:ascii="Arial" w:hAnsi="Arial"/>
                <w:sz w:val="18"/>
              </w:rPr>
              <w:t>Entitatea</w:t>
            </w:r>
          </w:p>
        </w:tc>
        <w:tc>
          <w:tcPr>
            <w:tcW w:w="3000" w:type="dxa"/>
            <w:tcBorders>
              <w:top w:val="single" w:sz="4" w:space="0" w:color="auto"/>
              <w:bottom w:val="single" w:sz="4" w:space="0" w:color="auto"/>
            </w:tcBorders>
            <w:shd w:val="clear" w:color="auto" w:fill="FFCC99"/>
            <w:vAlign w:val="center"/>
          </w:tcPr>
          <w:p w:rsidR="00F21563" w:rsidRPr="00BC4FEB" w:rsidRDefault="00F21563" w:rsidP="00936EFA">
            <w:pPr>
              <w:pStyle w:val="cuatexto"/>
              <w:jc w:val="right"/>
              <w:rPr>
                <w:rFonts w:ascii="Arial" w:hAnsi="Arial" w:cs="Arial"/>
                <w:sz w:val="18"/>
                <w:szCs w:val="18"/>
              </w:rPr>
            </w:pPr>
            <w:r>
              <w:rPr>
                <w:rFonts w:ascii="Arial" w:hAnsi="Arial"/>
                <w:sz w:val="18"/>
              </w:rPr>
              <w:t>Aitortutako betebeharrak (2014)</w:t>
            </w:r>
          </w:p>
        </w:tc>
        <w:tc>
          <w:tcPr>
            <w:tcW w:w="2722" w:type="dxa"/>
            <w:tcBorders>
              <w:top w:val="single" w:sz="4" w:space="0" w:color="auto"/>
              <w:bottom w:val="single" w:sz="4" w:space="0" w:color="auto"/>
            </w:tcBorders>
            <w:shd w:val="clear" w:color="auto" w:fill="FFCC99"/>
            <w:vAlign w:val="center"/>
          </w:tcPr>
          <w:p w:rsidR="00F21563" w:rsidRPr="00BC4FEB" w:rsidRDefault="00F21563" w:rsidP="00936EFA">
            <w:pPr>
              <w:pStyle w:val="cuatexto"/>
              <w:jc w:val="right"/>
              <w:rPr>
                <w:rFonts w:ascii="Arial" w:hAnsi="Arial" w:cs="Arial"/>
                <w:sz w:val="18"/>
                <w:szCs w:val="18"/>
              </w:rPr>
            </w:pPr>
            <w:r>
              <w:rPr>
                <w:rFonts w:ascii="Arial" w:hAnsi="Arial"/>
                <w:sz w:val="18"/>
              </w:rPr>
              <w:t>Aitortutako eskubideak (2014)</w:t>
            </w:r>
          </w:p>
        </w:tc>
      </w:tr>
      <w:tr w:rsidR="00F21563" w:rsidRPr="003431C1" w:rsidTr="00936EFA">
        <w:trPr>
          <w:trHeight w:val="280"/>
          <w:jc w:val="center"/>
        </w:trPr>
        <w:tc>
          <w:tcPr>
            <w:tcW w:w="3174" w:type="dxa"/>
            <w:tcBorders>
              <w:top w:val="single" w:sz="4" w:space="0" w:color="auto"/>
              <w:bottom w:val="single" w:sz="2" w:space="0" w:color="auto"/>
            </w:tcBorders>
            <w:shd w:val="clear" w:color="auto" w:fill="auto"/>
            <w:vAlign w:val="center"/>
          </w:tcPr>
          <w:p w:rsidR="00F21563" w:rsidRPr="007577A3" w:rsidRDefault="00F21563" w:rsidP="00936EFA">
            <w:pPr>
              <w:pStyle w:val="cuatexto"/>
            </w:pPr>
            <w:r>
              <w:t>Udala</w:t>
            </w:r>
          </w:p>
        </w:tc>
        <w:tc>
          <w:tcPr>
            <w:tcW w:w="3000" w:type="dxa"/>
            <w:tcBorders>
              <w:top w:val="single" w:sz="4" w:space="0" w:color="auto"/>
              <w:bottom w:val="single" w:sz="2" w:space="0" w:color="auto"/>
            </w:tcBorders>
            <w:shd w:val="clear" w:color="auto" w:fill="auto"/>
            <w:vAlign w:val="center"/>
          </w:tcPr>
          <w:p w:rsidR="00F21563" w:rsidRPr="007577A3" w:rsidRDefault="00F21563" w:rsidP="00936EFA">
            <w:pPr>
              <w:pStyle w:val="cuatexto"/>
              <w:jc w:val="right"/>
              <w:rPr>
                <w:rFonts w:cs="Arial"/>
              </w:rPr>
            </w:pPr>
            <w:r>
              <w:t>31.170.008</w:t>
            </w:r>
          </w:p>
        </w:tc>
        <w:tc>
          <w:tcPr>
            <w:tcW w:w="2722" w:type="dxa"/>
            <w:tcBorders>
              <w:top w:val="single" w:sz="4" w:space="0" w:color="auto"/>
              <w:bottom w:val="single" w:sz="2" w:space="0" w:color="auto"/>
            </w:tcBorders>
            <w:shd w:val="clear" w:color="auto" w:fill="auto"/>
            <w:vAlign w:val="center"/>
          </w:tcPr>
          <w:p w:rsidR="00F21563" w:rsidRPr="007577A3" w:rsidRDefault="00F21563" w:rsidP="00936EFA">
            <w:pPr>
              <w:pStyle w:val="cuatexto"/>
              <w:jc w:val="right"/>
            </w:pPr>
            <w:r>
              <w:t>32.018.728</w:t>
            </w:r>
          </w:p>
        </w:tc>
      </w:tr>
      <w:tr w:rsidR="00F21563" w:rsidRPr="003431C1" w:rsidTr="00936EFA">
        <w:trPr>
          <w:trHeight w:val="280"/>
          <w:jc w:val="center"/>
        </w:trPr>
        <w:tc>
          <w:tcPr>
            <w:tcW w:w="3174" w:type="dxa"/>
            <w:tcBorders>
              <w:top w:val="single" w:sz="2" w:space="0" w:color="auto"/>
              <w:bottom w:val="single" w:sz="2" w:space="0" w:color="auto"/>
            </w:tcBorders>
            <w:shd w:val="clear" w:color="auto" w:fill="auto"/>
            <w:vAlign w:val="center"/>
          </w:tcPr>
          <w:p w:rsidR="00F21563" w:rsidRPr="007577A3" w:rsidRDefault="00F21563" w:rsidP="00936EFA">
            <w:pPr>
              <w:pStyle w:val="cuatexto"/>
            </w:pPr>
            <w:r>
              <w:t>Uren Batzarra</w:t>
            </w:r>
          </w:p>
        </w:tc>
        <w:tc>
          <w:tcPr>
            <w:tcW w:w="3000" w:type="dxa"/>
            <w:tcBorders>
              <w:top w:val="single" w:sz="2" w:space="0" w:color="auto"/>
              <w:bottom w:val="single" w:sz="2" w:space="0" w:color="auto"/>
            </w:tcBorders>
            <w:shd w:val="clear" w:color="auto" w:fill="auto"/>
            <w:vAlign w:val="center"/>
          </w:tcPr>
          <w:p w:rsidR="00F21563" w:rsidRPr="007577A3" w:rsidRDefault="00F21563" w:rsidP="00936EFA">
            <w:pPr>
              <w:pStyle w:val="cuatexto"/>
              <w:jc w:val="right"/>
            </w:pPr>
            <w:r>
              <w:t>3.356.684</w:t>
            </w:r>
          </w:p>
        </w:tc>
        <w:tc>
          <w:tcPr>
            <w:tcW w:w="2722" w:type="dxa"/>
            <w:tcBorders>
              <w:top w:val="single" w:sz="2" w:space="0" w:color="auto"/>
              <w:bottom w:val="single" w:sz="2" w:space="0" w:color="auto"/>
            </w:tcBorders>
            <w:shd w:val="clear" w:color="auto" w:fill="auto"/>
            <w:vAlign w:val="center"/>
          </w:tcPr>
          <w:p w:rsidR="00F21563" w:rsidRPr="007577A3" w:rsidRDefault="00F21563" w:rsidP="00936EFA">
            <w:pPr>
              <w:pStyle w:val="cuatexto"/>
              <w:jc w:val="right"/>
            </w:pPr>
            <w:r>
              <w:t>3.118.815</w:t>
            </w:r>
          </w:p>
        </w:tc>
      </w:tr>
      <w:tr w:rsidR="00F21563" w:rsidRPr="003431C1" w:rsidTr="00936EFA">
        <w:trPr>
          <w:trHeight w:val="280"/>
          <w:jc w:val="center"/>
        </w:trPr>
        <w:tc>
          <w:tcPr>
            <w:tcW w:w="3174" w:type="dxa"/>
            <w:tcBorders>
              <w:top w:val="single" w:sz="2" w:space="0" w:color="auto"/>
              <w:bottom w:val="single" w:sz="2" w:space="0" w:color="auto"/>
            </w:tcBorders>
            <w:shd w:val="clear" w:color="auto" w:fill="auto"/>
            <w:vAlign w:val="center"/>
          </w:tcPr>
          <w:p w:rsidR="00F21563" w:rsidRPr="007577A3" w:rsidRDefault="00F21563" w:rsidP="00936EFA">
            <w:pPr>
              <w:pStyle w:val="cuatexto"/>
            </w:pPr>
            <w:proofErr w:type="spellStart"/>
            <w:r>
              <w:t>Castel-Ruiz</w:t>
            </w:r>
            <w:proofErr w:type="spellEnd"/>
            <w:r>
              <w:t xml:space="preserve"> Enpresa-entitate Publ</w:t>
            </w:r>
            <w:r>
              <w:t>i</w:t>
            </w:r>
            <w:r>
              <w:t>koa</w:t>
            </w:r>
          </w:p>
        </w:tc>
        <w:tc>
          <w:tcPr>
            <w:tcW w:w="3000" w:type="dxa"/>
            <w:tcBorders>
              <w:top w:val="single" w:sz="2" w:space="0" w:color="auto"/>
              <w:bottom w:val="single" w:sz="2" w:space="0" w:color="auto"/>
            </w:tcBorders>
            <w:shd w:val="clear" w:color="auto" w:fill="auto"/>
            <w:vAlign w:val="center"/>
          </w:tcPr>
          <w:p w:rsidR="00F21563" w:rsidRPr="007577A3" w:rsidRDefault="00F21563" w:rsidP="00936EFA">
            <w:pPr>
              <w:pStyle w:val="cuatexto"/>
              <w:jc w:val="right"/>
            </w:pPr>
            <w:r>
              <w:t>1.458.189</w:t>
            </w:r>
          </w:p>
        </w:tc>
        <w:tc>
          <w:tcPr>
            <w:tcW w:w="2722" w:type="dxa"/>
            <w:tcBorders>
              <w:top w:val="single" w:sz="2" w:space="0" w:color="auto"/>
              <w:bottom w:val="single" w:sz="2" w:space="0" w:color="auto"/>
            </w:tcBorders>
            <w:shd w:val="clear" w:color="auto" w:fill="auto"/>
            <w:vAlign w:val="center"/>
          </w:tcPr>
          <w:p w:rsidR="00F21563" w:rsidRPr="007577A3" w:rsidRDefault="00F21563" w:rsidP="00936EFA">
            <w:pPr>
              <w:pStyle w:val="cuatexto"/>
              <w:jc w:val="right"/>
            </w:pPr>
            <w:r>
              <w:t>1.495.297</w:t>
            </w:r>
          </w:p>
        </w:tc>
      </w:tr>
      <w:tr w:rsidR="00F21563" w:rsidRPr="003431C1" w:rsidTr="00936EFA">
        <w:trPr>
          <w:trHeight w:val="280"/>
          <w:jc w:val="center"/>
        </w:trPr>
        <w:tc>
          <w:tcPr>
            <w:tcW w:w="3174" w:type="dxa"/>
            <w:tcBorders>
              <w:top w:val="single" w:sz="2" w:space="0" w:color="auto"/>
              <w:bottom w:val="single" w:sz="4" w:space="0" w:color="auto"/>
            </w:tcBorders>
            <w:shd w:val="clear" w:color="auto" w:fill="auto"/>
            <w:vAlign w:val="center"/>
          </w:tcPr>
          <w:p w:rsidR="00F21563" w:rsidRPr="007577A3" w:rsidRDefault="00F21563" w:rsidP="00936EFA">
            <w:pPr>
              <w:pStyle w:val="cuatexto"/>
            </w:pPr>
            <w:r>
              <w:t>-Bateratzearen doitzeak</w:t>
            </w:r>
          </w:p>
        </w:tc>
        <w:tc>
          <w:tcPr>
            <w:tcW w:w="3000" w:type="dxa"/>
            <w:tcBorders>
              <w:top w:val="single" w:sz="2" w:space="0" w:color="auto"/>
              <w:bottom w:val="single" w:sz="4" w:space="0" w:color="auto"/>
            </w:tcBorders>
            <w:shd w:val="clear" w:color="auto" w:fill="auto"/>
            <w:vAlign w:val="center"/>
          </w:tcPr>
          <w:p w:rsidR="00F21563" w:rsidRPr="007577A3" w:rsidRDefault="00F21563" w:rsidP="00936EFA">
            <w:pPr>
              <w:pStyle w:val="cuatexto"/>
              <w:jc w:val="right"/>
            </w:pPr>
            <w:r>
              <w:t>-1.050.000</w:t>
            </w:r>
          </w:p>
        </w:tc>
        <w:tc>
          <w:tcPr>
            <w:tcW w:w="2722" w:type="dxa"/>
            <w:tcBorders>
              <w:top w:val="single" w:sz="2" w:space="0" w:color="auto"/>
              <w:bottom w:val="single" w:sz="4" w:space="0" w:color="auto"/>
            </w:tcBorders>
            <w:shd w:val="clear" w:color="auto" w:fill="auto"/>
            <w:vAlign w:val="center"/>
          </w:tcPr>
          <w:p w:rsidR="00F21563" w:rsidRPr="007577A3" w:rsidRDefault="00F21563" w:rsidP="00936EFA">
            <w:pPr>
              <w:pStyle w:val="cuatexto"/>
              <w:jc w:val="right"/>
            </w:pPr>
            <w:r>
              <w:t>-1.050.000</w:t>
            </w:r>
          </w:p>
        </w:tc>
      </w:tr>
      <w:tr w:rsidR="00F21563" w:rsidRPr="00472DFC" w:rsidTr="00936EFA">
        <w:trPr>
          <w:trHeight w:val="280"/>
          <w:jc w:val="center"/>
        </w:trPr>
        <w:tc>
          <w:tcPr>
            <w:tcW w:w="3174" w:type="dxa"/>
            <w:tcBorders>
              <w:top w:val="single" w:sz="4" w:space="0" w:color="auto"/>
              <w:bottom w:val="single" w:sz="4" w:space="0" w:color="auto"/>
            </w:tcBorders>
            <w:shd w:val="clear" w:color="auto" w:fill="FFCC99"/>
            <w:vAlign w:val="center"/>
          </w:tcPr>
          <w:p w:rsidR="00F21563" w:rsidRPr="00BC4FEB" w:rsidRDefault="00F21563" w:rsidP="00936EFA">
            <w:pPr>
              <w:pStyle w:val="cuatexto"/>
              <w:rPr>
                <w:rFonts w:ascii="Arial" w:hAnsi="Arial" w:cs="Arial"/>
                <w:sz w:val="18"/>
                <w:szCs w:val="18"/>
              </w:rPr>
            </w:pPr>
            <w:r>
              <w:rPr>
                <w:rFonts w:ascii="Arial" w:hAnsi="Arial"/>
                <w:sz w:val="18"/>
              </w:rPr>
              <w:t xml:space="preserve">Guztira </w:t>
            </w:r>
          </w:p>
        </w:tc>
        <w:tc>
          <w:tcPr>
            <w:tcW w:w="3000" w:type="dxa"/>
            <w:tcBorders>
              <w:top w:val="single" w:sz="4" w:space="0" w:color="auto"/>
              <w:bottom w:val="single" w:sz="4" w:space="0" w:color="auto"/>
            </w:tcBorders>
            <w:shd w:val="clear" w:color="auto" w:fill="FFCC99"/>
            <w:vAlign w:val="center"/>
          </w:tcPr>
          <w:p w:rsidR="00F21563" w:rsidRPr="00BC4FEB" w:rsidRDefault="00F21563" w:rsidP="00936EFA">
            <w:pPr>
              <w:pStyle w:val="cuatexto"/>
              <w:jc w:val="right"/>
              <w:rPr>
                <w:rFonts w:ascii="Arial" w:hAnsi="Arial" w:cs="Arial"/>
                <w:sz w:val="18"/>
                <w:szCs w:val="18"/>
              </w:rPr>
            </w:pPr>
            <w:r>
              <w:rPr>
                <w:rFonts w:ascii="Arial" w:hAnsi="Arial"/>
                <w:sz w:val="18"/>
              </w:rPr>
              <w:t>34.934.881</w:t>
            </w:r>
          </w:p>
        </w:tc>
        <w:tc>
          <w:tcPr>
            <w:tcW w:w="2722" w:type="dxa"/>
            <w:tcBorders>
              <w:top w:val="single" w:sz="4" w:space="0" w:color="auto"/>
              <w:bottom w:val="single" w:sz="4" w:space="0" w:color="auto"/>
            </w:tcBorders>
            <w:shd w:val="clear" w:color="auto" w:fill="FFCC99"/>
            <w:vAlign w:val="center"/>
          </w:tcPr>
          <w:p w:rsidR="00F21563" w:rsidRPr="00BC4FEB" w:rsidRDefault="00F21563" w:rsidP="00936EFA">
            <w:pPr>
              <w:pStyle w:val="cuatexto"/>
              <w:jc w:val="right"/>
              <w:rPr>
                <w:rFonts w:ascii="Arial" w:hAnsi="Arial" w:cs="Arial"/>
                <w:sz w:val="18"/>
                <w:szCs w:val="18"/>
              </w:rPr>
            </w:pPr>
            <w:r>
              <w:rPr>
                <w:rFonts w:ascii="Arial" w:hAnsi="Arial"/>
                <w:sz w:val="18"/>
              </w:rPr>
              <w:t>35.582.840</w:t>
            </w:r>
          </w:p>
        </w:tc>
      </w:tr>
    </w:tbl>
    <w:p w:rsidR="00F21563" w:rsidRDefault="00F21563" w:rsidP="00F21563">
      <w:pPr>
        <w:pStyle w:val="texto"/>
        <w:tabs>
          <w:tab w:val="clear" w:pos="2835"/>
          <w:tab w:val="clear" w:pos="3969"/>
          <w:tab w:val="clear" w:pos="5103"/>
          <w:tab w:val="clear" w:pos="6237"/>
          <w:tab w:val="clear" w:pos="7371"/>
        </w:tabs>
        <w:spacing w:before="240"/>
        <w:rPr>
          <w:rFonts w:cs="Arial"/>
        </w:rPr>
      </w:pPr>
      <w:r>
        <w:t>C) Fundazioen Sektore Publikoa</w:t>
      </w:r>
    </w:p>
    <w:p w:rsidR="00F21563" w:rsidRPr="005A2C5A" w:rsidRDefault="00F21563" w:rsidP="00F21563">
      <w:pPr>
        <w:pStyle w:val="texto"/>
        <w:tabs>
          <w:tab w:val="clear" w:pos="2835"/>
          <w:tab w:val="clear" w:pos="3969"/>
          <w:tab w:val="clear" w:pos="5103"/>
          <w:tab w:val="clear" w:pos="6237"/>
          <w:tab w:val="clear" w:pos="7371"/>
        </w:tabs>
        <w:spacing w:before="120" w:after="240"/>
        <w:rPr>
          <w:rFonts w:cs="Arial"/>
        </w:rPr>
      </w:pPr>
      <w:r>
        <w:t xml:space="preserve">Udalak Informazioaren Gizarterako </w:t>
      </w:r>
      <w:proofErr w:type="spellStart"/>
      <w:r>
        <w:t>Dédalo</w:t>
      </w:r>
      <w:proofErr w:type="spellEnd"/>
      <w:r>
        <w:t xml:space="preserve"> Fundazioa eratu du. 2014an datu ekonomiko hauek ditu (emaitzen kontua):</w:t>
      </w:r>
    </w:p>
    <w:tbl>
      <w:tblPr>
        <w:tblW w:w="8974" w:type="dxa"/>
        <w:jc w:val="center"/>
        <w:tblLook w:val="01E0" w:firstRow="1" w:lastRow="1" w:firstColumn="1" w:lastColumn="1" w:noHBand="0" w:noVBand="0"/>
      </w:tblPr>
      <w:tblGrid>
        <w:gridCol w:w="2404"/>
        <w:gridCol w:w="1192"/>
        <w:gridCol w:w="1128"/>
        <w:gridCol w:w="1953"/>
        <w:gridCol w:w="2297"/>
      </w:tblGrid>
      <w:tr w:rsidR="00F21563" w:rsidRPr="0043258C" w:rsidTr="00936EFA">
        <w:trPr>
          <w:trHeight w:val="284"/>
          <w:jc w:val="center"/>
        </w:trPr>
        <w:tc>
          <w:tcPr>
            <w:tcW w:w="2404" w:type="dxa"/>
            <w:tcBorders>
              <w:top w:val="single" w:sz="4" w:space="0" w:color="auto"/>
              <w:bottom w:val="single" w:sz="4" w:space="0" w:color="auto"/>
            </w:tcBorders>
            <w:shd w:val="clear" w:color="auto" w:fill="FFCC99"/>
            <w:vAlign w:val="center"/>
          </w:tcPr>
          <w:p w:rsidR="00F21563" w:rsidRPr="0043258C" w:rsidRDefault="00F21563" w:rsidP="00936EFA">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r>
              <w:rPr>
                <w:rFonts w:ascii="Arial" w:hAnsi="Arial"/>
                <w:sz w:val="18"/>
              </w:rPr>
              <w:t>Fundazio publikoak</w:t>
            </w:r>
          </w:p>
        </w:tc>
        <w:tc>
          <w:tcPr>
            <w:tcW w:w="1192" w:type="dxa"/>
            <w:tcBorders>
              <w:top w:val="single" w:sz="4" w:space="0" w:color="auto"/>
              <w:bottom w:val="single" w:sz="4" w:space="0" w:color="auto"/>
            </w:tcBorders>
            <w:shd w:val="clear" w:color="auto" w:fill="FFCC99"/>
            <w:vAlign w:val="center"/>
          </w:tcPr>
          <w:p w:rsidR="00F21563" w:rsidRPr="0043258C" w:rsidRDefault="00F21563" w:rsidP="00936EFA">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rPr>
              <w:t>Diru-sarrerak</w:t>
            </w:r>
          </w:p>
        </w:tc>
        <w:tc>
          <w:tcPr>
            <w:tcW w:w="1128" w:type="dxa"/>
            <w:tcBorders>
              <w:top w:val="single" w:sz="4" w:space="0" w:color="auto"/>
              <w:bottom w:val="single" w:sz="4" w:space="0" w:color="auto"/>
            </w:tcBorders>
            <w:shd w:val="clear" w:color="auto" w:fill="FFCC99"/>
            <w:vAlign w:val="center"/>
          </w:tcPr>
          <w:p w:rsidR="00F21563" w:rsidRPr="0043258C" w:rsidRDefault="00F21563" w:rsidP="00936EFA">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rPr>
              <w:t>Gastuak</w:t>
            </w:r>
          </w:p>
        </w:tc>
        <w:tc>
          <w:tcPr>
            <w:tcW w:w="1953" w:type="dxa"/>
            <w:tcBorders>
              <w:top w:val="single" w:sz="4" w:space="0" w:color="auto"/>
              <w:bottom w:val="single" w:sz="4" w:space="0" w:color="auto"/>
            </w:tcBorders>
            <w:shd w:val="clear" w:color="auto" w:fill="FFCC99"/>
            <w:vAlign w:val="center"/>
          </w:tcPr>
          <w:p w:rsidR="00F21563" w:rsidRPr="0043258C" w:rsidRDefault="00F21563" w:rsidP="00936EFA">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rPr>
              <w:t>Ekitaldiko emaitzak</w:t>
            </w:r>
          </w:p>
        </w:tc>
        <w:tc>
          <w:tcPr>
            <w:tcW w:w="2297" w:type="dxa"/>
            <w:tcBorders>
              <w:top w:val="single" w:sz="4" w:space="0" w:color="auto"/>
              <w:bottom w:val="single" w:sz="4" w:space="0" w:color="auto"/>
            </w:tcBorders>
            <w:shd w:val="clear" w:color="auto" w:fill="FFCC99"/>
            <w:vAlign w:val="center"/>
          </w:tcPr>
          <w:p w:rsidR="00F21563" w:rsidRPr="0043258C" w:rsidRDefault="00F21563" w:rsidP="00936EFA">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rPr>
              <w:t>Langileak 2014-12-31n</w:t>
            </w:r>
          </w:p>
        </w:tc>
      </w:tr>
      <w:tr w:rsidR="00F21563" w:rsidRPr="00A27268" w:rsidTr="00936EFA">
        <w:trPr>
          <w:trHeight w:val="280"/>
          <w:jc w:val="center"/>
        </w:trPr>
        <w:tc>
          <w:tcPr>
            <w:tcW w:w="2404" w:type="dxa"/>
            <w:tcBorders>
              <w:top w:val="single" w:sz="4" w:space="0" w:color="auto"/>
              <w:bottom w:val="single" w:sz="4" w:space="0" w:color="auto"/>
            </w:tcBorders>
            <w:shd w:val="clear" w:color="auto" w:fill="auto"/>
            <w:vAlign w:val="center"/>
          </w:tcPr>
          <w:p w:rsidR="00F21563" w:rsidRPr="0043258C" w:rsidRDefault="00F21563" w:rsidP="00936EFA">
            <w:pPr>
              <w:pStyle w:val="texto"/>
              <w:tabs>
                <w:tab w:val="clear" w:pos="2835"/>
                <w:tab w:val="clear" w:pos="3969"/>
                <w:tab w:val="clear" w:pos="5103"/>
                <w:tab w:val="clear" w:pos="6237"/>
                <w:tab w:val="clear" w:pos="7371"/>
              </w:tabs>
              <w:spacing w:after="0"/>
              <w:ind w:firstLine="0"/>
              <w:jc w:val="left"/>
              <w:rPr>
                <w:rFonts w:ascii="Arial Narrow" w:hAnsi="Arial Narrow" w:cs="Arial"/>
                <w:sz w:val="20"/>
                <w:szCs w:val="20"/>
              </w:rPr>
            </w:pPr>
            <w:r>
              <w:rPr>
                <w:rFonts w:ascii="Arial Narrow" w:hAnsi="Arial Narrow"/>
                <w:sz w:val="20"/>
              </w:rPr>
              <w:t xml:space="preserve">Informazioaren Gizarterako </w:t>
            </w:r>
            <w:proofErr w:type="spellStart"/>
            <w:r>
              <w:rPr>
                <w:rFonts w:ascii="Arial Narrow" w:hAnsi="Arial Narrow"/>
                <w:sz w:val="20"/>
              </w:rPr>
              <w:t>Dédalo</w:t>
            </w:r>
            <w:proofErr w:type="spellEnd"/>
            <w:r>
              <w:rPr>
                <w:rFonts w:ascii="Arial Narrow" w:hAnsi="Arial Narrow"/>
                <w:sz w:val="20"/>
              </w:rPr>
              <w:t xml:space="preserve"> Fundazioa</w:t>
            </w:r>
          </w:p>
        </w:tc>
        <w:tc>
          <w:tcPr>
            <w:tcW w:w="1192" w:type="dxa"/>
            <w:tcBorders>
              <w:top w:val="single" w:sz="4" w:space="0" w:color="auto"/>
              <w:bottom w:val="single" w:sz="4" w:space="0" w:color="auto"/>
            </w:tcBorders>
            <w:shd w:val="clear" w:color="auto" w:fill="auto"/>
            <w:vAlign w:val="center"/>
          </w:tcPr>
          <w:p w:rsidR="00F21563" w:rsidRPr="006E7DCA" w:rsidRDefault="00F21563" w:rsidP="00936EFA">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rPr>
              <w:t>164.890</w:t>
            </w:r>
          </w:p>
        </w:tc>
        <w:tc>
          <w:tcPr>
            <w:tcW w:w="1128" w:type="dxa"/>
            <w:tcBorders>
              <w:top w:val="single" w:sz="4" w:space="0" w:color="auto"/>
              <w:bottom w:val="single" w:sz="4" w:space="0" w:color="auto"/>
            </w:tcBorders>
            <w:shd w:val="clear" w:color="auto" w:fill="auto"/>
            <w:vAlign w:val="center"/>
          </w:tcPr>
          <w:p w:rsidR="00F21563" w:rsidRPr="006E7DCA" w:rsidRDefault="00F21563" w:rsidP="00936EFA">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rPr>
              <w:t>178.507</w:t>
            </w:r>
          </w:p>
        </w:tc>
        <w:tc>
          <w:tcPr>
            <w:tcW w:w="1953" w:type="dxa"/>
            <w:tcBorders>
              <w:top w:val="single" w:sz="4" w:space="0" w:color="auto"/>
              <w:bottom w:val="single" w:sz="4" w:space="0" w:color="auto"/>
            </w:tcBorders>
            <w:shd w:val="clear" w:color="auto" w:fill="auto"/>
            <w:vAlign w:val="center"/>
          </w:tcPr>
          <w:p w:rsidR="00F21563" w:rsidRPr="006E7DCA" w:rsidRDefault="00F21563" w:rsidP="00936EFA">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rPr>
              <w:t>-13.618</w:t>
            </w:r>
          </w:p>
        </w:tc>
        <w:tc>
          <w:tcPr>
            <w:tcW w:w="2297" w:type="dxa"/>
            <w:tcBorders>
              <w:top w:val="single" w:sz="4" w:space="0" w:color="auto"/>
              <w:bottom w:val="single" w:sz="4" w:space="0" w:color="auto"/>
            </w:tcBorders>
            <w:shd w:val="clear" w:color="auto" w:fill="auto"/>
            <w:vAlign w:val="center"/>
          </w:tcPr>
          <w:p w:rsidR="00F21563" w:rsidRPr="006E7DCA" w:rsidRDefault="00F21563" w:rsidP="00936EFA">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rPr>
              <w:t>4</w:t>
            </w:r>
          </w:p>
        </w:tc>
      </w:tr>
      <w:tr w:rsidR="00F21563" w:rsidRPr="00B23953" w:rsidTr="00936EFA">
        <w:trPr>
          <w:trHeight w:val="280"/>
          <w:jc w:val="center"/>
        </w:trPr>
        <w:tc>
          <w:tcPr>
            <w:tcW w:w="2404" w:type="dxa"/>
            <w:tcBorders>
              <w:top w:val="single" w:sz="4" w:space="0" w:color="auto"/>
              <w:bottom w:val="single" w:sz="4" w:space="0" w:color="auto"/>
            </w:tcBorders>
            <w:shd w:val="clear" w:color="auto" w:fill="auto"/>
            <w:vAlign w:val="center"/>
          </w:tcPr>
          <w:p w:rsidR="00F21563" w:rsidRPr="00B23953" w:rsidRDefault="00F21563" w:rsidP="00936EFA">
            <w:pPr>
              <w:pStyle w:val="texto"/>
              <w:tabs>
                <w:tab w:val="clear" w:pos="2835"/>
                <w:tab w:val="clear" w:pos="3969"/>
                <w:tab w:val="clear" w:pos="5103"/>
                <w:tab w:val="clear" w:pos="6237"/>
                <w:tab w:val="clear" w:pos="7371"/>
              </w:tabs>
              <w:spacing w:after="0"/>
              <w:ind w:firstLine="0"/>
              <w:jc w:val="left"/>
              <w:rPr>
                <w:rFonts w:ascii="Arial Narrow" w:hAnsi="Arial Narrow" w:cs="Arial"/>
                <w:color w:val="FF0000"/>
                <w:sz w:val="20"/>
                <w:szCs w:val="20"/>
              </w:rPr>
            </w:pPr>
            <w:proofErr w:type="spellStart"/>
            <w:r>
              <w:rPr>
                <w:rFonts w:ascii="Arial Narrow" w:hAnsi="Arial Narrow"/>
                <w:sz w:val="20"/>
              </w:rPr>
              <w:t>María</w:t>
            </w:r>
            <w:proofErr w:type="spellEnd"/>
            <w:r>
              <w:rPr>
                <w:rFonts w:ascii="Arial Narrow" w:hAnsi="Arial Narrow"/>
                <w:sz w:val="20"/>
              </w:rPr>
              <w:t xml:space="preserve"> </w:t>
            </w:r>
            <w:proofErr w:type="spellStart"/>
            <w:r>
              <w:rPr>
                <w:rFonts w:ascii="Arial Narrow" w:hAnsi="Arial Narrow"/>
                <w:sz w:val="20"/>
              </w:rPr>
              <w:t>Forcada</w:t>
            </w:r>
            <w:proofErr w:type="spellEnd"/>
            <w:r>
              <w:rPr>
                <w:rFonts w:ascii="Arial Narrow" w:hAnsi="Arial Narrow"/>
                <w:sz w:val="20"/>
              </w:rPr>
              <w:t xml:space="preserve"> Fundazioa</w:t>
            </w:r>
          </w:p>
        </w:tc>
        <w:tc>
          <w:tcPr>
            <w:tcW w:w="1192" w:type="dxa"/>
            <w:tcBorders>
              <w:top w:val="single" w:sz="4" w:space="0" w:color="auto"/>
              <w:bottom w:val="single" w:sz="4" w:space="0" w:color="auto"/>
            </w:tcBorders>
            <w:shd w:val="clear" w:color="auto" w:fill="auto"/>
            <w:vAlign w:val="center"/>
          </w:tcPr>
          <w:p w:rsidR="00F21563" w:rsidRPr="006E7DCA" w:rsidRDefault="006E7DCA" w:rsidP="00936EFA">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rPr>
              <w:t>12.250</w:t>
            </w:r>
          </w:p>
        </w:tc>
        <w:tc>
          <w:tcPr>
            <w:tcW w:w="1128" w:type="dxa"/>
            <w:tcBorders>
              <w:top w:val="single" w:sz="4" w:space="0" w:color="auto"/>
              <w:bottom w:val="single" w:sz="4" w:space="0" w:color="auto"/>
            </w:tcBorders>
            <w:shd w:val="clear" w:color="auto" w:fill="auto"/>
            <w:vAlign w:val="center"/>
          </w:tcPr>
          <w:p w:rsidR="00F21563" w:rsidRPr="006E7DCA" w:rsidRDefault="006E7DCA" w:rsidP="00936EFA">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rPr>
              <w:t>112.874*</w:t>
            </w:r>
          </w:p>
        </w:tc>
        <w:tc>
          <w:tcPr>
            <w:tcW w:w="1953" w:type="dxa"/>
            <w:tcBorders>
              <w:top w:val="single" w:sz="4" w:space="0" w:color="auto"/>
              <w:bottom w:val="single" w:sz="4" w:space="0" w:color="auto"/>
            </w:tcBorders>
            <w:shd w:val="clear" w:color="auto" w:fill="auto"/>
            <w:vAlign w:val="center"/>
          </w:tcPr>
          <w:p w:rsidR="00F21563" w:rsidRPr="006E7DCA" w:rsidRDefault="006E7DCA" w:rsidP="00936EFA">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rPr>
              <w:t>-100.624</w:t>
            </w:r>
          </w:p>
        </w:tc>
        <w:tc>
          <w:tcPr>
            <w:tcW w:w="2297" w:type="dxa"/>
            <w:tcBorders>
              <w:top w:val="single" w:sz="4" w:space="0" w:color="auto"/>
              <w:bottom w:val="single" w:sz="4" w:space="0" w:color="auto"/>
            </w:tcBorders>
            <w:shd w:val="clear" w:color="auto" w:fill="auto"/>
            <w:vAlign w:val="center"/>
          </w:tcPr>
          <w:p w:rsidR="00F21563" w:rsidRPr="006E7DCA" w:rsidRDefault="00F21563" w:rsidP="00936EFA">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p>
        </w:tc>
      </w:tr>
    </w:tbl>
    <w:p w:rsidR="006E7DCA" w:rsidRPr="006E7DCA" w:rsidRDefault="006E7DCA" w:rsidP="006E7DCA">
      <w:pPr>
        <w:pStyle w:val="texto"/>
        <w:tabs>
          <w:tab w:val="clear" w:pos="2835"/>
          <w:tab w:val="clear" w:pos="3969"/>
          <w:tab w:val="clear" w:pos="5103"/>
          <w:tab w:val="clear" w:pos="6237"/>
          <w:tab w:val="clear" w:pos="7371"/>
        </w:tabs>
        <w:spacing w:before="60" w:after="60"/>
        <w:ind w:left="284" w:firstLine="0"/>
        <w:jc w:val="left"/>
        <w:rPr>
          <w:rFonts w:cs="Arial"/>
          <w:sz w:val="18"/>
          <w:szCs w:val="18"/>
        </w:rPr>
      </w:pPr>
      <w:r>
        <w:rPr>
          <w:sz w:val="18"/>
        </w:rPr>
        <w:t>*Kopuru horretatik 88.072 euro amortizazioei dagozkie.</w:t>
      </w:r>
    </w:p>
    <w:p w:rsidR="00F21563" w:rsidRDefault="00F21563" w:rsidP="00F21563">
      <w:pPr>
        <w:pStyle w:val="texto"/>
        <w:tabs>
          <w:tab w:val="clear" w:pos="2835"/>
          <w:tab w:val="clear" w:pos="3969"/>
          <w:tab w:val="clear" w:pos="5103"/>
          <w:tab w:val="clear" w:pos="6237"/>
          <w:tab w:val="clear" w:pos="7371"/>
        </w:tabs>
        <w:spacing w:before="240"/>
        <w:rPr>
          <w:rFonts w:cs="Arial"/>
        </w:rPr>
      </w:pPr>
      <w:r>
        <w:t xml:space="preserve">2014an, Udalak guztira 115.000 euro eman dizkio </w:t>
      </w:r>
      <w:proofErr w:type="spellStart"/>
      <w:r>
        <w:t>Dédalo</w:t>
      </w:r>
      <w:proofErr w:type="spellEnd"/>
      <w:r>
        <w:t xml:space="preserve"> Fundazioari.</w:t>
      </w:r>
    </w:p>
    <w:p w:rsidR="00F21563" w:rsidRDefault="00F21563" w:rsidP="00F21563">
      <w:pPr>
        <w:pStyle w:val="texto"/>
        <w:tabs>
          <w:tab w:val="clear" w:pos="2835"/>
          <w:tab w:val="clear" w:pos="3969"/>
          <w:tab w:val="clear" w:pos="5103"/>
          <w:tab w:val="clear" w:pos="6237"/>
          <w:tab w:val="clear" w:pos="7371"/>
        </w:tabs>
        <w:spacing w:before="240"/>
        <w:rPr>
          <w:rFonts w:cs="Arial"/>
        </w:rPr>
      </w:pPr>
      <w:r>
        <w:rPr>
          <w:rFonts w:ascii="Times New (W1)" w:hAnsi="Times New (W1)"/>
          <w:spacing w:val="2"/>
        </w:rPr>
        <w:t xml:space="preserve">Udalak, gainera, patroi gisa parte hartzen du honako fundazio hauetan: </w:t>
      </w:r>
      <w:r>
        <w:t xml:space="preserve">Miguel Eza, </w:t>
      </w:r>
      <w:proofErr w:type="spellStart"/>
      <w:r>
        <w:t>María</w:t>
      </w:r>
      <w:proofErr w:type="spellEnd"/>
      <w:r>
        <w:t xml:space="preserve"> </w:t>
      </w:r>
      <w:proofErr w:type="spellStart"/>
      <w:r>
        <w:t>Forcada</w:t>
      </w:r>
      <w:proofErr w:type="spellEnd"/>
      <w:r>
        <w:t xml:space="preserve">, Real </w:t>
      </w:r>
      <w:proofErr w:type="spellStart"/>
      <w:r>
        <w:t>Casa</w:t>
      </w:r>
      <w:proofErr w:type="spellEnd"/>
      <w:r>
        <w:t xml:space="preserve"> de </w:t>
      </w:r>
      <w:proofErr w:type="spellStart"/>
      <w:r>
        <w:t>Misericordia</w:t>
      </w:r>
      <w:proofErr w:type="spellEnd"/>
      <w:r>
        <w:t xml:space="preserve"> eta Manuel de </w:t>
      </w:r>
      <w:proofErr w:type="spellStart"/>
      <w:r>
        <w:t>Castel-Ruiz</w:t>
      </w:r>
      <w:proofErr w:type="spellEnd"/>
      <w:r>
        <w:t>.</w:t>
      </w:r>
    </w:p>
    <w:p w:rsidR="00F21563" w:rsidRPr="00FB570E" w:rsidRDefault="00F21563" w:rsidP="00F21563">
      <w:pPr>
        <w:pStyle w:val="texto"/>
        <w:tabs>
          <w:tab w:val="clear" w:pos="2835"/>
          <w:tab w:val="clear" w:pos="3969"/>
          <w:tab w:val="clear" w:pos="5103"/>
          <w:tab w:val="clear" w:pos="6237"/>
          <w:tab w:val="clear" w:pos="7371"/>
        </w:tabs>
        <w:rPr>
          <w:rFonts w:cs="Arial"/>
        </w:rPr>
      </w:pPr>
      <w:r>
        <w:t>Udala, gainera, honako hauetako kidea da:</w:t>
      </w:r>
    </w:p>
    <w:p w:rsidR="00F21563" w:rsidRDefault="00F21563" w:rsidP="00F21563">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s>
        <w:ind w:left="0" w:firstLine="290"/>
        <w:rPr>
          <w:rFonts w:cs="Arial"/>
        </w:rPr>
      </w:pPr>
      <w:r>
        <w:t xml:space="preserve"> Erriberako Mankomunitatea, zeina hondakinak biltzeko zerbitzuaz, etx</w:t>
      </w:r>
      <w:r>
        <w:t>e</w:t>
      </w:r>
      <w:r>
        <w:t xml:space="preserve">bizitzak eta eraikinak zaharberritzeko bulegoaz eta </w:t>
      </w:r>
      <w:proofErr w:type="spellStart"/>
      <w:r>
        <w:t>lazareto</w:t>
      </w:r>
      <w:proofErr w:type="spellEnd"/>
      <w:r>
        <w:t xml:space="preserve"> zerbitzuaz ardur</w:t>
      </w:r>
      <w:r>
        <w:t>a</w:t>
      </w:r>
      <w:r>
        <w:t>tzen baita.</w:t>
      </w:r>
    </w:p>
    <w:p w:rsidR="00F21563" w:rsidRDefault="00F21563" w:rsidP="00F21563">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s>
        <w:ind w:left="0" w:firstLine="290"/>
        <w:rPr>
          <w:rFonts w:cs="Arial"/>
        </w:rPr>
      </w:pPr>
      <w:r>
        <w:t xml:space="preserve"> </w:t>
      </w:r>
      <w:proofErr w:type="spellStart"/>
      <w:r>
        <w:t>UHUNen</w:t>
      </w:r>
      <w:proofErr w:type="spellEnd"/>
      <w:r>
        <w:t xml:space="preserve"> Tuterako Ikastetxe Elkartuaren Partzuergoa</w:t>
      </w:r>
    </w:p>
    <w:p w:rsidR="00F21563" w:rsidRDefault="00F21563" w:rsidP="00F21563">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s>
        <w:ind w:left="0" w:firstLine="290"/>
        <w:rPr>
          <w:rFonts w:cs="Arial"/>
        </w:rPr>
      </w:pPr>
      <w:r>
        <w:t xml:space="preserve"> </w:t>
      </w:r>
      <w:proofErr w:type="spellStart"/>
      <w:r>
        <w:t>Tarazonicaren</w:t>
      </w:r>
      <w:proofErr w:type="spellEnd"/>
      <w:r>
        <w:t xml:space="preserve"> Bide Berdearen Partzuergoa.</w:t>
      </w:r>
    </w:p>
    <w:p w:rsidR="00F21563" w:rsidRDefault="00F21563" w:rsidP="00F21563">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s>
        <w:ind w:left="0" w:firstLine="290"/>
        <w:rPr>
          <w:rFonts w:cs="Arial"/>
        </w:rPr>
      </w:pPr>
      <w:r>
        <w:t xml:space="preserve"> Nafarroako Erribera garatzeko estrategietarako partzuergoa (EDER).</w:t>
      </w:r>
    </w:p>
    <w:p w:rsidR="00F21563" w:rsidRDefault="00F21563" w:rsidP="00F21563">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s>
        <w:ind w:left="0" w:firstLine="290"/>
        <w:rPr>
          <w:rFonts w:cs="Arial"/>
        </w:rPr>
      </w:pPr>
      <w:r>
        <w:t xml:space="preserve"> "</w:t>
      </w:r>
      <w:proofErr w:type="spellStart"/>
      <w:r>
        <w:t>Caminos</w:t>
      </w:r>
      <w:proofErr w:type="spellEnd"/>
      <w:r>
        <w:t xml:space="preserve"> de </w:t>
      </w:r>
      <w:proofErr w:type="spellStart"/>
      <w:r>
        <w:t>Sefarad</w:t>
      </w:r>
      <w:proofErr w:type="spellEnd"/>
      <w:r>
        <w:t>” Espainiako Judutegien Sarea.</w:t>
      </w:r>
    </w:p>
    <w:p w:rsidR="00477C53" w:rsidRPr="001058F3" w:rsidRDefault="00D42CF7" w:rsidP="00681CAF">
      <w:pPr>
        <w:pStyle w:val="texto"/>
        <w:tabs>
          <w:tab w:val="clear" w:pos="2835"/>
          <w:tab w:val="clear" w:pos="3969"/>
          <w:tab w:val="clear" w:pos="5103"/>
          <w:tab w:val="clear" w:pos="6237"/>
          <w:tab w:val="clear" w:pos="7371"/>
        </w:tabs>
        <w:spacing w:before="240" w:after="240"/>
        <w:rPr>
          <w:rFonts w:cs="Arial"/>
        </w:rPr>
      </w:pPr>
      <w:r>
        <w:br w:type="page"/>
      </w:r>
      <w:r>
        <w:lastRenderedPageBreak/>
        <w:t>Zerbitzu hauek guztiek ondoko taulan adierazten diren gastuak eragin dizk</w:t>
      </w:r>
      <w:r>
        <w:t>i</w:t>
      </w:r>
      <w:r>
        <w:t>ote Udalari:</w:t>
      </w:r>
    </w:p>
    <w:tbl>
      <w:tblPr>
        <w:tblW w:w="9026" w:type="dxa"/>
        <w:jc w:val="center"/>
        <w:tblCellMar>
          <w:left w:w="70" w:type="dxa"/>
          <w:right w:w="70" w:type="dxa"/>
        </w:tblCellMar>
        <w:tblLook w:val="0000" w:firstRow="0" w:lastRow="0" w:firstColumn="0" w:lastColumn="0" w:noHBand="0" w:noVBand="0"/>
      </w:tblPr>
      <w:tblGrid>
        <w:gridCol w:w="5879"/>
        <w:gridCol w:w="3147"/>
      </w:tblGrid>
      <w:tr w:rsidR="001058F3" w:rsidRPr="00CD4CAD">
        <w:trPr>
          <w:trHeight w:val="284"/>
          <w:jc w:val="center"/>
        </w:trPr>
        <w:tc>
          <w:tcPr>
            <w:tcW w:w="5879" w:type="dxa"/>
            <w:tcBorders>
              <w:top w:val="single" w:sz="4" w:space="0" w:color="auto"/>
              <w:left w:val="nil"/>
              <w:bottom w:val="single" w:sz="4" w:space="0" w:color="auto"/>
              <w:right w:val="nil"/>
            </w:tcBorders>
            <w:shd w:val="clear" w:color="auto" w:fill="FFCC99"/>
            <w:vAlign w:val="center"/>
          </w:tcPr>
          <w:p w:rsidR="001058F3" w:rsidRPr="00CD4CAD" w:rsidRDefault="001058F3" w:rsidP="00BF14B1">
            <w:pPr>
              <w:spacing w:after="0"/>
              <w:ind w:firstLine="0"/>
              <w:jc w:val="left"/>
              <w:rPr>
                <w:rFonts w:ascii="Arial" w:hAnsi="Arial" w:cs="Arial"/>
                <w:sz w:val="18"/>
                <w:szCs w:val="18"/>
              </w:rPr>
            </w:pPr>
            <w:r>
              <w:rPr>
                <w:rFonts w:ascii="Arial" w:hAnsi="Arial"/>
                <w:sz w:val="18"/>
              </w:rPr>
              <w:t>Zerbitzuak</w:t>
            </w:r>
          </w:p>
        </w:tc>
        <w:tc>
          <w:tcPr>
            <w:tcW w:w="3147" w:type="dxa"/>
            <w:tcBorders>
              <w:top w:val="single" w:sz="4" w:space="0" w:color="auto"/>
              <w:left w:val="nil"/>
              <w:bottom w:val="single" w:sz="4" w:space="0" w:color="auto"/>
              <w:right w:val="nil"/>
            </w:tcBorders>
            <w:shd w:val="clear" w:color="auto" w:fill="FFCC99"/>
            <w:vAlign w:val="center"/>
          </w:tcPr>
          <w:p w:rsidR="001058F3" w:rsidRPr="00CD4CAD" w:rsidRDefault="001058F3" w:rsidP="00A27268">
            <w:pPr>
              <w:spacing w:after="0"/>
              <w:ind w:firstLine="0"/>
              <w:jc w:val="center"/>
              <w:rPr>
                <w:rFonts w:ascii="Arial" w:hAnsi="Arial" w:cs="Arial"/>
                <w:sz w:val="18"/>
                <w:szCs w:val="18"/>
              </w:rPr>
            </w:pPr>
            <w:r>
              <w:rPr>
                <w:rFonts w:ascii="Arial" w:hAnsi="Arial"/>
                <w:sz w:val="18"/>
              </w:rPr>
              <w:t>Udalarentzako gastuak 2014an</w:t>
            </w:r>
          </w:p>
        </w:tc>
      </w:tr>
      <w:tr w:rsidR="001058F3" w:rsidRPr="00D2376A">
        <w:trPr>
          <w:trHeight w:val="255"/>
          <w:jc w:val="center"/>
        </w:trPr>
        <w:tc>
          <w:tcPr>
            <w:tcW w:w="5879" w:type="dxa"/>
            <w:tcBorders>
              <w:top w:val="single" w:sz="4" w:space="0" w:color="auto"/>
              <w:left w:val="nil"/>
              <w:bottom w:val="single" w:sz="2" w:space="0" w:color="auto"/>
              <w:right w:val="nil"/>
            </w:tcBorders>
            <w:shd w:val="clear" w:color="auto" w:fill="auto"/>
            <w:vAlign w:val="center"/>
          </w:tcPr>
          <w:p w:rsidR="001058F3" w:rsidRPr="00CD4CAD" w:rsidRDefault="001058F3" w:rsidP="00BF14B1">
            <w:pPr>
              <w:spacing w:after="0"/>
              <w:ind w:firstLine="0"/>
              <w:jc w:val="left"/>
              <w:rPr>
                <w:rFonts w:ascii="Arial Narrow" w:hAnsi="Arial Narrow"/>
              </w:rPr>
            </w:pPr>
            <w:r>
              <w:rPr>
                <w:rFonts w:ascii="Arial Narrow" w:hAnsi="Arial Narrow"/>
              </w:rPr>
              <w:t>Erriberako Mankomunitatea</w:t>
            </w:r>
          </w:p>
        </w:tc>
        <w:tc>
          <w:tcPr>
            <w:tcW w:w="3147" w:type="dxa"/>
            <w:tcBorders>
              <w:top w:val="single" w:sz="4" w:space="0" w:color="auto"/>
              <w:left w:val="nil"/>
              <w:bottom w:val="single" w:sz="2" w:space="0" w:color="auto"/>
              <w:right w:val="nil"/>
            </w:tcBorders>
            <w:shd w:val="clear" w:color="auto" w:fill="auto"/>
            <w:vAlign w:val="center"/>
          </w:tcPr>
          <w:p w:rsidR="001058F3" w:rsidRPr="00A27268" w:rsidRDefault="00E775CE" w:rsidP="00BF14B1">
            <w:pPr>
              <w:spacing w:after="0"/>
              <w:ind w:firstLine="0"/>
              <w:jc w:val="right"/>
              <w:rPr>
                <w:rFonts w:ascii="Arial Narrow" w:hAnsi="Arial Narrow"/>
                <w:highlight w:val="yellow"/>
              </w:rPr>
            </w:pPr>
            <w:r>
              <w:rPr>
                <w:rFonts w:ascii="Arial Narrow" w:hAnsi="Arial Narrow"/>
              </w:rPr>
              <w:t>45.294</w:t>
            </w:r>
          </w:p>
        </w:tc>
      </w:tr>
      <w:tr w:rsidR="001058F3" w:rsidRPr="00D2376A">
        <w:trPr>
          <w:trHeight w:val="255"/>
          <w:jc w:val="center"/>
        </w:trPr>
        <w:tc>
          <w:tcPr>
            <w:tcW w:w="5879" w:type="dxa"/>
            <w:tcBorders>
              <w:top w:val="single" w:sz="2" w:space="0" w:color="auto"/>
              <w:left w:val="nil"/>
              <w:bottom w:val="single" w:sz="4" w:space="0" w:color="auto"/>
              <w:right w:val="nil"/>
            </w:tcBorders>
            <w:shd w:val="clear" w:color="auto" w:fill="auto"/>
            <w:vAlign w:val="center"/>
          </w:tcPr>
          <w:p w:rsidR="001058F3" w:rsidRPr="00CD4CAD" w:rsidRDefault="001058F3" w:rsidP="00BF14B1">
            <w:pPr>
              <w:spacing w:after="0"/>
              <w:ind w:firstLine="0"/>
              <w:jc w:val="left"/>
              <w:rPr>
                <w:rFonts w:ascii="Arial Narrow" w:hAnsi="Arial Narrow"/>
              </w:rPr>
            </w:pPr>
            <w:proofErr w:type="spellStart"/>
            <w:r>
              <w:rPr>
                <w:rFonts w:ascii="Arial Narrow" w:hAnsi="Arial Narrow"/>
              </w:rPr>
              <w:t>Tarazonicaren</w:t>
            </w:r>
            <w:proofErr w:type="spellEnd"/>
            <w:r>
              <w:rPr>
                <w:rFonts w:ascii="Arial Narrow" w:hAnsi="Arial Narrow"/>
              </w:rPr>
              <w:t xml:space="preserve"> Bide Berdearen Partzuergoa</w:t>
            </w:r>
          </w:p>
        </w:tc>
        <w:tc>
          <w:tcPr>
            <w:tcW w:w="3147" w:type="dxa"/>
            <w:tcBorders>
              <w:top w:val="single" w:sz="2" w:space="0" w:color="auto"/>
              <w:left w:val="nil"/>
              <w:bottom w:val="single" w:sz="4" w:space="0" w:color="auto"/>
              <w:right w:val="nil"/>
            </w:tcBorders>
            <w:shd w:val="clear" w:color="auto" w:fill="auto"/>
            <w:vAlign w:val="center"/>
          </w:tcPr>
          <w:p w:rsidR="001058F3" w:rsidRPr="00E775CE" w:rsidRDefault="00E775CE" w:rsidP="00BF14B1">
            <w:pPr>
              <w:spacing w:after="0"/>
              <w:ind w:right="23" w:firstLine="0"/>
              <w:jc w:val="right"/>
              <w:rPr>
                <w:rFonts w:ascii="Arial Narrow" w:hAnsi="Arial Narrow"/>
              </w:rPr>
            </w:pPr>
            <w:r>
              <w:rPr>
                <w:rFonts w:ascii="Arial Narrow" w:hAnsi="Arial Narrow"/>
              </w:rPr>
              <w:t>28.186</w:t>
            </w:r>
          </w:p>
        </w:tc>
      </w:tr>
      <w:tr w:rsidR="001058F3" w:rsidRPr="00D2376A">
        <w:trPr>
          <w:trHeight w:val="255"/>
          <w:jc w:val="center"/>
        </w:trPr>
        <w:tc>
          <w:tcPr>
            <w:tcW w:w="5879" w:type="dxa"/>
            <w:tcBorders>
              <w:top w:val="single" w:sz="2" w:space="0" w:color="auto"/>
              <w:left w:val="nil"/>
              <w:bottom w:val="single" w:sz="4" w:space="0" w:color="auto"/>
              <w:right w:val="nil"/>
            </w:tcBorders>
            <w:shd w:val="clear" w:color="auto" w:fill="auto"/>
            <w:vAlign w:val="center"/>
          </w:tcPr>
          <w:p w:rsidR="001058F3" w:rsidRPr="00CD4CAD" w:rsidRDefault="001058F3" w:rsidP="00BF14B1">
            <w:pPr>
              <w:spacing w:after="0"/>
              <w:ind w:firstLine="0"/>
              <w:jc w:val="left"/>
              <w:rPr>
                <w:rFonts w:ascii="Arial Narrow" w:hAnsi="Arial Narrow"/>
              </w:rPr>
            </w:pPr>
            <w:r>
              <w:rPr>
                <w:rFonts w:ascii="Arial Narrow" w:hAnsi="Arial Narrow"/>
              </w:rPr>
              <w:t>Nafarroako Erribera garatzeko estrategien partzuergoa (EDER)</w:t>
            </w:r>
          </w:p>
        </w:tc>
        <w:tc>
          <w:tcPr>
            <w:tcW w:w="3147" w:type="dxa"/>
            <w:tcBorders>
              <w:top w:val="single" w:sz="2" w:space="0" w:color="auto"/>
              <w:left w:val="nil"/>
              <w:bottom w:val="single" w:sz="4" w:space="0" w:color="auto"/>
              <w:right w:val="nil"/>
            </w:tcBorders>
            <w:shd w:val="clear" w:color="auto" w:fill="auto"/>
            <w:vAlign w:val="center"/>
          </w:tcPr>
          <w:p w:rsidR="001058F3" w:rsidRPr="00E775CE" w:rsidRDefault="00E775CE" w:rsidP="00BF14B1">
            <w:pPr>
              <w:spacing w:after="0"/>
              <w:ind w:right="23" w:firstLine="0"/>
              <w:jc w:val="right"/>
              <w:rPr>
                <w:rFonts w:ascii="Arial Narrow" w:hAnsi="Arial Narrow"/>
              </w:rPr>
            </w:pPr>
            <w:r>
              <w:rPr>
                <w:rFonts w:ascii="Arial Narrow" w:hAnsi="Arial Narrow"/>
              </w:rPr>
              <w:t>47.993</w:t>
            </w:r>
          </w:p>
        </w:tc>
      </w:tr>
      <w:tr w:rsidR="001058F3" w:rsidRPr="00D2376A">
        <w:trPr>
          <w:trHeight w:val="255"/>
          <w:jc w:val="center"/>
        </w:trPr>
        <w:tc>
          <w:tcPr>
            <w:tcW w:w="5879" w:type="dxa"/>
            <w:tcBorders>
              <w:top w:val="single" w:sz="2" w:space="0" w:color="auto"/>
              <w:left w:val="nil"/>
              <w:bottom w:val="single" w:sz="4" w:space="0" w:color="auto"/>
              <w:right w:val="nil"/>
            </w:tcBorders>
            <w:shd w:val="clear" w:color="auto" w:fill="auto"/>
            <w:vAlign w:val="center"/>
          </w:tcPr>
          <w:p w:rsidR="001058F3" w:rsidRPr="00CD4CAD" w:rsidRDefault="001058F3" w:rsidP="00BF14B1">
            <w:pPr>
              <w:spacing w:after="0"/>
              <w:ind w:firstLine="0"/>
              <w:jc w:val="left"/>
              <w:rPr>
                <w:rFonts w:ascii="Arial Narrow" w:hAnsi="Arial Narrow"/>
              </w:rPr>
            </w:pPr>
            <w:r>
              <w:rPr>
                <w:rFonts w:ascii="Arial Narrow" w:hAnsi="Arial Narrow"/>
              </w:rPr>
              <w:t>"</w:t>
            </w:r>
            <w:proofErr w:type="spellStart"/>
            <w:r>
              <w:rPr>
                <w:rFonts w:ascii="Arial Narrow" w:hAnsi="Arial Narrow"/>
              </w:rPr>
              <w:t>Caminos</w:t>
            </w:r>
            <w:proofErr w:type="spellEnd"/>
            <w:r>
              <w:rPr>
                <w:rFonts w:ascii="Arial Narrow" w:hAnsi="Arial Narrow"/>
              </w:rPr>
              <w:t xml:space="preserve"> de </w:t>
            </w:r>
            <w:proofErr w:type="spellStart"/>
            <w:r>
              <w:rPr>
                <w:rFonts w:ascii="Arial Narrow" w:hAnsi="Arial Narrow"/>
              </w:rPr>
              <w:t>Sefarad</w:t>
            </w:r>
            <w:proofErr w:type="spellEnd"/>
            <w:r>
              <w:rPr>
                <w:rFonts w:ascii="Arial Narrow" w:hAnsi="Arial Narrow"/>
              </w:rPr>
              <w:t>” Espainiako Judutegien Sarea.</w:t>
            </w:r>
          </w:p>
        </w:tc>
        <w:tc>
          <w:tcPr>
            <w:tcW w:w="3147" w:type="dxa"/>
            <w:tcBorders>
              <w:top w:val="single" w:sz="2" w:space="0" w:color="auto"/>
              <w:left w:val="nil"/>
              <w:bottom w:val="single" w:sz="4" w:space="0" w:color="auto"/>
              <w:right w:val="nil"/>
            </w:tcBorders>
            <w:shd w:val="clear" w:color="auto" w:fill="auto"/>
            <w:vAlign w:val="center"/>
          </w:tcPr>
          <w:p w:rsidR="001058F3" w:rsidRPr="00E775CE" w:rsidRDefault="001058F3" w:rsidP="00BF14B1">
            <w:pPr>
              <w:spacing w:after="0"/>
              <w:ind w:right="23" w:firstLine="0"/>
              <w:jc w:val="right"/>
              <w:rPr>
                <w:rFonts w:ascii="Arial Narrow" w:hAnsi="Arial Narrow"/>
              </w:rPr>
            </w:pPr>
            <w:r>
              <w:rPr>
                <w:rFonts w:ascii="Arial Narrow" w:hAnsi="Arial Narrow"/>
              </w:rPr>
              <w:t>14.000</w:t>
            </w:r>
          </w:p>
        </w:tc>
      </w:tr>
    </w:tbl>
    <w:p w:rsidR="001058F3" w:rsidRPr="00681CAF" w:rsidRDefault="001058F3" w:rsidP="00681CAF">
      <w:pPr>
        <w:pStyle w:val="texto"/>
        <w:tabs>
          <w:tab w:val="clear" w:pos="2835"/>
          <w:tab w:val="clear" w:pos="3969"/>
          <w:tab w:val="clear" w:pos="5103"/>
          <w:tab w:val="clear" w:pos="6237"/>
          <w:tab w:val="clear" w:pos="7371"/>
        </w:tabs>
        <w:spacing w:before="240" w:after="240"/>
        <w:rPr>
          <w:rFonts w:cs="Arial"/>
        </w:rPr>
      </w:pPr>
      <w:r>
        <w:t>Laburbilduta, ematen dituen zerbitzu publiko nagusiak eta haiek emateko modua ondoko taula honetan ageri dira:</w:t>
      </w:r>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1"/>
        <w:gridCol w:w="1320"/>
        <w:gridCol w:w="751"/>
        <w:gridCol w:w="1553"/>
        <w:gridCol w:w="1326"/>
        <w:gridCol w:w="1469"/>
      </w:tblGrid>
      <w:tr w:rsidR="001058F3" w:rsidRPr="00CD4CAD" w:rsidTr="00FF176A">
        <w:trPr>
          <w:trHeight w:val="284"/>
          <w:jc w:val="center"/>
        </w:trPr>
        <w:tc>
          <w:tcPr>
            <w:tcW w:w="2371" w:type="dxa"/>
            <w:tcBorders>
              <w:top w:val="single" w:sz="4" w:space="0" w:color="auto"/>
              <w:left w:val="nil"/>
              <w:bottom w:val="single" w:sz="4" w:space="0" w:color="auto"/>
              <w:right w:val="nil"/>
            </w:tcBorders>
            <w:shd w:val="clear" w:color="auto" w:fill="FFCC99"/>
            <w:vAlign w:val="center"/>
          </w:tcPr>
          <w:p w:rsidR="001058F3" w:rsidRPr="00CD4CAD" w:rsidRDefault="001058F3" w:rsidP="00BF14B1">
            <w:pPr>
              <w:spacing w:after="0"/>
              <w:ind w:firstLine="0"/>
              <w:jc w:val="left"/>
              <w:rPr>
                <w:rFonts w:ascii="Arial" w:hAnsi="Arial" w:cs="Arial"/>
                <w:sz w:val="18"/>
                <w:szCs w:val="18"/>
              </w:rPr>
            </w:pPr>
            <w:r>
              <w:rPr>
                <w:rFonts w:ascii="Arial" w:hAnsi="Arial"/>
                <w:sz w:val="18"/>
              </w:rPr>
              <w:t>Zerbitzua</w:t>
            </w:r>
          </w:p>
        </w:tc>
        <w:tc>
          <w:tcPr>
            <w:tcW w:w="1320" w:type="dxa"/>
            <w:tcBorders>
              <w:top w:val="single" w:sz="4" w:space="0" w:color="auto"/>
              <w:left w:val="nil"/>
              <w:bottom w:val="single" w:sz="4" w:space="0" w:color="auto"/>
              <w:right w:val="nil"/>
            </w:tcBorders>
            <w:shd w:val="clear" w:color="auto" w:fill="FFCC99"/>
            <w:vAlign w:val="center"/>
          </w:tcPr>
          <w:p w:rsidR="001058F3" w:rsidRPr="00CD4CAD" w:rsidRDefault="001058F3" w:rsidP="00BF14B1">
            <w:pPr>
              <w:spacing w:after="0"/>
              <w:ind w:firstLine="0"/>
              <w:jc w:val="center"/>
              <w:rPr>
                <w:rFonts w:ascii="Arial" w:hAnsi="Arial" w:cs="Arial"/>
                <w:sz w:val="18"/>
                <w:szCs w:val="18"/>
              </w:rPr>
            </w:pPr>
            <w:r>
              <w:rPr>
                <w:rFonts w:ascii="Arial" w:hAnsi="Arial"/>
                <w:sz w:val="18"/>
              </w:rPr>
              <w:t>Udala</w:t>
            </w:r>
          </w:p>
        </w:tc>
        <w:tc>
          <w:tcPr>
            <w:tcW w:w="751" w:type="dxa"/>
            <w:tcBorders>
              <w:top w:val="single" w:sz="4" w:space="0" w:color="auto"/>
              <w:left w:val="nil"/>
              <w:bottom w:val="single" w:sz="4" w:space="0" w:color="auto"/>
              <w:right w:val="nil"/>
            </w:tcBorders>
            <w:shd w:val="clear" w:color="auto" w:fill="FFCC99"/>
            <w:vAlign w:val="center"/>
          </w:tcPr>
          <w:p w:rsidR="001058F3" w:rsidRPr="00CD4CAD" w:rsidRDefault="001058F3" w:rsidP="00BF14B1">
            <w:pPr>
              <w:spacing w:after="0"/>
              <w:ind w:firstLine="0"/>
              <w:jc w:val="center"/>
              <w:rPr>
                <w:rFonts w:ascii="Arial" w:hAnsi="Arial" w:cs="Arial"/>
                <w:sz w:val="18"/>
                <w:szCs w:val="18"/>
              </w:rPr>
            </w:pPr>
            <w:r>
              <w:rPr>
                <w:rFonts w:ascii="Arial" w:hAnsi="Arial"/>
                <w:sz w:val="18"/>
              </w:rPr>
              <w:t>EEAA</w:t>
            </w:r>
          </w:p>
        </w:tc>
        <w:tc>
          <w:tcPr>
            <w:tcW w:w="1553" w:type="dxa"/>
            <w:tcBorders>
              <w:top w:val="single" w:sz="4" w:space="0" w:color="auto"/>
              <w:left w:val="nil"/>
              <w:bottom w:val="single" w:sz="4" w:space="0" w:color="auto"/>
              <w:right w:val="nil"/>
            </w:tcBorders>
            <w:shd w:val="clear" w:color="auto" w:fill="FFCC99"/>
            <w:vAlign w:val="center"/>
          </w:tcPr>
          <w:p w:rsidR="001058F3" w:rsidRPr="00CD4CAD" w:rsidRDefault="001058F3" w:rsidP="00E27F1F">
            <w:pPr>
              <w:spacing w:after="0"/>
              <w:ind w:firstLine="0"/>
              <w:jc w:val="left"/>
              <w:rPr>
                <w:rFonts w:ascii="Arial" w:hAnsi="Arial" w:cs="Arial"/>
                <w:sz w:val="18"/>
                <w:szCs w:val="18"/>
              </w:rPr>
            </w:pPr>
            <w:r>
              <w:rPr>
                <w:rFonts w:ascii="Arial" w:hAnsi="Arial"/>
                <w:sz w:val="18"/>
              </w:rPr>
              <w:t>Mankomunitatea</w:t>
            </w:r>
          </w:p>
        </w:tc>
        <w:tc>
          <w:tcPr>
            <w:tcW w:w="1326" w:type="dxa"/>
            <w:tcBorders>
              <w:top w:val="single" w:sz="4" w:space="0" w:color="auto"/>
              <w:left w:val="nil"/>
              <w:bottom w:val="single" w:sz="4" w:space="0" w:color="auto"/>
              <w:right w:val="nil"/>
            </w:tcBorders>
            <w:shd w:val="clear" w:color="auto" w:fill="FFCC99"/>
            <w:vAlign w:val="center"/>
          </w:tcPr>
          <w:p w:rsidR="001058F3" w:rsidRPr="00CD4CAD" w:rsidRDefault="001058F3" w:rsidP="00F27576">
            <w:pPr>
              <w:spacing w:after="0"/>
              <w:ind w:firstLine="0"/>
              <w:jc w:val="center"/>
              <w:rPr>
                <w:rFonts w:ascii="Arial" w:hAnsi="Arial" w:cs="Arial"/>
                <w:sz w:val="18"/>
                <w:szCs w:val="18"/>
              </w:rPr>
            </w:pPr>
            <w:r>
              <w:rPr>
                <w:rFonts w:ascii="Arial" w:hAnsi="Arial"/>
                <w:sz w:val="18"/>
              </w:rPr>
              <w:t>Zerbitzu ko</w:t>
            </w:r>
            <w:r>
              <w:rPr>
                <w:rFonts w:ascii="Arial" w:hAnsi="Arial"/>
                <w:sz w:val="18"/>
              </w:rPr>
              <w:t>n</w:t>
            </w:r>
            <w:r>
              <w:rPr>
                <w:rFonts w:ascii="Arial" w:hAnsi="Arial"/>
                <w:sz w:val="18"/>
              </w:rPr>
              <w:t>tratuak</w:t>
            </w:r>
          </w:p>
        </w:tc>
        <w:tc>
          <w:tcPr>
            <w:tcW w:w="1469" w:type="dxa"/>
            <w:tcBorders>
              <w:top w:val="single" w:sz="4" w:space="0" w:color="auto"/>
              <w:left w:val="nil"/>
              <w:bottom w:val="single" w:sz="4" w:space="0" w:color="auto"/>
              <w:right w:val="nil"/>
            </w:tcBorders>
            <w:shd w:val="clear" w:color="auto" w:fill="FFCC99"/>
            <w:vAlign w:val="center"/>
          </w:tcPr>
          <w:p w:rsidR="001058F3" w:rsidRPr="00CD4CAD" w:rsidRDefault="001058F3" w:rsidP="00BF14B1">
            <w:pPr>
              <w:spacing w:after="0"/>
              <w:ind w:firstLine="0"/>
              <w:jc w:val="center"/>
              <w:rPr>
                <w:rFonts w:ascii="Arial" w:hAnsi="Arial" w:cs="Arial"/>
                <w:sz w:val="18"/>
                <w:szCs w:val="18"/>
              </w:rPr>
            </w:pPr>
            <w:r>
              <w:rPr>
                <w:rFonts w:ascii="Arial" w:hAnsi="Arial"/>
                <w:sz w:val="18"/>
              </w:rPr>
              <w:t>Errentamendua</w:t>
            </w:r>
          </w:p>
        </w:tc>
      </w:tr>
      <w:tr w:rsidR="001058F3" w:rsidRPr="00AD30F5" w:rsidTr="00FF176A">
        <w:trPr>
          <w:trHeight w:val="255"/>
          <w:jc w:val="center"/>
        </w:trPr>
        <w:tc>
          <w:tcPr>
            <w:tcW w:w="2371" w:type="dxa"/>
            <w:tcBorders>
              <w:top w:val="single" w:sz="4" w:space="0" w:color="auto"/>
              <w:left w:val="nil"/>
              <w:bottom w:val="single" w:sz="2" w:space="0" w:color="auto"/>
              <w:right w:val="nil"/>
            </w:tcBorders>
            <w:shd w:val="clear" w:color="auto" w:fill="auto"/>
            <w:vAlign w:val="center"/>
          </w:tcPr>
          <w:p w:rsidR="001058F3" w:rsidRPr="00CD4CAD" w:rsidRDefault="001058F3" w:rsidP="00BF14B1">
            <w:pPr>
              <w:spacing w:after="0"/>
              <w:ind w:firstLine="12"/>
              <w:rPr>
                <w:rFonts w:ascii="Arial Narrow" w:hAnsi="Arial Narrow"/>
              </w:rPr>
            </w:pPr>
            <w:r>
              <w:rPr>
                <w:rFonts w:ascii="Arial Narrow" w:hAnsi="Arial Narrow"/>
              </w:rPr>
              <w:t>Zerbitzu administratibo or</w:t>
            </w:r>
            <w:r>
              <w:rPr>
                <w:rFonts w:ascii="Arial Narrow" w:hAnsi="Arial Narrow"/>
              </w:rPr>
              <w:t>o</w:t>
            </w:r>
            <w:r>
              <w:rPr>
                <w:rFonts w:ascii="Arial Narrow" w:hAnsi="Arial Narrow"/>
              </w:rPr>
              <w:t>korrak</w:t>
            </w:r>
          </w:p>
        </w:tc>
        <w:tc>
          <w:tcPr>
            <w:tcW w:w="1320" w:type="dxa"/>
            <w:tcBorders>
              <w:top w:val="single" w:sz="4" w:space="0" w:color="auto"/>
              <w:left w:val="nil"/>
              <w:bottom w:val="single" w:sz="2" w:space="0" w:color="auto"/>
              <w:right w:val="nil"/>
            </w:tcBorders>
            <w:shd w:val="clear" w:color="auto" w:fill="auto"/>
            <w:vAlign w:val="center"/>
          </w:tcPr>
          <w:p w:rsidR="001058F3" w:rsidRPr="00CD4CAD" w:rsidRDefault="001058F3" w:rsidP="00BF14B1">
            <w:pPr>
              <w:spacing w:after="0"/>
              <w:rPr>
                <w:rFonts w:ascii="Arial Narrow" w:hAnsi="Arial Narrow"/>
              </w:rPr>
            </w:pPr>
            <w:r>
              <w:rPr>
                <w:rFonts w:ascii="Arial Narrow" w:hAnsi="Arial Narrow"/>
              </w:rPr>
              <w:t>X</w:t>
            </w:r>
          </w:p>
        </w:tc>
        <w:tc>
          <w:tcPr>
            <w:tcW w:w="751" w:type="dxa"/>
            <w:tcBorders>
              <w:top w:val="single" w:sz="4"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553" w:type="dxa"/>
            <w:tcBorders>
              <w:top w:val="single" w:sz="4"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326" w:type="dxa"/>
            <w:tcBorders>
              <w:top w:val="single" w:sz="4"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469" w:type="dxa"/>
            <w:tcBorders>
              <w:top w:val="single" w:sz="4"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r>
      <w:tr w:rsidR="001058F3" w:rsidRPr="00AD30F5" w:rsidTr="00FF176A">
        <w:trPr>
          <w:trHeight w:val="255"/>
          <w:jc w:val="center"/>
        </w:trPr>
        <w:tc>
          <w:tcPr>
            <w:tcW w:w="2371"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ind w:firstLine="12"/>
              <w:rPr>
                <w:rFonts w:ascii="Arial Narrow" w:hAnsi="Arial Narrow"/>
              </w:rPr>
            </w:pPr>
            <w:r>
              <w:rPr>
                <w:rFonts w:ascii="Arial Narrow" w:hAnsi="Arial Narrow"/>
              </w:rPr>
              <w:t>Oinarrizko gizarte-zerbitzua</w:t>
            </w:r>
          </w:p>
        </w:tc>
        <w:tc>
          <w:tcPr>
            <w:tcW w:w="1320"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rPr>
                <w:rFonts w:ascii="Arial Narrow" w:hAnsi="Arial Narrow"/>
              </w:rPr>
            </w:pPr>
            <w:r>
              <w:rPr>
                <w:rFonts w:ascii="Arial Narrow" w:hAnsi="Arial Narrow"/>
              </w:rPr>
              <w:t>X</w:t>
            </w:r>
          </w:p>
        </w:tc>
        <w:tc>
          <w:tcPr>
            <w:tcW w:w="751"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553"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326"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469"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r>
      <w:tr w:rsidR="001058F3" w:rsidRPr="00AD30F5" w:rsidTr="00FF176A">
        <w:trPr>
          <w:trHeight w:val="255"/>
          <w:jc w:val="center"/>
        </w:trPr>
        <w:tc>
          <w:tcPr>
            <w:tcW w:w="2371"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ind w:firstLine="12"/>
              <w:rPr>
                <w:rFonts w:ascii="Arial Narrow" w:hAnsi="Arial Narrow"/>
              </w:rPr>
            </w:pPr>
            <w:r>
              <w:rPr>
                <w:rFonts w:ascii="Arial Narrow" w:hAnsi="Arial Narrow"/>
              </w:rPr>
              <w:t>Etxez etxeko laguntza-zerbitzua</w:t>
            </w:r>
          </w:p>
        </w:tc>
        <w:tc>
          <w:tcPr>
            <w:tcW w:w="1320"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rPr>
                <w:rFonts w:ascii="Arial Narrow" w:hAnsi="Arial Narrow"/>
              </w:rPr>
            </w:pPr>
            <w:r>
              <w:rPr>
                <w:rFonts w:ascii="Arial Narrow" w:hAnsi="Arial Narrow"/>
              </w:rPr>
              <w:t>X</w:t>
            </w:r>
          </w:p>
        </w:tc>
        <w:tc>
          <w:tcPr>
            <w:tcW w:w="751"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553"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326"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469"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r>
      <w:tr w:rsidR="001058F3" w:rsidRPr="00AD30F5" w:rsidTr="00FF176A">
        <w:trPr>
          <w:trHeight w:val="255"/>
          <w:jc w:val="center"/>
        </w:trPr>
        <w:tc>
          <w:tcPr>
            <w:tcW w:w="2371"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ind w:firstLine="12"/>
              <w:rPr>
                <w:rFonts w:ascii="Arial Narrow" w:hAnsi="Arial Narrow"/>
              </w:rPr>
            </w:pPr>
            <w:r>
              <w:rPr>
                <w:rFonts w:ascii="Arial Narrow" w:hAnsi="Arial Narrow"/>
              </w:rPr>
              <w:t>Haur Eskolak 0-3 urte bita</w:t>
            </w:r>
            <w:r>
              <w:rPr>
                <w:rFonts w:ascii="Arial Narrow" w:hAnsi="Arial Narrow"/>
              </w:rPr>
              <w:t>r</w:t>
            </w:r>
            <w:r>
              <w:rPr>
                <w:rFonts w:ascii="Arial Narrow" w:hAnsi="Arial Narrow"/>
              </w:rPr>
              <w:t>tean</w:t>
            </w:r>
          </w:p>
        </w:tc>
        <w:tc>
          <w:tcPr>
            <w:tcW w:w="1320"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rPr>
                <w:rFonts w:ascii="Arial Narrow" w:hAnsi="Arial Narrow"/>
              </w:rPr>
            </w:pPr>
            <w:r>
              <w:rPr>
                <w:rFonts w:ascii="Arial Narrow" w:hAnsi="Arial Narrow"/>
              </w:rPr>
              <w:t>X</w:t>
            </w:r>
          </w:p>
        </w:tc>
        <w:tc>
          <w:tcPr>
            <w:tcW w:w="751"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553"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326"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469"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r>
      <w:tr w:rsidR="001058F3" w:rsidRPr="00AD30F5" w:rsidTr="00FF176A">
        <w:trPr>
          <w:trHeight w:val="255"/>
          <w:jc w:val="center"/>
        </w:trPr>
        <w:tc>
          <w:tcPr>
            <w:tcW w:w="2371"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ind w:firstLine="12"/>
              <w:rPr>
                <w:rFonts w:ascii="Arial Narrow" w:hAnsi="Arial Narrow"/>
              </w:rPr>
            </w:pPr>
            <w:r>
              <w:rPr>
                <w:rFonts w:ascii="Arial Narrow" w:hAnsi="Arial Narrow"/>
              </w:rPr>
              <w:t>Musika eskola</w:t>
            </w:r>
          </w:p>
        </w:tc>
        <w:tc>
          <w:tcPr>
            <w:tcW w:w="1320"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rPr>
                <w:rFonts w:ascii="Arial Narrow" w:hAnsi="Arial Narrow"/>
              </w:rPr>
            </w:pPr>
            <w:r>
              <w:rPr>
                <w:rFonts w:ascii="Arial Narrow" w:hAnsi="Arial Narrow"/>
              </w:rPr>
              <w:t>X</w:t>
            </w:r>
          </w:p>
        </w:tc>
        <w:tc>
          <w:tcPr>
            <w:tcW w:w="751"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553"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326"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469"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r>
      <w:tr w:rsidR="001058F3" w:rsidRPr="00AD30F5" w:rsidTr="00FF176A">
        <w:trPr>
          <w:trHeight w:val="255"/>
          <w:jc w:val="center"/>
        </w:trPr>
        <w:tc>
          <w:tcPr>
            <w:tcW w:w="2371"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ind w:firstLine="12"/>
              <w:rPr>
                <w:rFonts w:ascii="Arial Narrow" w:hAnsi="Arial Narrow"/>
              </w:rPr>
            </w:pPr>
            <w:r>
              <w:rPr>
                <w:rFonts w:ascii="Arial Narrow" w:hAnsi="Arial Narrow"/>
              </w:rPr>
              <w:t>Hirigintza</w:t>
            </w:r>
          </w:p>
        </w:tc>
        <w:tc>
          <w:tcPr>
            <w:tcW w:w="1320"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rPr>
                <w:rFonts w:ascii="Arial Narrow" w:hAnsi="Arial Narrow"/>
              </w:rPr>
            </w:pPr>
            <w:r>
              <w:rPr>
                <w:rFonts w:ascii="Arial Narrow" w:hAnsi="Arial Narrow"/>
              </w:rPr>
              <w:t>X</w:t>
            </w:r>
          </w:p>
        </w:tc>
        <w:tc>
          <w:tcPr>
            <w:tcW w:w="751"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553"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326"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469"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r>
      <w:tr w:rsidR="001058F3" w:rsidRPr="00AD30F5" w:rsidTr="00FF176A">
        <w:trPr>
          <w:trHeight w:val="255"/>
          <w:jc w:val="center"/>
        </w:trPr>
        <w:tc>
          <w:tcPr>
            <w:tcW w:w="2371"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ind w:firstLine="12"/>
              <w:rPr>
                <w:rFonts w:ascii="Arial Narrow" w:hAnsi="Arial Narrow"/>
              </w:rPr>
            </w:pPr>
            <w:r>
              <w:rPr>
                <w:rFonts w:ascii="Arial Narrow" w:hAnsi="Arial Narrow"/>
              </w:rPr>
              <w:t>Lorategiak</w:t>
            </w:r>
          </w:p>
        </w:tc>
        <w:tc>
          <w:tcPr>
            <w:tcW w:w="1320"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rPr>
                <w:rFonts w:ascii="Arial Narrow" w:hAnsi="Arial Narrow"/>
              </w:rPr>
            </w:pPr>
          </w:p>
        </w:tc>
        <w:tc>
          <w:tcPr>
            <w:tcW w:w="751"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553"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326"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ind w:firstLine="74"/>
              <w:jc w:val="center"/>
              <w:rPr>
                <w:rFonts w:ascii="Arial Narrow" w:hAnsi="Arial Narrow"/>
              </w:rPr>
            </w:pPr>
            <w:r>
              <w:rPr>
                <w:rFonts w:ascii="Arial Narrow" w:hAnsi="Arial Narrow"/>
              </w:rPr>
              <w:t>X</w:t>
            </w:r>
          </w:p>
        </w:tc>
        <w:tc>
          <w:tcPr>
            <w:tcW w:w="1469"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r>
      <w:tr w:rsidR="001058F3" w:rsidRPr="00AD30F5" w:rsidTr="00FF176A">
        <w:trPr>
          <w:trHeight w:val="255"/>
          <w:jc w:val="center"/>
        </w:trPr>
        <w:tc>
          <w:tcPr>
            <w:tcW w:w="2371"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ind w:firstLine="12"/>
              <w:rPr>
                <w:rFonts w:ascii="Arial Narrow" w:hAnsi="Arial Narrow"/>
              </w:rPr>
            </w:pPr>
            <w:r>
              <w:rPr>
                <w:rFonts w:ascii="Arial Narrow" w:hAnsi="Arial Narrow"/>
              </w:rPr>
              <w:t>Hiri hondakinak</w:t>
            </w:r>
          </w:p>
        </w:tc>
        <w:tc>
          <w:tcPr>
            <w:tcW w:w="1320"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rPr>
                <w:rFonts w:ascii="Arial Narrow" w:hAnsi="Arial Narrow"/>
              </w:rPr>
            </w:pPr>
          </w:p>
        </w:tc>
        <w:tc>
          <w:tcPr>
            <w:tcW w:w="751"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553"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ind w:firstLine="50"/>
              <w:jc w:val="center"/>
              <w:rPr>
                <w:rFonts w:ascii="Arial Narrow" w:hAnsi="Arial Narrow"/>
              </w:rPr>
            </w:pPr>
            <w:r>
              <w:rPr>
                <w:rFonts w:ascii="Arial Narrow" w:hAnsi="Arial Narrow"/>
              </w:rPr>
              <w:t>X</w:t>
            </w:r>
          </w:p>
        </w:tc>
        <w:tc>
          <w:tcPr>
            <w:tcW w:w="1326"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ind w:firstLine="74"/>
              <w:jc w:val="center"/>
              <w:rPr>
                <w:rFonts w:ascii="Arial Narrow" w:hAnsi="Arial Narrow"/>
              </w:rPr>
            </w:pPr>
          </w:p>
        </w:tc>
        <w:tc>
          <w:tcPr>
            <w:tcW w:w="1469"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r>
      <w:tr w:rsidR="001058F3" w:rsidRPr="00AD30F5" w:rsidTr="00FF176A">
        <w:trPr>
          <w:trHeight w:val="255"/>
          <w:jc w:val="center"/>
        </w:trPr>
        <w:tc>
          <w:tcPr>
            <w:tcW w:w="2371"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ind w:firstLine="12"/>
              <w:rPr>
                <w:rFonts w:ascii="Arial Narrow" w:hAnsi="Arial Narrow"/>
              </w:rPr>
            </w:pPr>
            <w:r>
              <w:rPr>
                <w:rFonts w:ascii="Arial Narrow" w:hAnsi="Arial Narrow"/>
              </w:rPr>
              <w:t>Ur-hornidura</w:t>
            </w:r>
          </w:p>
        </w:tc>
        <w:tc>
          <w:tcPr>
            <w:tcW w:w="1320"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rPr>
                <w:rFonts w:ascii="Arial Narrow" w:hAnsi="Arial Narrow"/>
              </w:rPr>
            </w:pPr>
          </w:p>
        </w:tc>
        <w:tc>
          <w:tcPr>
            <w:tcW w:w="751"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ind w:hanging="77"/>
              <w:jc w:val="center"/>
              <w:rPr>
                <w:rFonts w:ascii="Arial Narrow" w:hAnsi="Arial Narrow"/>
              </w:rPr>
            </w:pPr>
            <w:r>
              <w:rPr>
                <w:rFonts w:ascii="Arial Narrow" w:hAnsi="Arial Narrow"/>
              </w:rPr>
              <w:t>X</w:t>
            </w:r>
          </w:p>
        </w:tc>
        <w:tc>
          <w:tcPr>
            <w:tcW w:w="1553"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326"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ind w:firstLine="74"/>
              <w:jc w:val="center"/>
              <w:rPr>
                <w:rFonts w:ascii="Arial Narrow" w:hAnsi="Arial Narrow"/>
              </w:rPr>
            </w:pPr>
          </w:p>
        </w:tc>
        <w:tc>
          <w:tcPr>
            <w:tcW w:w="1469"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r>
      <w:tr w:rsidR="001058F3" w:rsidRPr="00AD30F5" w:rsidTr="00FF176A">
        <w:trPr>
          <w:trHeight w:val="255"/>
          <w:jc w:val="center"/>
        </w:trPr>
        <w:tc>
          <w:tcPr>
            <w:tcW w:w="2371"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ind w:firstLine="12"/>
              <w:rPr>
                <w:rFonts w:ascii="Arial Narrow" w:hAnsi="Arial Narrow"/>
              </w:rPr>
            </w:pPr>
            <w:r>
              <w:rPr>
                <w:rFonts w:ascii="Arial Narrow" w:hAnsi="Arial Narrow"/>
              </w:rPr>
              <w:t>Garraio publikoa</w:t>
            </w:r>
          </w:p>
        </w:tc>
        <w:tc>
          <w:tcPr>
            <w:tcW w:w="1320"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rPr>
                <w:rFonts w:ascii="Arial Narrow" w:hAnsi="Arial Narrow"/>
              </w:rPr>
            </w:pPr>
          </w:p>
        </w:tc>
        <w:tc>
          <w:tcPr>
            <w:tcW w:w="751"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553"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326"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ind w:firstLine="74"/>
              <w:jc w:val="center"/>
              <w:rPr>
                <w:rFonts w:ascii="Arial Narrow" w:hAnsi="Arial Narrow"/>
              </w:rPr>
            </w:pPr>
            <w:r>
              <w:rPr>
                <w:rFonts w:ascii="Arial Narrow" w:hAnsi="Arial Narrow"/>
              </w:rPr>
              <w:t>X</w:t>
            </w:r>
          </w:p>
        </w:tc>
        <w:tc>
          <w:tcPr>
            <w:tcW w:w="1469"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r>
      <w:tr w:rsidR="001058F3" w:rsidRPr="00AD30F5" w:rsidTr="00FF176A">
        <w:trPr>
          <w:trHeight w:val="255"/>
          <w:jc w:val="center"/>
        </w:trPr>
        <w:tc>
          <w:tcPr>
            <w:tcW w:w="2371"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ind w:firstLine="12"/>
              <w:rPr>
                <w:rFonts w:ascii="Arial Narrow" w:hAnsi="Arial Narrow"/>
              </w:rPr>
            </w:pPr>
            <w:r>
              <w:rPr>
                <w:rFonts w:ascii="Arial Narrow" w:hAnsi="Arial Narrow"/>
              </w:rPr>
              <w:t>Liburutegia</w:t>
            </w:r>
          </w:p>
        </w:tc>
        <w:tc>
          <w:tcPr>
            <w:tcW w:w="1320"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rPr>
                <w:rFonts w:ascii="Arial Narrow" w:hAnsi="Arial Narrow"/>
              </w:rPr>
            </w:pPr>
            <w:r>
              <w:rPr>
                <w:rFonts w:ascii="Arial Narrow" w:hAnsi="Arial Narrow"/>
              </w:rPr>
              <w:t>X</w:t>
            </w:r>
          </w:p>
        </w:tc>
        <w:tc>
          <w:tcPr>
            <w:tcW w:w="751"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553"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326"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469"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r>
      <w:tr w:rsidR="001058F3" w:rsidRPr="00AD30F5" w:rsidTr="00FF176A">
        <w:trPr>
          <w:trHeight w:val="255"/>
          <w:jc w:val="center"/>
        </w:trPr>
        <w:tc>
          <w:tcPr>
            <w:tcW w:w="2371"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ind w:firstLine="12"/>
              <w:rPr>
                <w:rFonts w:ascii="Arial Narrow" w:hAnsi="Arial Narrow"/>
              </w:rPr>
            </w:pPr>
            <w:r>
              <w:rPr>
                <w:rFonts w:ascii="Arial Narrow" w:hAnsi="Arial Narrow"/>
              </w:rPr>
              <w:t>Ludoteka</w:t>
            </w:r>
          </w:p>
        </w:tc>
        <w:tc>
          <w:tcPr>
            <w:tcW w:w="1320"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rPr>
                <w:rFonts w:ascii="Arial Narrow" w:hAnsi="Arial Narrow"/>
              </w:rPr>
            </w:pPr>
            <w:r>
              <w:rPr>
                <w:rFonts w:ascii="Arial Narrow" w:hAnsi="Arial Narrow"/>
              </w:rPr>
              <w:t>X</w:t>
            </w:r>
          </w:p>
        </w:tc>
        <w:tc>
          <w:tcPr>
            <w:tcW w:w="751"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553"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326"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469"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r>
      <w:tr w:rsidR="001058F3" w:rsidRPr="00AD30F5" w:rsidTr="00FF176A">
        <w:trPr>
          <w:trHeight w:val="255"/>
          <w:jc w:val="center"/>
        </w:trPr>
        <w:tc>
          <w:tcPr>
            <w:tcW w:w="2371"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ind w:firstLine="12"/>
              <w:rPr>
                <w:rFonts w:ascii="Arial Narrow" w:hAnsi="Arial Narrow"/>
              </w:rPr>
            </w:pPr>
            <w:r>
              <w:rPr>
                <w:rFonts w:ascii="Arial Narrow" w:hAnsi="Arial Narrow"/>
              </w:rPr>
              <w:t>Kontsumitzailearen arreta zerbitzua</w:t>
            </w:r>
          </w:p>
        </w:tc>
        <w:tc>
          <w:tcPr>
            <w:tcW w:w="1320"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rPr>
                <w:rFonts w:ascii="Arial Narrow" w:hAnsi="Arial Narrow"/>
              </w:rPr>
            </w:pPr>
            <w:r>
              <w:rPr>
                <w:rFonts w:ascii="Arial Narrow" w:hAnsi="Arial Narrow"/>
              </w:rPr>
              <w:t>X</w:t>
            </w:r>
          </w:p>
        </w:tc>
        <w:tc>
          <w:tcPr>
            <w:tcW w:w="751"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553"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326"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469"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r>
      <w:tr w:rsidR="001058F3" w:rsidRPr="00AD30F5" w:rsidTr="00FF176A">
        <w:trPr>
          <w:trHeight w:val="255"/>
          <w:jc w:val="center"/>
        </w:trPr>
        <w:tc>
          <w:tcPr>
            <w:tcW w:w="2371"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ind w:firstLine="12"/>
              <w:rPr>
                <w:rFonts w:ascii="Arial Narrow" w:hAnsi="Arial Narrow"/>
              </w:rPr>
            </w:pPr>
            <w:r>
              <w:rPr>
                <w:rFonts w:ascii="Arial Narrow" w:hAnsi="Arial Narrow"/>
              </w:rPr>
              <w:t>Kaleen eta bideen mante</w:t>
            </w:r>
            <w:r>
              <w:rPr>
                <w:rFonts w:ascii="Arial Narrow" w:hAnsi="Arial Narrow"/>
              </w:rPr>
              <w:t>n</w:t>
            </w:r>
            <w:r>
              <w:rPr>
                <w:rFonts w:ascii="Arial Narrow" w:hAnsi="Arial Narrow"/>
              </w:rPr>
              <w:t>tze-lanak</w:t>
            </w:r>
          </w:p>
        </w:tc>
        <w:tc>
          <w:tcPr>
            <w:tcW w:w="1320"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rPr>
                <w:rFonts w:ascii="Arial Narrow" w:hAnsi="Arial Narrow"/>
              </w:rPr>
            </w:pPr>
            <w:r>
              <w:rPr>
                <w:rFonts w:ascii="Arial Narrow" w:hAnsi="Arial Narrow"/>
              </w:rPr>
              <w:t>X</w:t>
            </w:r>
          </w:p>
        </w:tc>
        <w:tc>
          <w:tcPr>
            <w:tcW w:w="751"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553"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326"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469"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r>
      <w:tr w:rsidR="001058F3" w:rsidRPr="00AD30F5" w:rsidTr="00FF176A">
        <w:trPr>
          <w:trHeight w:val="255"/>
          <w:jc w:val="center"/>
        </w:trPr>
        <w:tc>
          <w:tcPr>
            <w:tcW w:w="2371"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ind w:firstLine="12"/>
              <w:rPr>
                <w:rFonts w:ascii="Arial Narrow" w:hAnsi="Arial Narrow"/>
              </w:rPr>
            </w:pPr>
            <w:r>
              <w:rPr>
                <w:rFonts w:ascii="Arial Narrow" w:hAnsi="Arial Narrow"/>
              </w:rPr>
              <w:t>Kirolak</w:t>
            </w:r>
          </w:p>
        </w:tc>
        <w:tc>
          <w:tcPr>
            <w:tcW w:w="1320"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rPr>
                <w:rFonts w:ascii="Arial Narrow" w:hAnsi="Arial Narrow"/>
              </w:rPr>
            </w:pPr>
            <w:r>
              <w:rPr>
                <w:rFonts w:ascii="Arial Narrow" w:hAnsi="Arial Narrow"/>
              </w:rPr>
              <w:t>X</w:t>
            </w:r>
          </w:p>
        </w:tc>
        <w:tc>
          <w:tcPr>
            <w:tcW w:w="751"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553"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326"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469"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ind w:firstLine="170"/>
              <w:jc w:val="center"/>
              <w:rPr>
                <w:rFonts w:ascii="Arial Narrow" w:hAnsi="Arial Narrow"/>
              </w:rPr>
            </w:pPr>
            <w:r>
              <w:rPr>
                <w:rFonts w:ascii="Arial Narrow" w:hAnsi="Arial Narrow"/>
              </w:rPr>
              <w:t>X</w:t>
            </w:r>
          </w:p>
        </w:tc>
      </w:tr>
      <w:tr w:rsidR="001058F3" w:rsidRPr="00AD30F5" w:rsidTr="00FF176A">
        <w:trPr>
          <w:trHeight w:val="255"/>
          <w:jc w:val="center"/>
        </w:trPr>
        <w:tc>
          <w:tcPr>
            <w:tcW w:w="2371"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ind w:firstLine="12"/>
              <w:rPr>
                <w:rFonts w:ascii="Arial Narrow" w:hAnsi="Arial Narrow"/>
              </w:rPr>
            </w:pPr>
            <w:r>
              <w:rPr>
                <w:rFonts w:ascii="Arial Narrow" w:hAnsi="Arial Narrow"/>
              </w:rPr>
              <w:t>Kirol jardueren kudeaketa</w:t>
            </w:r>
          </w:p>
        </w:tc>
        <w:tc>
          <w:tcPr>
            <w:tcW w:w="1320"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rPr>
                <w:rFonts w:ascii="Arial Narrow" w:hAnsi="Arial Narrow"/>
              </w:rPr>
            </w:pPr>
          </w:p>
        </w:tc>
        <w:tc>
          <w:tcPr>
            <w:tcW w:w="751"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553"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326"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ind w:firstLine="194"/>
              <w:jc w:val="center"/>
              <w:rPr>
                <w:rFonts w:ascii="Arial Narrow" w:hAnsi="Arial Narrow"/>
              </w:rPr>
            </w:pPr>
            <w:r>
              <w:rPr>
                <w:rFonts w:ascii="Arial Narrow" w:hAnsi="Arial Narrow"/>
              </w:rPr>
              <w:t>X</w:t>
            </w:r>
          </w:p>
        </w:tc>
        <w:tc>
          <w:tcPr>
            <w:tcW w:w="1469"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r>
      <w:tr w:rsidR="001058F3" w:rsidRPr="00AD30F5" w:rsidTr="00FF176A">
        <w:trPr>
          <w:trHeight w:val="255"/>
          <w:jc w:val="center"/>
        </w:trPr>
        <w:tc>
          <w:tcPr>
            <w:tcW w:w="2371"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ind w:firstLine="12"/>
              <w:rPr>
                <w:rFonts w:ascii="Arial Narrow" w:hAnsi="Arial Narrow"/>
              </w:rPr>
            </w:pPr>
            <w:r>
              <w:rPr>
                <w:rFonts w:ascii="Arial Narrow" w:hAnsi="Arial Narrow"/>
              </w:rPr>
              <w:t>Udal Kiroldegiak</w:t>
            </w:r>
          </w:p>
        </w:tc>
        <w:tc>
          <w:tcPr>
            <w:tcW w:w="1320"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rPr>
                <w:rFonts w:ascii="Arial Narrow" w:hAnsi="Arial Narrow"/>
              </w:rPr>
            </w:pPr>
            <w:r>
              <w:rPr>
                <w:rFonts w:ascii="Arial Narrow" w:hAnsi="Arial Narrow"/>
              </w:rPr>
              <w:t>X</w:t>
            </w:r>
          </w:p>
        </w:tc>
        <w:tc>
          <w:tcPr>
            <w:tcW w:w="751"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553"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326"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ind w:firstLine="194"/>
              <w:jc w:val="center"/>
              <w:rPr>
                <w:rFonts w:ascii="Arial Narrow" w:hAnsi="Arial Narrow"/>
              </w:rPr>
            </w:pPr>
          </w:p>
        </w:tc>
        <w:tc>
          <w:tcPr>
            <w:tcW w:w="1469"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r>
      <w:tr w:rsidR="001058F3" w:rsidRPr="00AD30F5" w:rsidTr="00FF176A">
        <w:trPr>
          <w:trHeight w:val="255"/>
          <w:jc w:val="center"/>
        </w:trPr>
        <w:tc>
          <w:tcPr>
            <w:tcW w:w="2371"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ind w:firstLine="12"/>
              <w:rPr>
                <w:rFonts w:ascii="Arial Narrow" w:hAnsi="Arial Narrow"/>
              </w:rPr>
            </w:pPr>
            <w:r>
              <w:rPr>
                <w:rFonts w:ascii="Arial Narrow" w:hAnsi="Arial Narrow"/>
              </w:rPr>
              <w:t>Babestutako enplegu soziala</w:t>
            </w:r>
          </w:p>
        </w:tc>
        <w:tc>
          <w:tcPr>
            <w:tcW w:w="1320"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rPr>
                <w:rFonts w:ascii="Arial Narrow" w:hAnsi="Arial Narrow"/>
              </w:rPr>
            </w:pPr>
            <w:r>
              <w:rPr>
                <w:rFonts w:ascii="Arial Narrow" w:hAnsi="Arial Narrow"/>
              </w:rPr>
              <w:t>X</w:t>
            </w:r>
          </w:p>
        </w:tc>
        <w:tc>
          <w:tcPr>
            <w:tcW w:w="751"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553"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326"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ind w:firstLine="194"/>
              <w:jc w:val="center"/>
              <w:rPr>
                <w:rFonts w:ascii="Arial Narrow" w:hAnsi="Arial Narrow"/>
              </w:rPr>
            </w:pPr>
          </w:p>
        </w:tc>
        <w:tc>
          <w:tcPr>
            <w:tcW w:w="1469"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r>
      <w:tr w:rsidR="001058F3" w:rsidRPr="00AD30F5" w:rsidTr="00FF176A">
        <w:trPr>
          <w:trHeight w:val="255"/>
          <w:jc w:val="center"/>
        </w:trPr>
        <w:tc>
          <w:tcPr>
            <w:tcW w:w="2371"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ind w:firstLine="12"/>
              <w:rPr>
                <w:rFonts w:ascii="Arial Narrow" w:hAnsi="Arial Narrow"/>
              </w:rPr>
            </w:pPr>
            <w:r>
              <w:rPr>
                <w:rFonts w:ascii="Arial Narrow" w:hAnsi="Arial Narrow"/>
              </w:rPr>
              <w:t>Diru-bilketa exekutiboa</w:t>
            </w:r>
          </w:p>
        </w:tc>
        <w:tc>
          <w:tcPr>
            <w:tcW w:w="1320"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rPr>
                <w:rFonts w:ascii="Arial Narrow" w:hAnsi="Arial Narrow"/>
              </w:rPr>
            </w:pPr>
          </w:p>
        </w:tc>
        <w:tc>
          <w:tcPr>
            <w:tcW w:w="751"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553"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326"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ind w:firstLine="194"/>
              <w:jc w:val="center"/>
              <w:rPr>
                <w:rFonts w:ascii="Arial Narrow" w:hAnsi="Arial Narrow"/>
              </w:rPr>
            </w:pPr>
            <w:r>
              <w:rPr>
                <w:rFonts w:ascii="Arial Narrow" w:hAnsi="Arial Narrow"/>
              </w:rPr>
              <w:t>X</w:t>
            </w:r>
          </w:p>
        </w:tc>
        <w:tc>
          <w:tcPr>
            <w:tcW w:w="1469"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r>
      <w:tr w:rsidR="001058F3" w:rsidRPr="00AD30F5" w:rsidTr="00FF176A">
        <w:trPr>
          <w:trHeight w:val="255"/>
          <w:jc w:val="center"/>
        </w:trPr>
        <w:tc>
          <w:tcPr>
            <w:tcW w:w="2371"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ind w:firstLine="12"/>
              <w:rPr>
                <w:rFonts w:ascii="Arial Narrow" w:hAnsi="Arial Narrow"/>
              </w:rPr>
            </w:pPr>
            <w:r>
              <w:rPr>
                <w:rFonts w:ascii="Arial Narrow" w:hAnsi="Arial Narrow"/>
              </w:rPr>
              <w:t>Familien Arreta Zentroa</w:t>
            </w:r>
          </w:p>
        </w:tc>
        <w:tc>
          <w:tcPr>
            <w:tcW w:w="1320"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rPr>
                <w:rFonts w:ascii="Arial Narrow" w:hAnsi="Arial Narrow"/>
              </w:rPr>
            </w:pPr>
            <w:r>
              <w:rPr>
                <w:rFonts w:ascii="Arial Narrow" w:hAnsi="Arial Narrow"/>
              </w:rPr>
              <w:t>X</w:t>
            </w:r>
          </w:p>
        </w:tc>
        <w:tc>
          <w:tcPr>
            <w:tcW w:w="751"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553"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326"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ind w:firstLine="194"/>
              <w:jc w:val="center"/>
              <w:rPr>
                <w:rFonts w:ascii="Arial Narrow" w:hAnsi="Arial Narrow"/>
              </w:rPr>
            </w:pPr>
          </w:p>
        </w:tc>
        <w:tc>
          <w:tcPr>
            <w:tcW w:w="1469"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r>
      <w:tr w:rsidR="001058F3" w:rsidRPr="00AD30F5" w:rsidTr="00FF176A">
        <w:trPr>
          <w:trHeight w:val="255"/>
          <w:jc w:val="center"/>
        </w:trPr>
        <w:tc>
          <w:tcPr>
            <w:tcW w:w="2371" w:type="dxa"/>
            <w:tcBorders>
              <w:top w:val="single" w:sz="2" w:space="0" w:color="auto"/>
              <w:left w:val="nil"/>
              <w:bottom w:val="single" w:sz="4" w:space="0" w:color="auto"/>
              <w:right w:val="nil"/>
            </w:tcBorders>
            <w:shd w:val="clear" w:color="auto" w:fill="auto"/>
            <w:vAlign w:val="center"/>
          </w:tcPr>
          <w:p w:rsidR="001058F3" w:rsidRPr="00CD4CAD" w:rsidRDefault="001058F3" w:rsidP="00BF14B1">
            <w:pPr>
              <w:spacing w:after="0"/>
              <w:ind w:firstLine="12"/>
              <w:rPr>
                <w:rFonts w:ascii="Arial Narrow" w:hAnsi="Arial Narrow"/>
              </w:rPr>
            </w:pPr>
            <w:r>
              <w:rPr>
                <w:rFonts w:ascii="Arial Narrow" w:hAnsi="Arial Narrow"/>
              </w:rPr>
              <w:t>Familien arretarako zentro</w:t>
            </w:r>
            <w:r>
              <w:rPr>
                <w:rFonts w:ascii="Arial Narrow" w:hAnsi="Arial Narrow"/>
              </w:rPr>
              <w:t>a</w:t>
            </w:r>
            <w:r>
              <w:rPr>
                <w:rFonts w:ascii="Arial Narrow" w:hAnsi="Arial Narrow"/>
              </w:rPr>
              <w:t>ren laguntza juridikoa</w:t>
            </w:r>
          </w:p>
        </w:tc>
        <w:tc>
          <w:tcPr>
            <w:tcW w:w="1320" w:type="dxa"/>
            <w:tcBorders>
              <w:top w:val="single" w:sz="2" w:space="0" w:color="auto"/>
              <w:left w:val="nil"/>
              <w:bottom w:val="single" w:sz="4" w:space="0" w:color="auto"/>
              <w:right w:val="nil"/>
            </w:tcBorders>
            <w:shd w:val="clear" w:color="auto" w:fill="auto"/>
            <w:vAlign w:val="center"/>
          </w:tcPr>
          <w:p w:rsidR="001058F3" w:rsidRPr="00CD4CAD" w:rsidRDefault="001058F3" w:rsidP="00BF14B1">
            <w:pPr>
              <w:spacing w:after="0"/>
              <w:rPr>
                <w:rFonts w:ascii="Arial Narrow" w:hAnsi="Arial Narrow"/>
              </w:rPr>
            </w:pPr>
            <w:r>
              <w:rPr>
                <w:rFonts w:ascii="Arial Narrow" w:hAnsi="Arial Narrow"/>
              </w:rPr>
              <w:t>X</w:t>
            </w:r>
          </w:p>
        </w:tc>
        <w:tc>
          <w:tcPr>
            <w:tcW w:w="751" w:type="dxa"/>
            <w:tcBorders>
              <w:top w:val="single" w:sz="2" w:space="0" w:color="auto"/>
              <w:left w:val="nil"/>
              <w:bottom w:val="single" w:sz="4"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553" w:type="dxa"/>
            <w:tcBorders>
              <w:top w:val="single" w:sz="2" w:space="0" w:color="auto"/>
              <w:left w:val="nil"/>
              <w:bottom w:val="single" w:sz="4"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326" w:type="dxa"/>
            <w:tcBorders>
              <w:top w:val="single" w:sz="2" w:space="0" w:color="auto"/>
              <w:left w:val="nil"/>
              <w:bottom w:val="single" w:sz="4" w:space="0" w:color="auto"/>
              <w:right w:val="nil"/>
            </w:tcBorders>
            <w:shd w:val="clear" w:color="auto" w:fill="auto"/>
            <w:vAlign w:val="center"/>
          </w:tcPr>
          <w:p w:rsidR="001058F3" w:rsidRPr="00CD4CAD" w:rsidRDefault="001058F3" w:rsidP="00BF14B1">
            <w:pPr>
              <w:spacing w:after="0"/>
              <w:ind w:firstLine="194"/>
              <w:jc w:val="center"/>
              <w:rPr>
                <w:rFonts w:ascii="Arial Narrow" w:hAnsi="Arial Narrow"/>
              </w:rPr>
            </w:pPr>
          </w:p>
        </w:tc>
        <w:tc>
          <w:tcPr>
            <w:tcW w:w="1469" w:type="dxa"/>
            <w:tcBorders>
              <w:top w:val="single" w:sz="2" w:space="0" w:color="auto"/>
              <w:left w:val="nil"/>
              <w:bottom w:val="single" w:sz="4"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r>
    </w:tbl>
    <w:p w:rsidR="001058F3" w:rsidRPr="00D731CF" w:rsidRDefault="001058F3" w:rsidP="00681CAF">
      <w:pPr>
        <w:pStyle w:val="texto"/>
        <w:spacing w:before="240" w:after="120"/>
      </w:pPr>
      <w:r>
        <w:t>Toki entitateari 2014ko ekitaldian aplikatzekoa zaion araubide juridikoa fu</w:t>
      </w:r>
      <w:r>
        <w:t>n</w:t>
      </w:r>
      <w:r>
        <w:t>tsean honakoek osatzen dute: Toki Administrazioari buruzko 6/1990 Foru L</w:t>
      </w:r>
      <w:r>
        <w:t>e</w:t>
      </w:r>
      <w:r>
        <w:t>gea, Nafarroako Toki Ogasunei buruzko 2/1995 Foru Legea eta Toki Araub</w:t>
      </w:r>
      <w:r>
        <w:t>i</w:t>
      </w:r>
      <w:r>
        <w:t>dearen Oinarriak arautzen dituen 7/1995 Legea, bai eta sektorekako araudi i</w:t>
      </w:r>
      <w:r>
        <w:t>n</w:t>
      </w:r>
      <w:r>
        <w:t>darduna ere. Entitatearen aurrekontua 2014ko apirilaren 2an onetsi zuen Udal</w:t>
      </w:r>
      <w:r>
        <w:t>a</w:t>
      </w:r>
      <w:r>
        <w:t>ren Osoko Bilkurak. 2015eko apirilaren 13ko Osoko Bilkurak 2014ko kontuak onetsi zituen.</w:t>
      </w:r>
    </w:p>
    <w:p w:rsidR="001058F3" w:rsidRDefault="001058F3" w:rsidP="001058F3">
      <w:pPr>
        <w:pStyle w:val="texto"/>
        <w:tabs>
          <w:tab w:val="num" w:pos="600"/>
          <w:tab w:val="num" w:pos="720"/>
        </w:tabs>
      </w:pPr>
      <w:proofErr w:type="spellStart"/>
      <w:r>
        <w:lastRenderedPageBreak/>
        <w:t>Castel-Ruiz</w:t>
      </w:r>
      <w:proofErr w:type="spellEnd"/>
      <w:r>
        <w:t xml:space="preserve"> Enpresa-entitate Publikoak bere estatutuei jarraitzen die, bai eta toki-erregimeneko araudian ezarritakoari eta indarrean dagoen merkataritza-arauari ere; hau da, Merkataritza Kodeari, Kapital Sozietateei buruzko Legeari eta Kontabilitatearen Plan Orokorrari.</w:t>
      </w:r>
    </w:p>
    <w:p w:rsidR="001058F3" w:rsidRPr="009F693E" w:rsidRDefault="00D42CF7" w:rsidP="001058F3">
      <w:pPr>
        <w:pStyle w:val="texto"/>
        <w:tabs>
          <w:tab w:val="clear" w:pos="2835"/>
          <w:tab w:val="clear" w:pos="3969"/>
          <w:tab w:val="clear" w:pos="5103"/>
          <w:tab w:val="clear" w:pos="6237"/>
          <w:tab w:val="clear" w:pos="7371"/>
        </w:tabs>
        <w:rPr>
          <w:rFonts w:cs="Arial"/>
        </w:rPr>
      </w:pPr>
      <w:r>
        <w:br w:type="page"/>
      </w:r>
      <w:r>
        <w:lastRenderedPageBreak/>
        <w:t>Txostenak sei atal ditu, sarrera hau barne. Bigarren atalean, txostenaren he</w:t>
      </w:r>
      <w:r>
        <w:t>l</w:t>
      </w:r>
      <w:r>
        <w:t>buruak azaltzen dira, eta hirugarrenean, berriz, egindako lanaren norainokoa. Laugarrenean, 2014ko kontu orokorraren inguruko gure iritzia agertzen da. Bosgarrenean, Udalaren finantzen egoera-orri nagusien laburpen bat. Azkenik, seigarren atalean, erakundearen antolaketa eta Udalaren barne-kontrola hob</w:t>
      </w:r>
      <w:r>
        <w:t>e</w:t>
      </w:r>
      <w:r>
        <w:t xml:space="preserve">tzeko egokitzat jotzen ditugun iruzkin, ondorio eta aholkuak biltzen dira, arloz </w:t>
      </w:r>
      <w:proofErr w:type="spellStart"/>
      <w:r>
        <w:t>arlo</w:t>
      </w:r>
      <w:proofErr w:type="spellEnd"/>
      <w:r>
        <w:t>.</w:t>
      </w:r>
    </w:p>
    <w:p w:rsidR="001058F3" w:rsidRPr="002D6A37" w:rsidRDefault="001058F3" w:rsidP="001058F3">
      <w:pPr>
        <w:pStyle w:val="texto"/>
        <w:tabs>
          <w:tab w:val="clear" w:pos="2835"/>
          <w:tab w:val="clear" w:pos="3969"/>
          <w:tab w:val="clear" w:pos="5103"/>
          <w:tab w:val="clear" w:pos="6237"/>
          <w:tab w:val="clear" w:pos="7371"/>
        </w:tabs>
        <w:rPr>
          <w:rFonts w:cs="Arial"/>
        </w:rPr>
      </w:pPr>
      <w:r>
        <w:t>Halaber, eranskin bat gehitu da Udalak 2014ko ekitaldiko kontuei buruz eg</w:t>
      </w:r>
      <w:r>
        <w:t>i</w:t>
      </w:r>
      <w:r>
        <w:t>niko oroitidazkiarekin.</w:t>
      </w:r>
    </w:p>
    <w:p w:rsidR="001058F3" w:rsidRDefault="001058F3" w:rsidP="001058F3">
      <w:pPr>
        <w:pStyle w:val="texto"/>
        <w:tabs>
          <w:tab w:val="clear" w:pos="2835"/>
          <w:tab w:val="clear" w:pos="3969"/>
          <w:tab w:val="clear" w:pos="5103"/>
          <w:tab w:val="clear" w:pos="6237"/>
          <w:tab w:val="clear" w:pos="7371"/>
        </w:tabs>
        <w:rPr>
          <w:rFonts w:cs="Arial"/>
        </w:rPr>
      </w:pPr>
      <w:r>
        <w:t xml:space="preserve">Eskerrak eman nahi dizkiegu Tuterako Udaleko, bere erakunde autonomoko, </w:t>
      </w:r>
      <w:proofErr w:type="spellStart"/>
      <w:r>
        <w:t>Castel-Ruiz</w:t>
      </w:r>
      <w:proofErr w:type="spellEnd"/>
      <w:r>
        <w:t xml:space="preserve"> enpresa-entitate publikoko eta fundazioetako langileei, </w:t>
      </w:r>
      <w:proofErr w:type="spellStart"/>
      <w:r>
        <w:t>lan</w:t>
      </w:r>
      <w:proofErr w:type="spellEnd"/>
      <w:r>
        <w:t xml:space="preserve"> hau eg</w:t>
      </w:r>
      <w:r>
        <w:t>i</w:t>
      </w:r>
      <w:r>
        <w:t>teko emandako laguntzarengatik.</w:t>
      </w:r>
    </w:p>
    <w:p w:rsidR="001058F3" w:rsidRPr="003B63A7" w:rsidRDefault="001058F3" w:rsidP="001058F3">
      <w:pPr>
        <w:pStyle w:val="atitulo1"/>
      </w:pPr>
      <w:r>
        <w:br w:type="page"/>
      </w:r>
      <w:bookmarkStart w:id="7" w:name="_Toc309383712"/>
      <w:bookmarkStart w:id="8" w:name="_Toc316383964"/>
      <w:bookmarkStart w:id="9" w:name="_Toc372531180"/>
      <w:bookmarkStart w:id="10" w:name="_Toc431365466"/>
      <w:bookmarkStart w:id="11" w:name="_Toc443041347"/>
      <w:r>
        <w:lastRenderedPageBreak/>
        <w:t>II. Helburua</w:t>
      </w:r>
      <w:bookmarkEnd w:id="7"/>
      <w:bookmarkEnd w:id="8"/>
      <w:bookmarkEnd w:id="9"/>
      <w:bookmarkEnd w:id="10"/>
      <w:bookmarkEnd w:id="11"/>
    </w:p>
    <w:p w:rsidR="001058F3" w:rsidRPr="003B63A7" w:rsidRDefault="001058F3" w:rsidP="001058F3">
      <w:pPr>
        <w:pStyle w:val="texto"/>
        <w:tabs>
          <w:tab w:val="clear" w:pos="2835"/>
          <w:tab w:val="clear" w:pos="3969"/>
          <w:tab w:val="clear" w:pos="5103"/>
          <w:tab w:val="clear" w:pos="6237"/>
          <w:tab w:val="clear" w:pos="7371"/>
        </w:tabs>
        <w:rPr>
          <w:rFonts w:cs="Arial"/>
        </w:rPr>
      </w:pPr>
      <w:r>
        <w:t>Nafarroako Toki Administrazioari buruzko uztailaren 2ko 6/1990 Foru L</w:t>
      </w:r>
      <w:r>
        <w:t>e</w:t>
      </w:r>
      <w:r>
        <w:t>geari, Nafarroako Toki Ogasunei buruzko martxoaren 10eko 2/1995 Foru L</w:t>
      </w:r>
      <w:r>
        <w:t>e</w:t>
      </w:r>
      <w:r>
        <w:t>geari eta Kontuen Ganbera arautzen duen abenduaren 20ko 19/1984 Foru L</w:t>
      </w:r>
      <w:r>
        <w:t>e</w:t>
      </w:r>
      <w:r>
        <w:t>geari jarraituz, Tuterako Udalaren 2014ko ekitaldiko kontu orokorraren erreg</w:t>
      </w:r>
      <w:r>
        <w:t>u</w:t>
      </w:r>
      <w:r>
        <w:t>lartasun-fiskalizazioa egin dugu.</w:t>
      </w:r>
    </w:p>
    <w:p w:rsidR="001058F3" w:rsidRDefault="001058F3" w:rsidP="001058F3">
      <w:pPr>
        <w:pStyle w:val="texto"/>
        <w:tabs>
          <w:tab w:val="clear" w:pos="2835"/>
          <w:tab w:val="clear" w:pos="3969"/>
          <w:tab w:val="clear" w:pos="5103"/>
          <w:tab w:val="clear" w:pos="6237"/>
          <w:tab w:val="clear" w:pos="7371"/>
        </w:tabs>
        <w:rPr>
          <w:rFonts w:cs="Arial"/>
        </w:rPr>
      </w:pPr>
      <w:r>
        <w:t>Txostenaren helburua da honako puntu hauei buruzko gure iritzia eta ondor</w:t>
      </w:r>
      <w:r>
        <w:t>i</w:t>
      </w:r>
      <w:r>
        <w:t>oak agertzea:</w:t>
      </w:r>
    </w:p>
    <w:p w:rsidR="001058F3" w:rsidRPr="00DE39C3" w:rsidRDefault="001058F3" w:rsidP="001058F3">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s>
        <w:ind w:left="0" w:firstLine="290"/>
        <w:rPr>
          <w:rFonts w:cs="Arial"/>
        </w:rPr>
      </w:pPr>
      <w:r>
        <w:t>Ea Tuterako Udalaren 2014ko ekitaldiko kontu orokorrak Udalaren egoer</w:t>
      </w:r>
      <w:r>
        <w:t>a</w:t>
      </w:r>
      <w:r>
        <w:t>ren irudi zehatza erakusten duen alderdi nabarmen guztietan, hots, ondareari, gastu eta diru-sarreren aurrekontuaren likidazioari eta 2014ko abenduaren 31ko finantza-egoerari dagokienez, bai eta data horretan amaitutako urteko ekitaldian eginiko eragiketen emaitzei dagokienez ere, aplikatzekoa den informazio fina</w:t>
      </w:r>
      <w:r>
        <w:t>n</w:t>
      </w:r>
      <w:r>
        <w:t>tzario publikoari buruzko lege-esparruari eta, bereziki, bertan jasotako kontab</w:t>
      </w:r>
      <w:r>
        <w:t>i</w:t>
      </w:r>
      <w:r>
        <w:t>litate-printzipio eta irizpideei jarraituz betiere.</w:t>
      </w:r>
    </w:p>
    <w:p w:rsidR="001058F3" w:rsidRPr="00DE39C3" w:rsidRDefault="001058F3" w:rsidP="001058F3">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s>
        <w:ind w:left="0" w:firstLine="290"/>
        <w:rPr>
          <w:rFonts w:cs="Arial"/>
        </w:rPr>
      </w:pPr>
      <w:r>
        <w:t>2014an aurrera eramandako jarduerari aplikatzekoa zaion legeria zenbat</w:t>
      </w:r>
      <w:r>
        <w:t>e</w:t>
      </w:r>
      <w:r>
        <w:t>raino bete den.</w:t>
      </w:r>
    </w:p>
    <w:p w:rsidR="001058F3" w:rsidRPr="00DE39C3" w:rsidRDefault="001058F3" w:rsidP="001058F3">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s>
        <w:ind w:left="0" w:firstLine="290"/>
        <w:rPr>
          <w:rFonts w:cs="Arial"/>
        </w:rPr>
      </w:pPr>
      <w:r>
        <w:t>Udalaren finantza-egoera 2014ko abenduaren 31n.</w:t>
      </w:r>
    </w:p>
    <w:p w:rsidR="001058F3" w:rsidRDefault="001058F3" w:rsidP="001058F3">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s>
        <w:spacing w:after="240"/>
        <w:ind w:left="0" w:firstLine="290"/>
        <w:rPr>
          <w:rFonts w:cs="Arial"/>
        </w:rPr>
      </w:pPr>
      <w:r>
        <w:t>Ganbera honek 2013ko fiskalizazio-txostenean eman zituen gomendioak noraino aplikatu diren.</w:t>
      </w:r>
    </w:p>
    <w:p w:rsidR="001058F3" w:rsidRPr="003B63A7" w:rsidRDefault="001058F3" w:rsidP="001058F3">
      <w:pPr>
        <w:pStyle w:val="texto"/>
        <w:tabs>
          <w:tab w:val="clear" w:pos="2835"/>
          <w:tab w:val="clear" w:pos="3969"/>
          <w:tab w:val="clear" w:pos="5103"/>
          <w:tab w:val="clear" w:pos="6237"/>
          <w:tab w:val="clear" w:pos="7371"/>
        </w:tabs>
        <w:rPr>
          <w:rFonts w:cs="Arial"/>
        </w:rPr>
      </w:pPr>
      <w:r>
        <w:t xml:space="preserve">Txostenari erantsi zaizkio, halaber, egokitzat jotzen diren aholkuak, Udalak eta haren menpeko entitateek ezarritako barne-kontroleko sistema, </w:t>
      </w:r>
      <w:proofErr w:type="spellStart"/>
      <w:r>
        <w:t>sistema</w:t>
      </w:r>
      <w:proofErr w:type="spellEnd"/>
      <w:r>
        <w:t xml:space="preserve"> a</w:t>
      </w:r>
      <w:r>
        <w:t>d</w:t>
      </w:r>
      <w:r>
        <w:t xml:space="preserve">ministratiboa eta kontabilitate- nahiz kudeaketa-sistemak hobetu </w:t>
      </w:r>
      <w:proofErr w:type="spellStart"/>
      <w:r>
        <w:t>edo/eta</w:t>
      </w:r>
      <w:proofErr w:type="spellEnd"/>
      <w:r>
        <w:t xml:space="preserve"> osatze aldera.</w:t>
      </w:r>
    </w:p>
    <w:p w:rsidR="001058F3" w:rsidRPr="003B63A7" w:rsidRDefault="001058F3" w:rsidP="001058F3">
      <w:pPr>
        <w:pStyle w:val="atitulo1"/>
      </w:pPr>
      <w:r>
        <w:br w:type="page"/>
      </w:r>
      <w:bookmarkStart w:id="12" w:name="_Toc309383713"/>
      <w:bookmarkStart w:id="13" w:name="_Toc316383965"/>
      <w:bookmarkStart w:id="14" w:name="_Toc372531181"/>
      <w:bookmarkStart w:id="15" w:name="_Toc431365467"/>
      <w:bookmarkStart w:id="16" w:name="_Toc443041348"/>
      <w:r>
        <w:lastRenderedPageBreak/>
        <w:t>III. Norainokoa</w:t>
      </w:r>
      <w:bookmarkEnd w:id="12"/>
      <w:bookmarkEnd w:id="13"/>
      <w:bookmarkEnd w:id="14"/>
      <w:bookmarkEnd w:id="15"/>
      <w:bookmarkEnd w:id="16"/>
    </w:p>
    <w:p w:rsidR="001058F3" w:rsidRPr="003B63A7" w:rsidRDefault="001058F3" w:rsidP="001058F3">
      <w:pPr>
        <w:pStyle w:val="texto"/>
        <w:tabs>
          <w:tab w:val="clear" w:pos="2835"/>
          <w:tab w:val="clear" w:pos="3969"/>
          <w:tab w:val="clear" w:pos="5103"/>
          <w:tab w:val="clear" w:pos="6237"/>
          <w:tab w:val="clear" w:pos="7371"/>
        </w:tabs>
        <w:rPr>
          <w:rFonts w:cs="Arial"/>
        </w:rPr>
      </w:pPr>
      <w:r>
        <w:t>Tuterako Udalaren 2014ko ekitaldiko kontu orokorrak hauek ditu osagai n</w:t>
      </w:r>
      <w:r>
        <w:t>a</w:t>
      </w:r>
      <w:r>
        <w:t>gusiak:</w:t>
      </w:r>
    </w:p>
    <w:p w:rsidR="001058F3" w:rsidRPr="003B63A7" w:rsidRDefault="001058F3" w:rsidP="001058F3">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s>
        <w:ind w:left="0" w:firstLine="290"/>
        <w:rPr>
          <w:rFonts w:cs="Arial"/>
        </w:rPr>
      </w:pPr>
      <w:r>
        <w:t>Erakundearen beraren kontua eta haren erakunde autonomoarena: Aurr</w:t>
      </w:r>
      <w:r>
        <w:t>e</w:t>
      </w:r>
      <w:r>
        <w:t xml:space="preserve">kontuaren likidazioari buruzko egoera-orria, ekitaldiko aurrekontu-emaitza, </w:t>
      </w:r>
      <w:proofErr w:type="spellStart"/>
      <w:r>
        <w:t>d</w:t>
      </w:r>
      <w:r>
        <w:t>i</w:t>
      </w:r>
      <w:r>
        <w:t>ruzaintza-gerakina</w:t>
      </w:r>
      <w:proofErr w:type="spellEnd"/>
      <w:r>
        <w:t>, egoera-balantzea eta emaitzen kontua.</w:t>
      </w:r>
    </w:p>
    <w:p w:rsidR="001058F3" w:rsidRPr="003B63A7" w:rsidRDefault="001058F3" w:rsidP="001058F3">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s>
        <w:ind w:left="0" w:firstLine="290"/>
        <w:rPr>
          <w:rFonts w:cs="Arial"/>
        </w:rPr>
      </w:pPr>
      <w:proofErr w:type="spellStart"/>
      <w:r>
        <w:t>Castel-Ruiz</w:t>
      </w:r>
      <w:proofErr w:type="spellEnd"/>
      <w:r>
        <w:t xml:space="preserve"> Enpresa-entitate Publikoaren urteko kontuak.</w:t>
      </w:r>
    </w:p>
    <w:p w:rsidR="001058F3" w:rsidRPr="003B63A7" w:rsidRDefault="001058F3" w:rsidP="001058F3">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s>
        <w:ind w:left="0" w:firstLine="290"/>
        <w:rPr>
          <w:rFonts w:cs="Arial"/>
        </w:rPr>
      </w:pPr>
      <w:r>
        <w:t>Kontu orokorraren eranskinak: egoera-orri bateratuak (Udala, erakunde a</w:t>
      </w:r>
      <w:r>
        <w:t>u</w:t>
      </w:r>
      <w:r>
        <w:t xml:space="preserve">tonomoa eta </w:t>
      </w:r>
      <w:proofErr w:type="spellStart"/>
      <w:r>
        <w:t>Castel-Ruiz</w:t>
      </w:r>
      <w:proofErr w:type="spellEnd"/>
      <w:r>
        <w:t>), oroitidazkia, zorraren egoera-orria eta fundazioen urteko kontuak.</w:t>
      </w:r>
    </w:p>
    <w:p w:rsidR="001058F3" w:rsidRPr="003B63A7" w:rsidRDefault="001058F3" w:rsidP="001058F3">
      <w:pPr>
        <w:pStyle w:val="texto"/>
        <w:tabs>
          <w:tab w:val="clear" w:pos="2835"/>
          <w:tab w:val="clear" w:pos="3969"/>
          <w:tab w:val="clear" w:pos="5103"/>
          <w:tab w:val="clear" w:pos="6237"/>
          <w:tab w:val="clear" w:pos="7371"/>
        </w:tabs>
        <w:rPr>
          <w:rFonts w:cs="Arial"/>
        </w:rPr>
      </w:pPr>
      <w:r>
        <w:t>Lana gauzatu da Espainiako Estatuko Kanpo Kontroleko Organo Publikoak Koordinatzeko Batzordeak onetsitako eta Kontuen Ganberaren Fiskalizazio E</w:t>
      </w:r>
      <w:r>
        <w:t>s</w:t>
      </w:r>
      <w:r>
        <w:t>kuliburuan garatutako sektore publikoaren auditoriari buruzko printzipioei eta arauei jarraituz, eta azterlanaren helburuen eta inguruabarren arabera beharre</w:t>
      </w:r>
      <w:r>
        <w:t>z</w:t>
      </w:r>
      <w:r>
        <w:t>kotzat jo ditugun hautaproba edo prozedura tekniko guztiak bildu dira; proz</w:t>
      </w:r>
      <w:r>
        <w:t>e</w:t>
      </w:r>
      <w:r>
        <w:t xml:space="preserve">dura horien barruan, laginketaren teknika edo </w:t>
      </w:r>
      <w:proofErr w:type="spellStart"/>
      <w:r>
        <w:t>kontusail</w:t>
      </w:r>
      <w:proofErr w:type="spellEnd"/>
      <w:r>
        <w:t xml:space="preserve"> edo eragiketa zehatz hautatuak berrikustekoa erabili da.</w:t>
      </w:r>
    </w:p>
    <w:p w:rsidR="001058F3" w:rsidRDefault="001058F3" w:rsidP="001058F3">
      <w:pPr>
        <w:pStyle w:val="texto"/>
        <w:tabs>
          <w:tab w:val="clear" w:pos="2835"/>
          <w:tab w:val="clear" w:pos="3969"/>
          <w:tab w:val="clear" w:pos="5103"/>
          <w:tab w:val="clear" w:pos="6237"/>
          <w:tab w:val="clear" w:pos="7371"/>
        </w:tabs>
        <w:rPr>
          <w:rFonts w:cs="Arial"/>
        </w:rPr>
      </w:pPr>
      <w:r>
        <w:t>Zehazki, Udalari eta haren erakunde autonomoari dagokionez, aurrekontuen eta finantzen egoera-orrien edukia eta koherentzia aztertu dira, bai eta aplikat</w:t>
      </w:r>
      <w:r>
        <w:t>u</w:t>
      </w:r>
      <w:r>
        <w:t>tako oinarrizko prozedura administratiboak ere; halaber, antolaketa, kontabil</w:t>
      </w:r>
      <w:r>
        <w:t>i</w:t>
      </w:r>
      <w:r>
        <w:t>tate eta barne-kontroleko alderdi nabarmenenak ebaluatu dira.</w:t>
      </w:r>
    </w:p>
    <w:p w:rsidR="001058F3" w:rsidRDefault="001058F3" w:rsidP="001058F3">
      <w:pPr>
        <w:pStyle w:val="texto"/>
        <w:tabs>
          <w:tab w:val="clear" w:pos="2835"/>
          <w:tab w:val="clear" w:pos="3969"/>
          <w:tab w:val="clear" w:pos="5103"/>
          <w:tab w:val="clear" w:pos="6237"/>
          <w:tab w:val="clear" w:pos="7371"/>
        </w:tabs>
      </w:pPr>
      <w:r>
        <w:t xml:space="preserve">Kanpoko profesionalek finantzen eta legezkotasunaren auditoria bat egin dute </w:t>
      </w:r>
      <w:proofErr w:type="spellStart"/>
      <w:r>
        <w:t>Castel-Ruiz</w:t>
      </w:r>
      <w:proofErr w:type="spellEnd"/>
      <w:r>
        <w:t xml:space="preserve"> Enpresa Entitate Publikoaren 2014ko urteko kontuei buruz, eta haien iritzia aldekoa izan da. </w:t>
      </w:r>
    </w:p>
    <w:p w:rsidR="00846E03" w:rsidRDefault="001058F3" w:rsidP="001058F3">
      <w:pPr>
        <w:pStyle w:val="atitulo1"/>
        <w:rPr>
          <w:rFonts w:cs="Arial"/>
        </w:rPr>
      </w:pPr>
      <w:r>
        <w:br w:type="page"/>
      </w:r>
      <w:bookmarkStart w:id="17" w:name="_Toc188167194"/>
      <w:bookmarkStart w:id="18" w:name="_Toc303592531"/>
      <w:bookmarkStart w:id="19" w:name="_Toc309383714"/>
      <w:bookmarkStart w:id="20" w:name="_Toc316383966"/>
      <w:bookmarkStart w:id="21" w:name="_Toc372531182"/>
    </w:p>
    <w:p w:rsidR="00846E03" w:rsidRPr="0087539C" w:rsidRDefault="00846E03" w:rsidP="00A52EF7">
      <w:pPr>
        <w:pStyle w:val="atitulo1"/>
        <w:rPr>
          <w:color w:val="auto"/>
        </w:rPr>
      </w:pPr>
      <w:bookmarkStart w:id="22" w:name="_Toc412187816"/>
      <w:bookmarkStart w:id="23" w:name="_Toc339016603"/>
      <w:bookmarkStart w:id="24" w:name="_Toc431365468"/>
      <w:bookmarkStart w:id="25" w:name="_Toc443041349"/>
      <w:r>
        <w:rPr>
          <w:color w:val="auto"/>
        </w:rPr>
        <w:lastRenderedPageBreak/>
        <w:t xml:space="preserve">IV. Udalaren </w:t>
      </w:r>
      <w:bookmarkEnd w:id="22"/>
      <w:r>
        <w:rPr>
          <w:color w:val="auto"/>
        </w:rPr>
        <w:t xml:space="preserve"> </w:t>
      </w:r>
      <w:bookmarkStart w:id="26" w:name="_Toc412187817"/>
      <w:bookmarkEnd w:id="23"/>
      <w:r>
        <w:rPr>
          <w:color w:val="auto"/>
        </w:rPr>
        <w:t>2014ko kontu orokorrari buruzko iritzia</w:t>
      </w:r>
      <w:bookmarkEnd w:id="26"/>
      <w:r>
        <w:rPr>
          <w:color w:val="auto"/>
        </w:rPr>
        <w:t>.</w:t>
      </w:r>
      <w:bookmarkEnd w:id="24"/>
      <w:bookmarkEnd w:id="25"/>
    </w:p>
    <w:p w:rsidR="00846E03" w:rsidRPr="0087539C" w:rsidRDefault="00846E03" w:rsidP="00846E03">
      <w:pPr>
        <w:pStyle w:val="texto"/>
        <w:tabs>
          <w:tab w:val="clear" w:pos="2835"/>
          <w:tab w:val="clear" w:pos="3969"/>
          <w:tab w:val="clear" w:pos="5103"/>
          <w:tab w:val="clear" w:pos="6237"/>
          <w:tab w:val="clear" w:pos="7371"/>
        </w:tabs>
        <w:rPr>
          <w:szCs w:val="26"/>
        </w:rPr>
      </w:pPr>
      <w:r>
        <w:t>Tuterako Udalaren 2014ko ekitaldiko kontu orokorra fiskalizatu dugu. Haien kontabilitatearen egoera-orriak laburbilduta jaso ditugu txosten honetako V. atalean.</w:t>
      </w:r>
    </w:p>
    <w:p w:rsidR="00846E03" w:rsidRPr="0087539C" w:rsidRDefault="00846E03" w:rsidP="00846E03">
      <w:pPr>
        <w:pStyle w:val="atitulo3"/>
        <w:rPr>
          <w:color w:val="auto"/>
        </w:rPr>
      </w:pPr>
      <w:r>
        <w:rPr>
          <w:color w:val="auto"/>
        </w:rPr>
        <w:t>Udalaren erantzukizuna</w:t>
      </w:r>
    </w:p>
    <w:p w:rsidR="00846E03" w:rsidRPr="0087539C" w:rsidRDefault="00846E03" w:rsidP="00846E03">
      <w:pPr>
        <w:pStyle w:val="texto"/>
      </w:pPr>
      <w:r>
        <w:t xml:space="preserve">Alkatea da kontu orokorrak egiteko ardura duena. Halako moduz egin behar ditu non leialki irudikatuko baitituzte Udalaren aurrekontu-likidazioa, ondarea, emaitzak eta finantza-egoera, aplikatzekoa den finantza-informazio publikoari buruzko arau-esparruarekin bat; erantzukizun horrek hartzen ditu iruzurraren edo akatsen ondoriozko ez-betetze materialetatik libre dauden kontu orokorrak egin eta aurkezteko beharrezkoa den barne kontrolaren kontzepzioa, ezarpena eta mantentzea. </w:t>
      </w:r>
    </w:p>
    <w:p w:rsidR="00846E03" w:rsidRPr="0087539C" w:rsidRDefault="00846E03" w:rsidP="009871DD">
      <w:pPr>
        <w:pStyle w:val="texto"/>
        <w:spacing w:after="240"/>
      </w:pPr>
      <w:r>
        <w:t>Udalak, gainera, bermatu beharko du finantzen egoera-orrietan islatutako jarduketak, finantza-eragiketak eta informazioa bat datozela indarreko araudi</w:t>
      </w:r>
      <w:r>
        <w:t>a</w:t>
      </w:r>
      <w:r>
        <w:t>rekin.</w:t>
      </w:r>
    </w:p>
    <w:p w:rsidR="00846E03" w:rsidRPr="0087539C" w:rsidRDefault="00846E03" w:rsidP="009871DD">
      <w:pPr>
        <w:pStyle w:val="atitulo3"/>
        <w:spacing w:before="120"/>
        <w:rPr>
          <w:color w:val="auto"/>
        </w:rPr>
      </w:pPr>
      <w:r>
        <w:rPr>
          <w:color w:val="auto"/>
        </w:rPr>
        <w:t>Nafarroako Kontuen Ganberaren erantzukizuna</w:t>
      </w:r>
    </w:p>
    <w:p w:rsidR="00846E03" w:rsidRPr="0087539C" w:rsidRDefault="00846E03" w:rsidP="009871DD">
      <w:pPr>
        <w:pStyle w:val="texto"/>
      </w:pPr>
      <w:r>
        <w:t>Gure erantzukizuna da iritzi bat adieraztea erantsitako kontu orokorren fid</w:t>
      </w:r>
      <w:r>
        <w:t>a</w:t>
      </w:r>
      <w:r>
        <w:t>garritasunari buruz eta gure fiskalizazioan oinarrituta egin diren eragiketen l</w:t>
      </w:r>
      <w:r>
        <w:t>e</w:t>
      </w:r>
      <w:r>
        <w:t>gezkotasunari buruz. Horretarako, hura egin dugu Kanpo Kontroleko Erakunde publikoen fiskalizaziorako oinarrizko printzipioen arabera. Printzipio horiek exijitzen dute etikaren arloko eskakizunak bete ditzagula, bai eta fiskalizazio</w:t>
      </w:r>
      <w:r>
        <w:t>a</w:t>
      </w:r>
      <w:r>
        <w:t xml:space="preserve">ren plangintza eta exekuzioa egin dezagula ere, honako helburuarekin: kontu orokorretan arrazoizko segurtasun bat lortzea eta haietan akats materialik ez egotea; eta finantzen egoera-orrietan islatutako jarduketak, finantza-eragiketak eta informazioa, alderdi adierazgarri guztietan, arau indardunen araberakoak izatea. </w:t>
      </w:r>
    </w:p>
    <w:p w:rsidR="00846E03" w:rsidRPr="0087539C" w:rsidRDefault="00846E03" w:rsidP="00846E03">
      <w:pPr>
        <w:pStyle w:val="texto"/>
      </w:pPr>
      <w:r>
        <w:t>Fiskalizazio batek eskatzen du prozedura batzuk aplika ditzagula auditoria-ebidentzia bat lortzeko zenbatekoei eta kontu orokorretan adierazitako info</w:t>
      </w:r>
      <w:r>
        <w:t>r</w:t>
      </w:r>
      <w:r>
        <w:t>mazioari buruz, bai eta eragiketen legezkotasunari buruz ere. Hautatutako pr</w:t>
      </w:r>
      <w:r>
        <w:t>o</w:t>
      </w:r>
      <w:r>
        <w:t>zedurak auditorearen irizpidearen araberakoak dira, horren barne dela kontu orokorren akats materialei buruzko arriskuen balorazioa, akats hori iruzurraren nahiz akatsaren ondoriozkoa denean eta legezkotasunaren ez-betetze aipag</w:t>
      </w:r>
      <w:r>
        <w:t>a</w:t>
      </w:r>
      <w:r>
        <w:t xml:space="preserve">rrien ondoriozkoa denean ere. Arriskuari buruzko balorazio horiek egiterakoan, auditoreak barne kontrola hartzen du kontuan </w:t>
      </w:r>
      <w:proofErr w:type="spellStart"/>
      <w:r>
        <w:t>–entitateak</w:t>
      </w:r>
      <w:proofErr w:type="spellEnd"/>
      <w:r>
        <w:t xml:space="preserve"> kontu orokorrak egin ditzan garrantzitsua </w:t>
      </w:r>
      <w:proofErr w:type="spellStart"/>
      <w:r>
        <w:t>baita–</w:t>
      </w:r>
      <w:proofErr w:type="spellEnd"/>
      <w:r>
        <w:t xml:space="preserve"> inguruabarren araberako auditoria prozedura eg</w:t>
      </w:r>
      <w:r>
        <w:t>o</w:t>
      </w:r>
      <w:r>
        <w:t>kiak diseinatze aldera, eta ez entitatearen barne kontrolaren eraginkortasunari buruzko iritzia emateko xedez. Auditoria batek barne biltzen du, era berean, aplikatutako kontabilitate-politiken egokitasuna eta arduradunek egindako ko</w:t>
      </w:r>
      <w:r>
        <w:t>n</w:t>
      </w:r>
      <w:r>
        <w:t>tabilitate-estimazioen arrazoizkotasuna, bai eta kontu orokorren aurkezpena ere, oro har.</w:t>
      </w:r>
    </w:p>
    <w:p w:rsidR="00846E03" w:rsidRPr="0087539C" w:rsidRDefault="00846E03" w:rsidP="00846E03">
      <w:pPr>
        <w:pStyle w:val="texto"/>
      </w:pPr>
      <w:r>
        <w:lastRenderedPageBreak/>
        <w:t>Gure ustez lortu dugun auditoria-ebidentziak behar adinako oinarria eta oin</w:t>
      </w:r>
      <w:r>
        <w:t>a</w:t>
      </w:r>
      <w:r>
        <w:t>rri egokia jasotzen du gure fiskalizazio-iritzia emateko.</w:t>
      </w:r>
    </w:p>
    <w:p w:rsidR="00846E03" w:rsidRPr="0087539C" w:rsidRDefault="00846E03" w:rsidP="00846E03">
      <w:pPr>
        <w:pStyle w:val="texto"/>
        <w:spacing w:after="240"/>
      </w:pPr>
      <w:r>
        <w:t>Finantzen eta legezkotasunaren betetzeari buruzko fiskalizazioaren emaitz</w:t>
      </w:r>
      <w:r>
        <w:t>a</w:t>
      </w:r>
      <w:r>
        <w:t xml:space="preserve">tik honako </w:t>
      </w:r>
      <w:r>
        <w:rPr>
          <w:b/>
        </w:rPr>
        <w:t>iritzia</w:t>
      </w:r>
      <w:r>
        <w:t xml:space="preserve"> eratortzen da.</w:t>
      </w:r>
    </w:p>
    <w:p w:rsidR="00846E03" w:rsidRPr="0087539C" w:rsidRDefault="00CC2224" w:rsidP="0087539C">
      <w:pPr>
        <w:pStyle w:val="atitulo2"/>
      </w:pPr>
      <w:bookmarkStart w:id="27" w:name="_Toc305415949"/>
      <w:bookmarkStart w:id="28" w:name="_Toc305480467"/>
      <w:bookmarkStart w:id="29" w:name="_Toc402180174"/>
      <w:bookmarkStart w:id="30" w:name="_Toc431365469"/>
      <w:bookmarkStart w:id="31" w:name="_Toc443041350"/>
      <w:r>
        <w:t xml:space="preserve">IV.1. </w:t>
      </w:r>
      <w:r w:rsidR="00846E03">
        <w:t>201</w:t>
      </w:r>
      <w:bookmarkEnd w:id="27"/>
      <w:bookmarkEnd w:id="28"/>
      <w:r w:rsidR="00846E03">
        <w:t>4ko kontu orokorrari</w:t>
      </w:r>
      <w:bookmarkEnd w:id="29"/>
      <w:r w:rsidR="00846E03">
        <w:t xml:space="preserve"> buruzko finantza-iritzia</w:t>
      </w:r>
      <w:bookmarkEnd w:id="30"/>
      <w:bookmarkEnd w:id="31"/>
    </w:p>
    <w:p w:rsidR="00846E03" w:rsidRPr="0087539C" w:rsidRDefault="00846E03" w:rsidP="00846E03">
      <w:pPr>
        <w:pStyle w:val="atitulo3"/>
        <w:rPr>
          <w:color w:val="auto"/>
        </w:rPr>
      </w:pPr>
      <w:r>
        <w:rPr>
          <w:color w:val="auto"/>
        </w:rPr>
        <w:t>Iritziaren oinarria, salbuespenekin</w:t>
      </w:r>
    </w:p>
    <w:p w:rsidR="00846E03" w:rsidRPr="0087539C" w:rsidRDefault="00846E03" w:rsidP="009871DD">
      <w:pPr>
        <w:pStyle w:val="texto"/>
        <w:tabs>
          <w:tab w:val="clear" w:pos="2835"/>
          <w:tab w:val="clear" w:pos="3969"/>
          <w:tab w:val="clear" w:pos="5103"/>
          <w:tab w:val="clear" w:pos="6237"/>
          <w:tab w:val="clear" w:pos="7371"/>
        </w:tabs>
        <w:spacing w:after="240"/>
      </w:pPr>
      <w:r>
        <w:t xml:space="preserve">Ez daude erregistratuta funtzionarioen pentsio-sistematik ondorioztatutako betebehar </w:t>
      </w:r>
      <w:proofErr w:type="spellStart"/>
      <w:r>
        <w:t>aktuarialak</w:t>
      </w:r>
      <w:proofErr w:type="spellEnd"/>
      <w:r>
        <w:t>. Hala eta guztiz ere, zehaztu beharra dago 1993tik ez dela jarduneko langilerik afiliatu sistema horretan. Udalak pentsioengatiko konpr</w:t>
      </w:r>
      <w:r>
        <w:t>o</w:t>
      </w:r>
      <w:r>
        <w:t xml:space="preserve">misoei buruzko balioespen </w:t>
      </w:r>
      <w:proofErr w:type="spellStart"/>
      <w:r>
        <w:t>finantzario-aktuariala</w:t>
      </w:r>
      <w:proofErr w:type="spellEnd"/>
      <w:r>
        <w:t xml:space="preserve"> egin zuen 2013ko ekitaldian, pasiboei zein aktiboei dagokienez. Konpromiso horiek, lan-hipotesien arabera, 59.464.748 euro egiten zuten, </w:t>
      </w:r>
      <w:proofErr w:type="spellStart"/>
      <w:r>
        <w:t>montepioak</w:t>
      </w:r>
      <w:proofErr w:type="spellEnd"/>
      <w:r>
        <w:t xml:space="preserve"> indarra izanen duen aldirako.</w:t>
      </w:r>
    </w:p>
    <w:p w:rsidR="00846E03" w:rsidRPr="0087539C" w:rsidRDefault="00846E03" w:rsidP="0087539C">
      <w:pPr>
        <w:pStyle w:val="atitulo3"/>
        <w:rPr>
          <w:color w:val="auto"/>
        </w:rPr>
      </w:pPr>
      <w:r>
        <w:rPr>
          <w:color w:val="auto"/>
        </w:rPr>
        <w:t>Iritzia</w:t>
      </w:r>
    </w:p>
    <w:bookmarkEnd w:id="17"/>
    <w:bookmarkEnd w:id="18"/>
    <w:bookmarkEnd w:id="19"/>
    <w:bookmarkEnd w:id="20"/>
    <w:bookmarkEnd w:id="21"/>
    <w:p w:rsidR="001058F3" w:rsidRDefault="001058F3" w:rsidP="001058F3">
      <w:pPr>
        <w:pStyle w:val="texto"/>
        <w:tabs>
          <w:tab w:val="clear" w:pos="2835"/>
          <w:tab w:val="clear" w:pos="3969"/>
          <w:tab w:val="clear" w:pos="5103"/>
          <w:tab w:val="clear" w:pos="6237"/>
          <w:tab w:val="clear" w:pos="7371"/>
        </w:tabs>
        <w:spacing w:after="240"/>
        <w:rPr>
          <w:rFonts w:cs="Arial"/>
        </w:rPr>
      </w:pPr>
      <w:r>
        <w:t>Arestian aipatutako salbuespenaren ondorioei dagokienez izan ezik, Udal</w:t>
      </w:r>
      <w:r>
        <w:t>a</w:t>
      </w:r>
      <w:r>
        <w:t>ren 2014ko ekitaldiko kontu orokorrak alderdi behinenetan leialki irudikatzen ditu bere gastuen eta diru-sarreren aurrekontuen likidazioa, abenduaren 31ko ondare-egoera eta bere eragiketen emaitzak. Halaber, behar bezala interpretatu eta ulertzeko behar den informazio guztia biltzen du, aplikatzekoa den inform</w:t>
      </w:r>
      <w:r>
        <w:t>a</w:t>
      </w:r>
      <w:r>
        <w:t>zio finantzario publikoari buruzko lege-esparruari eta, bereziki, bertan jasotako kontabilitateko printzipio eta irizpideei jarraituz betiere.</w:t>
      </w:r>
    </w:p>
    <w:p w:rsidR="001058F3" w:rsidRPr="00E01BE7" w:rsidRDefault="001058F3" w:rsidP="001058F3">
      <w:pPr>
        <w:pStyle w:val="atitulo2"/>
      </w:pPr>
      <w:bookmarkStart w:id="32" w:name="_Toc188167196"/>
      <w:bookmarkStart w:id="33" w:name="_Toc303592533"/>
      <w:bookmarkStart w:id="34" w:name="_Toc309383716"/>
      <w:bookmarkStart w:id="35" w:name="_Toc316383968"/>
      <w:bookmarkStart w:id="36" w:name="_Toc372531184"/>
      <w:bookmarkStart w:id="37" w:name="_Toc431365470"/>
      <w:bookmarkStart w:id="38" w:name="_Toc443041351"/>
      <w:r>
        <w:t>IV.2. Legezkotasunaren betetzeari buruzko iritzia</w:t>
      </w:r>
      <w:bookmarkEnd w:id="32"/>
      <w:bookmarkEnd w:id="33"/>
      <w:bookmarkEnd w:id="34"/>
      <w:bookmarkEnd w:id="35"/>
      <w:bookmarkEnd w:id="36"/>
      <w:bookmarkEnd w:id="37"/>
      <w:bookmarkEnd w:id="38"/>
    </w:p>
    <w:p w:rsidR="001058F3" w:rsidRDefault="001058F3" w:rsidP="001058F3">
      <w:pPr>
        <w:pStyle w:val="texto"/>
        <w:tabs>
          <w:tab w:val="clear" w:pos="2835"/>
          <w:tab w:val="clear" w:pos="3969"/>
          <w:tab w:val="clear" w:pos="5103"/>
          <w:tab w:val="clear" w:pos="6237"/>
          <w:tab w:val="clear" w:pos="7371"/>
        </w:tabs>
        <w:spacing w:after="360"/>
        <w:rPr>
          <w:rFonts w:cs="Arial"/>
        </w:rPr>
      </w:pPr>
      <w:r>
        <w:t>Egindako lanaren norainokoaren arabera, 2014ko ekitaldian Udalaren eta h</w:t>
      </w:r>
      <w:r>
        <w:t>a</w:t>
      </w:r>
      <w:r>
        <w:t>ren erakunde autonomoaren jarduera ekonomiko eta finantzarioa, oro har, l</w:t>
      </w:r>
      <w:r>
        <w:t>e</w:t>
      </w:r>
      <w:r>
        <w:t>gezkotasun-printzipioari jarraituz egin dela esan daiteke.</w:t>
      </w:r>
    </w:p>
    <w:p w:rsidR="001058F3" w:rsidRPr="003B63A7" w:rsidRDefault="001058F3" w:rsidP="001058F3">
      <w:pPr>
        <w:pStyle w:val="atitulo2"/>
      </w:pPr>
      <w:bookmarkStart w:id="39" w:name="_Toc188167197"/>
      <w:bookmarkStart w:id="40" w:name="_Toc303592534"/>
      <w:bookmarkStart w:id="41" w:name="_Toc309383717"/>
      <w:bookmarkStart w:id="42" w:name="_Toc316383969"/>
      <w:bookmarkStart w:id="43" w:name="_Toc372531185"/>
      <w:bookmarkStart w:id="44" w:name="_Toc431365471"/>
      <w:bookmarkStart w:id="45" w:name="_Toc443041352"/>
      <w:r>
        <w:t>IV.3. Ud</w:t>
      </w:r>
      <w:bookmarkEnd w:id="39"/>
      <w:bookmarkEnd w:id="40"/>
      <w:bookmarkEnd w:id="41"/>
      <w:bookmarkEnd w:id="42"/>
      <w:r>
        <w:t>ala</w:t>
      </w:r>
      <w:bookmarkEnd w:id="43"/>
      <w:r>
        <w:t xml:space="preserve">ren 2014ko abenduaren 31ko egoera </w:t>
      </w:r>
      <w:proofErr w:type="spellStart"/>
      <w:r>
        <w:t>ekonomiko-finantzarioa</w:t>
      </w:r>
      <w:bookmarkEnd w:id="44"/>
      <w:bookmarkEnd w:id="45"/>
      <w:proofErr w:type="spellEnd"/>
    </w:p>
    <w:p w:rsidR="001058F3" w:rsidRPr="00CF545C" w:rsidRDefault="001058F3" w:rsidP="009871DD">
      <w:pPr>
        <w:ind w:firstLine="284"/>
        <w:rPr>
          <w:rFonts w:ascii="Times New (W1)" w:hAnsi="Times New (W1)"/>
          <w:spacing w:val="6"/>
          <w:w w:val="103"/>
          <w:sz w:val="26"/>
          <w:szCs w:val="26"/>
        </w:rPr>
      </w:pPr>
      <w:r>
        <w:rPr>
          <w:rFonts w:ascii="Times New (W1)" w:hAnsi="Times New (W1)"/>
          <w:spacing w:val="6"/>
          <w:w w:val="103"/>
          <w:sz w:val="26"/>
        </w:rPr>
        <w:t xml:space="preserve">Hasierako aurrekontu bateratuak (Udala, Uren Batzarra eta </w:t>
      </w:r>
      <w:proofErr w:type="spellStart"/>
      <w:r>
        <w:rPr>
          <w:rFonts w:ascii="Times New (W1)" w:hAnsi="Times New (W1)"/>
          <w:spacing w:val="6"/>
          <w:w w:val="103"/>
          <w:sz w:val="26"/>
        </w:rPr>
        <w:t>Castel-Ruiz</w:t>
      </w:r>
      <w:proofErr w:type="spellEnd"/>
      <w:r>
        <w:rPr>
          <w:rFonts w:ascii="Times New (W1)" w:hAnsi="Times New (W1)"/>
          <w:spacing w:val="6"/>
          <w:w w:val="103"/>
          <w:sz w:val="26"/>
        </w:rPr>
        <w:t xml:space="preserve">) 36,46 milioiko gastu eta diru-sarrerak dauzka; zenbateko hori ehuneko 1,28 </w:t>
      </w:r>
      <w:proofErr w:type="spellStart"/>
      <w:r>
        <w:rPr>
          <w:rFonts w:ascii="Times New (W1)" w:hAnsi="Times New (W1)"/>
          <w:spacing w:val="6"/>
          <w:w w:val="103"/>
          <w:sz w:val="26"/>
        </w:rPr>
        <w:t>–hau</w:t>
      </w:r>
      <w:proofErr w:type="spellEnd"/>
      <w:r>
        <w:rPr>
          <w:rFonts w:ascii="Times New (W1)" w:hAnsi="Times New (W1)"/>
          <w:spacing w:val="6"/>
          <w:w w:val="103"/>
          <w:sz w:val="26"/>
        </w:rPr>
        <w:t xml:space="preserve"> da, 0,47 </w:t>
      </w:r>
      <w:proofErr w:type="spellStart"/>
      <w:r>
        <w:rPr>
          <w:rFonts w:ascii="Times New (W1)" w:hAnsi="Times New (W1)"/>
          <w:spacing w:val="6"/>
          <w:w w:val="103"/>
          <w:sz w:val="26"/>
        </w:rPr>
        <w:t>milioi–</w:t>
      </w:r>
      <w:proofErr w:type="spellEnd"/>
      <w:r>
        <w:rPr>
          <w:rFonts w:ascii="Times New (W1)" w:hAnsi="Times New (W1)"/>
          <w:spacing w:val="6"/>
          <w:w w:val="103"/>
          <w:sz w:val="26"/>
        </w:rPr>
        <w:t xml:space="preserve"> handitu da aurrekontu-aldaketen bitartez; horrenbestez, behin betiko aurreikuspenak 36,92 milioikoak dira. Aldaketa horiek dautza nagusiki Uren Batzarrean mailegu baten amortizazio aurreratua, 0,46 milio</w:t>
      </w:r>
      <w:r>
        <w:rPr>
          <w:rFonts w:ascii="Times New (W1)" w:hAnsi="Times New (W1)"/>
          <w:spacing w:val="6"/>
          <w:w w:val="103"/>
          <w:sz w:val="26"/>
        </w:rPr>
        <w:t>i</w:t>
      </w:r>
      <w:r>
        <w:rPr>
          <w:rFonts w:ascii="Times New (W1)" w:hAnsi="Times New (W1)"/>
          <w:spacing w:val="6"/>
          <w:w w:val="103"/>
          <w:sz w:val="26"/>
        </w:rPr>
        <w:t>koa, egitetik.</w:t>
      </w:r>
    </w:p>
    <w:p w:rsidR="001058F3" w:rsidRPr="00CF545C" w:rsidRDefault="001058F3" w:rsidP="001058F3">
      <w:pPr>
        <w:ind w:firstLine="284"/>
        <w:rPr>
          <w:rFonts w:ascii="Times New (W1)" w:hAnsi="Times New (W1)"/>
          <w:spacing w:val="6"/>
          <w:w w:val="103"/>
          <w:sz w:val="26"/>
          <w:szCs w:val="26"/>
        </w:rPr>
      </w:pPr>
      <w:r>
        <w:rPr>
          <w:rFonts w:ascii="Times New (W1)" w:hAnsi="Times New (W1)"/>
          <w:spacing w:val="6"/>
          <w:w w:val="103"/>
          <w:sz w:val="26"/>
        </w:rPr>
        <w:t>Aitortutako betebeharrak 34,93 milioi eurokoak izan dira eta ehuneko 95eko betetze-maila izan dute. Betetze-ehuneko txikiena duen kapitulua i</w:t>
      </w:r>
      <w:r>
        <w:rPr>
          <w:rFonts w:ascii="Times New (W1)" w:hAnsi="Times New (W1)"/>
          <w:spacing w:val="6"/>
          <w:w w:val="103"/>
          <w:sz w:val="26"/>
        </w:rPr>
        <w:t>n</w:t>
      </w:r>
      <w:r>
        <w:rPr>
          <w:rFonts w:ascii="Times New (W1)" w:hAnsi="Times New (W1)"/>
          <w:spacing w:val="6"/>
          <w:w w:val="103"/>
          <w:sz w:val="26"/>
        </w:rPr>
        <w:t>bertsioena da, ehuneko 32rekin. Betetze-maila handiena ondasun eta zerb</w:t>
      </w:r>
      <w:r>
        <w:rPr>
          <w:rFonts w:ascii="Times New (W1)" w:hAnsi="Times New (W1)"/>
          <w:spacing w:val="6"/>
          <w:w w:val="103"/>
          <w:sz w:val="26"/>
        </w:rPr>
        <w:t>i</w:t>
      </w:r>
      <w:r>
        <w:rPr>
          <w:rFonts w:ascii="Times New (W1)" w:hAnsi="Times New (W1)"/>
          <w:spacing w:val="6"/>
          <w:w w:val="103"/>
          <w:sz w:val="26"/>
        </w:rPr>
        <w:t xml:space="preserve">tzuetako gastuen kapituluari dagokio: ehuneko 98koa. Transferentzien atalak, </w:t>
      </w:r>
      <w:r>
        <w:rPr>
          <w:rFonts w:ascii="Times New (W1)" w:hAnsi="Times New (W1)"/>
          <w:spacing w:val="6"/>
          <w:w w:val="103"/>
          <w:sz w:val="26"/>
        </w:rPr>
        <w:lastRenderedPageBreak/>
        <w:t>berriz, honela bete dira: transferentzia arruntak ehuneko 82 bete dira; eta k</w:t>
      </w:r>
      <w:r>
        <w:rPr>
          <w:rFonts w:ascii="Times New (W1)" w:hAnsi="Times New (W1)"/>
          <w:spacing w:val="6"/>
          <w:w w:val="103"/>
          <w:sz w:val="26"/>
        </w:rPr>
        <w:t>a</w:t>
      </w:r>
      <w:r>
        <w:rPr>
          <w:rFonts w:ascii="Times New (W1)" w:hAnsi="Times New (W1)"/>
          <w:spacing w:val="6"/>
          <w:w w:val="103"/>
          <w:sz w:val="26"/>
        </w:rPr>
        <w:t>pital-</w:t>
      </w:r>
      <w:r>
        <w:rPr>
          <w:rFonts w:ascii="Times New (W1)" w:hAnsi="Times New (W1)"/>
          <w:spacing w:val="6"/>
          <w:w w:val="103"/>
          <w:sz w:val="24"/>
        </w:rPr>
        <w:t xml:space="preserve"> </w:t>
      </w:r>
      <w:r>
        <w:rPr>
          <w:rFonts w:ascii="Times New (W1)" w:hAnsi="Times New (W1)"/>
          <w:spacing w:val="6"/>
          <w:w w:val="103"/>
          <w:sz w:val="26"/>
        </w:rPr>
        <w:t xml:space="preserve">transferentziak, berriz, ehuneko 73. </w:t>
      </w:r>
    </w:p>
    <w:p w:rsidR="001058F3" w:rsidRPr="00CF545C" w:rsidRDefault="001058F3" w:rsidP="001058F3">
      <w:pPr>
        <w:ind w:firstLine="284"/>
        <w:rPr>
          <w:rFonts w:ascii="Times New (W1)" w:hAnsi="Times New (W1)"/>
          <w:spacing w:val="6"/>
          <w:w w:val="103"/>
          <w:sz w:val="26"/>
          <w:szCs w:val="26"/>
        </w:rPr>
      </w:pPr>
      <w:r>
        <w:rPr>
          <w:rFonts w:ascii="Times New (W1)" w:hAnsi="Times New (W1)"/>
          <w:spacing w:val="6"/>
          <w:w w:val="103"/>
          <w:sz w:val="26"/>
        </w:rPr>
        <w:t>Aitortutako eskubideek 35,58 milioi euro egiten dute, eta betetze-maila % 96koa izan da. Zuzeneko zergek eta tasek betetzearen ehuneko ehuna gaind</w:t>
      </w:r>
      <w:r>
        <w:rPr>
          <w:rFonts w:ascii="Times New (W1)" w:hAnsi="Times New (W1)"/>
          <w:spacing w:val="6"/>
          <w:w w:val="103"/>
          <w:sz w:val="26"/>
        </w:rPr>
        <w:t>i</w:t>
      </w:r>
      <w:r>
        <w:rPr>
          <w:rFonts w:ascii="Times New (W1)" w:hAnsi="Times New (W1)"/>
          <w:spacing w:val="6"/>
          <w:w w:val="103"/>
          <w:sz w:val="26"/>
        </w:rPr>
        <w:t>tzen dute. Zeharkako zergek ehuneko 61eko betetzea dute, eta inbertsio errealen besterentzeek eta finantza-aktibo zein -pasiboek ez dute betetzerik izan.</w:t>
      </w:r>
    </w:p>
    <w:p w:rsidR="001058F3" w:rsidRPr="00CF545C" w:rsidRDefault="001058F3" w:rsidP="001058F3">
      <w:pPr>
        <w:ind w:firstLine="284"/>
        <w:rPr>
          <w:rFonts w:ascii="Times New (W1)" w:hAnsi="Times New (W1)"/>
          <w:spacing w:val="6"/>
          <w:w w:val="103"/>
          <w:sz w:val="26"/>
          <w:szCs w:val="26"/>
        </w:rPr>
      </w:pPr>
      <w:r>
        <w:rPr>
          <w:rFonts w:ascii="Times New (W1)" w:hAnsi="Times New (W1)"/>
          <w:spacing w:val="6"/>
          <w:w w:val="103"/>
          <w:sz w:val="26"/>
        </w:rPr>
        <w:t>Gastuen izaerari begiratuz gero, gastu arruntek eta inbertsioek gastu gu</w:t>
      </w:r>
      <w:r>
        <w:rPr>
          <w:rFonts w:ascii="Times New (W1)" w:hAnsi="Times New (W1)"/>
          <w:spacing w:val="6"/>
          <w:w w:val="103"/>
          <w:sz w:val="26"/>
        </w:rPr>
        <w:t>z</w:t>
      </w:r>
      <w:r>
        <w:rPr>
          <w:rFonts w:ascii="Times New (W1)" w:hAnsi="Times New (W1)"/>
          <w:spacing w:val="6"/>
          <w:w w:val="103"/>
          <w:sz w:val="26"/>
        </w:rPr>
        <w:t xml:space="preserve">tien ehuneko 88 eta ehuneko 1 osatzen dute, hurrenez </w:t>
      </w:r>
      <w:proofErr w:type="spellStart"/>
      <w:r>
        <w:rPr>
          <w:rFonts w:ascii="Times New (W1)" w:hAnsi="Times New (W1)"/>
          <w:spacing w:val="6"/>
          <w:w w:val="103"/>
          <w:sz w:val="26"/>
        </w:rPr>
        <w:t>hurren</w:t>
      </w:r>
      <w:proofErr w:type="spellEnd"/>
      <w:r>
        <w:rPr>
          <w:rFonts w:ascii="Times New (W1)" w:hAnsi="Times New (W1)"/>
          <w:spacing w:val="6"/>
          <w:w w:val="103"/>
          <w:sz w:val="26"/>
        </w:rPr>
        <w:t>. Diru-sarrera arruntak diru-sarrera guztien ehuneko 100 dira; diru-sarrera horien ehuneko 35 jasotako transferentzietatik (arruntak) datoz.</w:t>
      </w:r>
    </w:p>
    <w:p w:rsidR="001058F3" w:rsidRPr="000927C4" w:rsidRDefault="001058F3" w:rsidP="001058F3">
      <w:pPr>
        <w:spacing w:after="240"/>
        <w:ind w:firstLine="284"/>
        <w:rPr>
          <w:spacing w:val="-1"/>
          <w:w w:val="103"/>
          <w:sz w:val="26"/>
          <w:szCs w:val="26"/>
        </w:rPr>
      </w:pPr>
      <w:r>
        <w:rPr>
          <w:spacing w:val="-1"/>
          <w:w w:val="103"/>
          <w:sz w:val="26"/>
        </w:rPr>
        <w:t>Laburbilduz, taula honetan adierazten da zertarako erabili eta nola finantzatu den Udalaren gastuen 100 euroko bakoitza:</w:t>
      </w:r>
    </w:p>
    <w:tbl>
      <w:tblPr>
        <w:tblW w:w="0" w:type="auto"/>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2942"/>
        <w:gridCol w:w="1320"/>
        <w:gridCol w:w="3120"/>
        <w:gridCol w:w="1291"/>
      </w:tblGrid>
      <w:tr w:rsidR="001058F3" w:rsidRPr="00CD4CAD" w:rsidTr="00A15EEE">
        <w:trPr>
          <w:trHeight w:val="255"/>
          <w:jc w:val="center"/>
        </w:trPr>
        <w:tc>
          <w:tcPr>
            <w:tcW w:w="2942" w:type="dxa"/>
            <w:shd w:val="clear" w:color="auto" w:fill="FFCC99"/>
            <w:vAlign w:val="center"/>
          </w:tcPr>
          <w:p w:rsidR="001058F3" w:rsidRPr="00CD4CAD" w:rsidRDefault="001058F3" w:rsidP="00A15EEE">
            <w:pPr>
              <w:pStyle w:val="texto"/>
              <w:spacing w:after="0"/>
              <w:ind w:firstLine="0"/>
              <w:jc w:val="left"/>
              <w:rPr>
                <w:rFonts w:ascii="Arial" w:hAnsi="Arial" w:cs="Arial"/>
                <w:sz w:val="18"/>
                <w:szCs w:val="18"/>
              </w:rPr>
            </w:pPr>
            <w:r>
              <w:rPr>
                <w:rFonts w:ascii="Arial" w:hAnsi="Arial"/>
                <w:sz w:val="18"/>
              </w:rPr>
              <w:t>Gastuaren izaera</w:t>
            </w:r>
          </w:p>
        </w:tc>
        <w:tc>
          <w:tcPr>
            <w:tcW w:w="1320" w:type="dxa"/>
            <w:tcBorders>
              <w:right w:val="single" w:sz="2" w:space="0" w:color="auto"/>
            </w:tcBorders>
            <w:shd w:val="clear" w:color="auto" w:fill="FFCC99"/>
            <w:vAlign w:val="center"/>
          </w:tcPr>
          <w:p w:rsidR="001058F3" w:rsidRPr="00CD4CAD" w:rsidRDefault="00E614AB" w:rsidP="00A15EEE">
            <w:pPr>
              <w:pStyle w:val="texto"/>
              <w:spacing w:after="0"/>
              <w:ind w:firstLine="0"/>
              <w:jc w:val="right"/>
              <w:rPr>
                <w:rFonts w:ascii="Arial" w:hAnsi="Arial" w:cs="Arial"/>
                <w:sz w:val="18"/>
                <w:szCs w:val="18"/>
              </w:rPr>
            </w:pPr>
            <w:r>
              <w:rPr>
                <w:rFonts w:ascii="Arial" w:hAnsi="Arial"/>
                <w:sz w:val="18"/>
              </w:rPr>
              <w:t>Ehunekoa</w:t>
            </w:r>
          </w:p>
        </w:tc>
        <w:tc>
          <w:tcPr>
            <w:tcW w:w="3120" w:type="dxa"/>
            <w:tcBorders>
              <w:left w:val="single" w:sz="2" w:space="0" w:color="auto"/>
            </w:tcBorders>
            <w:shd w:val="clear" w:color="auto" w:fill="FFCC99"/>
            <w:vAlign w:val="center"/>
          </w:tcPr>
          <w:p w:rsidR="001058F3" w:rsidRPr="00CD4CAD" w:rsidRDefault="001058F3" w:rsidP="00A15EEE">
            <w:pPr>
              <w:pStyle w:val="texto"/>
              <w:spacing w:after="0"/>
              <w:ind w:firstLine="381"/>
              <w:jc w:val="left"/>
              <w:rPr>
                <w:rFonts w:ascii="Arial" w:hAnsi="Arial" w:cs="Arial"/>
                <w:sz w:val="18"/>
                <w:szCs w:val="18"/>
              </w:rPr>
            </w:pPr>
            <w:r>
              <w:rPr>
                <w:rFonts w:ascii="Arial" w:hAnsi="Arial"/>
                <w:sz w:val="18"/>
              </w:rPr>
              <w:t>Finantzabidea</w:t>
            </w:r>
          </w:p>
        </w:tc>
        <w:tc>
          <w:tcPr>
            <w:tcW w:w="1291" w:type="dxa"/>
            <w:shd w:val="clear" w:color="auto" w:fill="FFCC99"/>
            <w:vAlign w:val="center"/>
          </w:tcPr>
          <w:p w:rsidR="001058F3" w:rsidRPr="00CD4CAD" w:rsidRDefault="00E614AB" w:rsidP="00A15EEE">
            <w:pPr>
              <w:pStyle w:val="texto"/>
              <w:spacing w:after="0"/>
              <w:ind w:firstLine="0"/>
              <w:jc w:val="right"/>
              <w:rPr>
                <w:rFonts w:ascii="Arial" w:hAnsi="Arial" w:cs="Arial"/>
                <w:sz w:val="18"/>
                <w:szCs w:val="18"/>
              </w:rPr>
            </w:pPr>
            <w:r>
              <w:rPr>
                <w:rFonts w:ascii="Arial" w:hAnsi="Arial"/>
                <w:sz w:val="18"/>
              </w:rPr>
              <w:t>Ehunekoa</w:t>
            </w:r>
          </w:p>
        </w:tc>
      </w:tr>
      <w:tr w:rsidR="001058F3" w:rsidRPr="00261B9B" w:rsidTr="00A15EEE">
        <w:trPr>
          <w:trHeight w:val="255"/>
          <w:jc w:val="center"/>
        </w:trPr>
        <w:tc>
          <w:tcPr>
            <w:tcW w:w="2942" w:type="dxa"/>
            <w:tcBorders>
              <w:bottom w:val="single" w:sz="2" w:space="0" w:color="auto"/>
            </w:tcBorders>
            <w:shd w:val="clear" w:color="auto" w:fill="auto"/>
            <w:vAlign w:val="center"/>
          </w:tcPr>
          <w:p w:rsidR="001058F3" w:rsidRPr="00CD4CAD" w:rsidRDefault="001058F3" w:rsidP="00BF14B1">
            <w:pPr>
              <w:pStyle w:val="texto"/>
              <w:spacing w:after="0"/>
              <w:ind w:firstLine="0"/>
              <w:rPr>
                <w:rFonts w:ascii="Arial Narrow" w:hAnsi="Arial Narrow" w:cs="Arial"/>
                <w:sz w:val="20"/>
              </w:rPr>
            </w:pPr>
            <w:r>
              <w:rPr>
                <w:rFonts w:ascii="Arial Narrow" w:hAnsi="Arial Narrow"/>
                <w:sz w:val="20"/>
              </w:rPr>
              <w:t>Langileak</w:t>
            </w:r>
          </w:p>
        </w:tc>
        <w:tc>
          <w:tcPr>
            <w:tcW w:w="1320" w:type="dxa"/>
            <w:tcBorders>
              <w:bottom w:val="single" w:sz="2" w:space="0" w:color="auto"/>
              <w:right w:val="single" w:sz="2" w:space="0" w:color="auto"/>
            </w:tcBorders>
            <w:shd w:val="clear" w:color="auto" w:fill="auto"/>
            <w:vAlign w:val="center"/>
          </w:tcPr>
          <w:p w:rsidR="001058F3" w:rsidRPr="00CD4CAD" w:rsidRDefault="005C4BF3" w:rsidP="00BF14B1">
            <w:pPr>
              <w:pStyle w:val="texto"/>
              <w:spacing w:after="0"/>
              <w:ind w:left="-303" w:right="3" w:firstLine="0"/>
              <w:jc w:val="right"/>
              <w:rPr>
                <w:rFonts w:ascii="Arial Narrow" w:hAnsi="Arial Narrow" w:cs="Arial"/>
                <w:sz w:val="20"/>
              </w:rPr>
            </w:pPr>
            <w:r>
              <w:rPr>
                <w:rFonts w:ascii="Arial Narrow" w:hAnsi="Arial Narrow"/>
                <w:sz w:val="20"/>
              </w:rPr>
              <w:t>46</w:t>
            </w:r>
          </w:p>
        </w:tc>
        <w:tc>
          <w:tcPr>
            <w:tcW w:w="3120" w:type="dxa"/>
            <w:tcBorders>
              <w:left w:val="single" w:sz="2" w:space="0" w:color="auto"/>
              <w:bottom w:val="single" w:sz="2" w:space="0" w:color="auto"/>
            </w:tcBorders>
            <w:shd w:val="clear" w:color="auto" w:fill="auto"/>
            <w:vAlign w:val="center"/>
          </w:tcPr>
          <w:p w:rsidR="001058F3" w:rsidRPr="00CD4CAD" w:rsidRDefault="001058F3" w:rsidP="00BF14B1">
            <w:pPr>
              <w:pStyle w:val="texto"/>
              <w:spacing w:after="0"/>
              <w:ind w:firstLine="381"/>
              <w:jc w:val="left"/>
              <w:rPr>
                <w:rFonts w:ascii="Arial Narrow" w:hAnsi="Arial Narrow" w:cs="Arial"/>
                <w:sz w:val="20"/>
              </w:rPr>
            </w:pPr>
            <w:r>
              <w:rPr>
                <w:rFonts w:ascii="Arial Narrow" w:hAnsi="Arial Narrow"/>
                <w:sz w:val="20"/>
              </w:rPr>
              <w:t>Tributu bidezko diru-sarrerak</w:t>
            </w:r>
          </w:p>
        </w:tc>
        <w:tc>
          <w:tcPr>
            <w:tcW w:w="1291" w:type="dxa"/>
            <w:tcBorders>
              <w:bottom w:val="single" w:sz="2" w:space="0" w:color="auto"/>
            </w:tcBorders>
            <w:shd w:val="clear" w:color="auto" w:fill="auto"/>
            <w:vAlign w:val="center"/>
          </w:tcPr>
          <w:p w:rsidR="001058F3" w:rsidRPr="00CD4CAD" w:rsidRDefault="005C4BF3" w:rsidP="00BF14B1">
            <w:pPr>
              <w:pStyle w:val="texto"/>
              <w:spacing w:after="0"/>
              <w:ind w:left="-348" w:firstLine="0"/>
              <w:jc w:val="right"/>
              <w:rPr>
                <w:rFonts w:ascii="Arial Narrow" w:hAnsi="Arial Narrow" w:cs="Arial"/>
                <w:sz w:val="20"/>
              </w:rPr>
            </w:pPr>
            <w:r>
              <w:rPr>
                <w:rFonts w:ascii="Arial Narrow" w:hAnsi="Arial Narrow"/>
                <w:sz w:val="20"/>
              </w:rPr>
              <w:t>60</w:t>
            </w:r>
          </w:p>
        </w:tc>
      </w:tr>
      <w:tr w:rsidR="001058F3" w:rsidRPr="00261B9B" w:rsidTr="00A15EEE">
        <w:trPr>
          <w:trHeight w:val="255"/>
          <w:jc w:val="center"/>
        </w:trPr>
        <w:tc>
          <w:tcPr>
            <w:tcW w:w="2942" w:type="dxa"/>
            <w:tcBorders>
              <w:top w:val="single" w:sz="2" w:space="0" w:color="auto"/>
              <w:bottom w:val="single" w:sz="2" w:space="0" w:color="auto"/>
            </w:tcBorders>
            <w:shd w:val="clear" w:color="auto" w:fill="auto"/>
            <w:vAlign w:val="center"/>
          </w:tcPr>
          <w:p w:rsidR="001058F3" w:rsidRPr="00CD4CAD" w:rsidRDefault="001058F3" w:rsidP="00BF14B1">
            <w:pPr>
              <w:pStyle w:val="texto"/>
              <w:spacing w:after="0"/>
              <w:ind w:firstLine="0"/>
              <w:rPr>
                <w:rFonts w:ascii="Arial Narrow" w:hAnsi="Arial Narrow" w:cs="Arial"/>
                <w:sz w:val="20"/>
              </w:rPr>
            </w:pPr>
            <w:r>
              <w:rPr>
                <w:rFonts w:ascii="Arial Narrow" w:hAnsi="Arial Narrow"/>
                <w:sz w:val="20"/>
              </w:rPr>
              <w:t>Bestelako gastu arruntak</w:t>
            </w:r>
          </w:p>
        </w:tc>
        <w:tc>
          <w:tcPr>
            <w:tcW w:w="1320" w:type="dxa"/>
            <w:tcBorders>
              <w:top w:val="single" w:sz="2" w:space="0" w:color="auto"/>
              <w:bottom w:val="single" w:sz="2" w:space="0" w:color="auto"/>
              <w:right w:val="single" w:sz="2" w:space="0" w:color="auto"/>
            </w:tcBorders>
            <w:shd w:val="clear" w:color="auto" w:fill="auto"/>
            <w:vAlign w:val="center"/>
          </w:tcPr>
          <w:p w:rsidR="001058F3" w:rsidRPr="00CD4CAD" w:rsidRDefault="005C4BF3" w:rsidP="00BF14B1">
            <w:pPr>
              <w:pStyle w:val="texto"/>
              <w:spacing w:after="0"/>
              <w:ind w:left="-303" w:right="3" w:firstLine="0"/>
              <w:jc w:val="right"/>
              <w:rPr>
                <w:rFonts w:ascii="Arial Narrow" w:hAnsi="Arial Narrow" w:cs="Arial"/>
                <w:sz w:val="20"/>
              </w:rPr>
            </w:pPr>
            <w:r>
              <w:rPr>
                <w:rFonts w:ascii="Arial Narrow" w:hAnsi="Arial Narrow"/>
                <w:sz w:val="20"/>
              </w:rPr>
              <w:t>41</w:t>
            </w:r>
          </w:p>
        </w:tc>
        <w:tc>
          <w:tcPr>
            <w:tcW w:w="3120" w:type="dxa"/>
            <w:tcBorders>
              <w:top w:val="single" w:sz="2" w:space="0" w:color="auto"/>
              <w:left w:val="single" w:sz="2" w:space="0" w:color="auto"/>
              <w:bottom w:val="single" w:sz="2" w:space="0" w:color="auto"/>
            </w:tcBorders>
            <w:shd w:val="clear" w:color="auto" w:fill="auto"/>
            <w:vAlign w:val="center"/>
          </w:tcPr>
          <w:p w:rsidR="001058F3" w:rsidRPr="00CD4CAD" w:rsidRDefault="001058F3" w:rsidP="00BF14B1">
            <w:pPr>
              <w:pStyle w:val="texto"/>
              <w:spacing w:after="0"/>
              <w:ind w:firstLine="381"/>
              <w:jc w:val="left"/>
              <w:rPr>
                <w:rFonts w:ascii="Arial Narrow" w:hAnsi="Arial Narrow" w:cs="Arial"/>
                <w:sz w:val="20"/>
              </w:rPr>
            </w:pPr>
            <w:r>
              <w:rPr>
                <w:rFonts w:ascii="Arial Narrow" w:hAnsi="Arial Narrow"/>
                <w:sz w:val="20"/>
              </w:rPr>
              <w:t>Transferentziak</w:t>
            </w:r>
          </w:p>
        </w:tc>
        <w:tc>
          <w:tcPr>
            <w:tcW w:w="1291" w:type="dxa"/>
            <w:tcBorders>
              <w:top w:val="single" w:sz="2" w:space="0" w:color="auto"/>
              <w:bottom w:val="single" w:sz="2" w:space="0" w:color="auto"/>
            </w:tcBorders>
            <w:shd w:val="clear" w:color="auto" w:fill="auto"/>
            <w:vAlign w:val="center"/>
          </w:tcPr>
          <w:p w:rsidR="001058F3" w:rsidRPr="00CD4CAD" w:rsidRDefault="005C4BF3" w:rsidP="00BF14B1">
            <w:pPr>
              <w:pStyle w:val="texto"/>
              <w:spacing w:after="0"/>
              <w:ind w:left="-348" w:firstLine="0"/>
              <w:jc w:val="right"/>
              <w:rPr>
                <w:rFonts w:ascii="Arial Narrow" w:hAnsi="Arial Narrow" w:cs="Arial"/>
                <w:sz w:val="20"/>
              </w:rPr>
            </w:pPr>
            <w:r>
              <w:rPr>
                <w:rFonts w:ascii="Arial Narrow" w:hAnsi="Arial Narrow"/>
                <w:sz w:val="20"/>
              </w:rPr>
              <w:t>35</w:t>
            </w:r>
          </w:p>
        </w:tc>
      </w:tr>
      <w:tr w:rsidR="001058F3" w:rsidRPr="00261B9B" w:rsidTr="00A15EEE">
        <w:trPr>
          <w:trHeight w:val="255"/>
          <w:jc w:val="center"/>
        </w:trPr>
        <w:tc>
          <w:tcPr>
            <w:tcW w:w="2942" w:type="dxa"/>
            <w:tcBorders>
              <w:top w:val="single" w:sz="2" w:space="0" w:color="auto"/>
              <w:bottom w:val="single" w:sz="2" w:space="0" w:color="auto"/>
            </w:tcBorders>
            <w:shd w:val="clear" w:color="auto" w:fill="auto"/>
            <w:vAlign w:val="center"/>
          </w:tcPr>
          <w:p w:rsidR="001058F3" w:rsidRPr="00CD4CAD" w:rsidRDefault="001058F3" w:rsidP="00BF14B1">
            <w:pPr>
              <w:pStyle w:val="texto"/>
              <w:spacing w:after="0"/>
              <w:ind w:firstLine="0"/>
              <w:rPr>
                <w:rFonts w:ascii="Arial Narrow" w:hAnsi="Arial Narrow" w:cs="Arial"/>
                <w:sz w:val="20"/>
              </w:rPr>
            </w:pPr>
            <w:r>
              <w:rPr>
                <w:rFonts w:ascii="Arial Narrow" w:hAnsi="Arial Narrow"/>
                <w:sz w:val="20"/>
              </w:rPr>
              <w:t>Inbertsioak</w:t>
            </w:r>
          </w:p>
        </w:tc>
        <w:tc>
          <w:tcPr>
            <w:tcW w:w="1320" w:type="dxa"/>
            <w:tcBorders>
              <w:top w:val="single" w:sz="2" w:space="0" w:color="auto"/>
              <w:bottom w:val="single" w:sz="2" w:space="0" w:color="auto"/>
              <w:right w:val="single" w:sz="2" w:space="0" w:color="auto"/>
            </w:tcBorders>
            <w:shd w:val="clear" w:color="auto" w:fill="auto"/>
            <w:vAlign w:val="center"/>
          </w:tcPr>
          <w:p w:rsidR="001058F3" w:rsidRPr="00CD4CAD" w:rsidRDefault="005C4BF3" w:rsidP="00BF14B1">
            <w:pPr>
              <w:pStyle w:val="texto"/>
              <w:spacing w:after="0"/>
              <w:ind w:left="-303" w:right="3" w:firstLine="0"/>
              <w:jc w:val="right"/>
              <w:rPr>
                <w:rFonts w:ascii="Arial Narrow" w:hAnsi="Arial Narrow" w:cs="Arial"/>
                <w:sz w:val="20"/>
              </w:rPr>
            </w:pPr>
            <w:r>
              <w:rPr>
                <w:rFonts w:ascii="Arial Narrow" w:hAnsi="Arial Narrow"/>
                <w:sz w:val="20"/>
              </w:rPr>
              <w:t>1</w:t>
            </w:r>
          </w:p>
        </w:tc>
        <w:tc>
          <w:tcPr>
            <w:tcW w:w="3120" w:type="dxa"/>
            <w:tcBorders>
              <w:top w:val="single" w:sz="2" w:space="0" w:color="auto"/>
              <w:left w:val="single" w:sz="2" w:space="0" w:color="auto"/>
              <w:bottom w:val="single" w:sz="2" w:space="0" w:color="auto"/>
            </w:tcBorders>
            <w:shd w:val="clear" w:color="auto" w:fill="auto"/>
            <w:vAlign w:val="center"/>
          </w:tcPr>
          <w:p w:rsidR="001058F3" w:rsidRPr="00CD4CAD" w:rsidRDefault="001058F3" w:rsidP="00BF14B1">
            <w:pPr>
              <w:pStyle w:val="texto"/>
              <w:spacing w:after="0"/>
              <w:ind w:left="381" w:firstLine="0"/>
              <w:jc w:val="left"/>
              <w:rPr>
                <w:rFonts w:ascii="Arial Narrow" w:hAnsi="Arial Narrow" w:cs="Arial"/>
                <w:sz w:val="20"/>
              </w:rPr>
            </w:pPr>
            <w:r>
              <w:rPr>
                <w:rFonts w:ascii="Arial Narrow" w:hAnsi="Arial Narrow"/>
                <w:sz w:val="20"/>
              </w:rPr>
              <w:t>Ondare bidezko diru-sarrerak eta beste</w:t>
            </w:r>
          </w:p>
        </w:tc>
        <w:tc>
          <w:tcPr>
            <w:tcW w:w="1291" w:type="dxa"/>
            <w:tcBorders>
              <w:top w:val="single" w:sz="2" w:space="0" w:color="auto"/>
              <w:bottom w:val="single" w:sz="2" w:space="0" w:color="auto"/>
            </w:tcBorders>
            <w:shd w:val="clear" w:color="auto" w:fill="auto"/>
            <w:vAlign w:val="center"/>
          </w:tcPr>
          <w:p w:rsidR="001058F3" w:rsidRPr="00CD4CAD" w:rsidRDefault="005C4BF3" w:rsidP="00BF14B1">
            <w:pPr>
              <w:pStyle w:val="texto"/>
              <w:spacing w:after="0"/>
              <w:ind w:left="-348" w:firstLine="0"/>
              <w:jc w:val="right"/>
              <w:rPr>
                <w:rFonts w:ascii="Arial Narrow" w:hAnsi="Arial Narrow" w:cs="Arial"/>
                <w:sz w:val="20"/>
              </w:rPr>
            </w:pPr>
            <w:r>
              <w:rPr>
                <w:rFonts w:ascii="Arial Narrow" w:hAnsi="Arial Narrow"/>
                <w:sz w:val="20"/>
              </w:rPr>
              <w:t>5</w:t>
            </w:r>
          </w:p>
        </w:tc>
      </w:tr>
      <w:tr w:rsidR="001058F3" w:rsidRPr="00261B9B" w:rsidTr="00A15EEE">
        <w:trPr>
          <w:trHeight w:val="255"/>
          <w:jc w:val="center"/>
        </w:trPr>
        <w:tc>
          <w:tcPr>
            <w:tcW w:w="2942" w:type="dxa"/>
            <w:tcBorders>
              <w:top w:val="single" w:sz="2" w:space="0" w:color="auto"/>
              <w:bottom w:val="single" w:sz="4" w:space="0" w:color="auto"/>
            </w:tcBorders>
            <w:shd w:val="clear" w:color="auto" w:fill="auto"/>
            <w:vAlign w:val="center"/>
          </w:tcPr>
          <w:p w:rsidR="001058F3" w:rsidRPr="00CD4CAD" w:rsidRDefault="001058F3" w:rsidP="00BF14B1">
            <w:pPr>
              <w:pStyle w:val="texto"/>
              <w:spacing w:after="0"/>
              <w:ind w:firstLine="0"/>
              <w:rPr>
                <w:rFonts w:ascii="Arial Narrow" w:hAnsi="Arial Narrow" w:cs="Arial"/>
                <w:sz w:val="20"/>
              </w:rPr>
            </w:pPr>
            <w:r>
              <w:rPr>
                <w:rFonts w:ascii="Arial Narrow" w:hAnsi="Arial Narrow"/>
                <w:sz w:val="20"/>
              </w:rPr>
              <w:t>Finantza-zama</w:t>
            </w:r>
          </w:p>
        </w:tc>
        <w:tc>
          <w:tcPr>
            <w:tcW w:w="1320" w:type="dxa"/>
            <w:tcBorders>
              <w:top w:val="single" w:sz="2" w:space="0" w:color="auto"/>
              <w:bottom w:val="single" w:sz="4" w:space="0" w:color="auto"/>
              <w:right w:val="single" w:sz="2" w:space="0" w:color="auto"/>
            </w:tcBorders>
            <w:shd w:val="clear" w:color="auto" w:fill="auto"/>
            <w:vAlign w:val="center"/>
          </w:tcPr>
          <w:p w:rsidR="001058F3" w:rsidRPr="00CD4CAD" w:rsidRDefault="00AD13B7" w:rsidP="00BF14B1">
            <w:pPr>
              <w:pStyle w:val="texto"/>
              <w:spacing w:after="0"/>
              <w:ind w:left="-303" w:right="3" w:firstLine="0"/>
              <w:jc w:val="right"/>
              <w:rPr>
                <w:rFonts w:ascii="Arial Narrow" w:hAnsi="Arial Narrow" w:cs="Arial"/>
                <w:sz w:val="20"/>
              </w:rPr>
            </w:pPr>
            <w:r>
              <w:rPr>
                <w:rFonts w:ascii="Arial Narrow" w:hAnsi="Arial Narrow"/>
                <w:sz w:val="20"/>
              </w:rPr>
              <w:t>12</w:t>
            </w:r>
          </w:p>
        </w:tc>
        <w:tc>
          <w:tcPr>
            <w:tcW w:w="3120" w:type="dxa"/>
            <w:tcBorders>
              <w:top w:val="single" w:sz="2" w:space="0" w:color="auto"/>
              <w:left w:val="single" w:sz="2" w:space="0" w:color="auto"/>
              <w:bottom w:val="single" w:sz="4" w:space="0" w:color="auto"/>
            </w:tcBorders>
            <w:shd w:val="clear" w:color="auto" w:fill="auto"/>
            <w:vAlign w:val="center"/>
          </w:tcPr>
          <w:p w:rsidR="001058F3" w:rsidRPr="00CD4CAD" w:rsidRDefault="001058F3" w:rsidP="00BF14B1">
            <w:pPr>
              <w:pStyle w:val="texto"/>
              <w:spacing w:after="0"/>
              <w:ind w:firstLine="381"/>
              <w:jc w:val="left"/>
              <w:rPr>
                <w:rFonts w:ascii="Arial Narrow" w:hAnsi="Arial Narrow" w:cs="Arial"/>
                <w:sz w:val="20"/>
              </w:rPr>
            </w:pPr>
            <w:r>
              <w:rPr>
                <w:rFonts w:ascii="Arial Narrow" w:hAnsi="Arial Narrow"/>
                <w:sz w:val="20"/>
              </w:rPr>
              <w:t>Zorduntzea</w:t>
            </w:r>
          </w:p>
        </w:tc>
        <w:tc>
          <w:tcPr>
            <w:tcW w:w="1291" w:type="dxa"/>
            <w:tcBorders>
              <w:top w:val="single" w:sz="2" w:space="0" w:color="auto"/>
              <w:bottom w:val="single" w:sz="4" w:space="0" w:color="auto"/>
            </w:tcBorders>
            <w:shd w:val="clear" w:color="auto" w:fill="auto"/>
            <w:vAlign w:val="center"/>
          </w:tcPr>
          <w:p w:rsidR="001058F3" w:rsidRPr="00CD4CAD" w:rsidRDefault="005C4BF3" w:rsidP="00BF14B1">
            <w:pPr>
              <w:pStyle w:val="texto"/>
              <w:spacing w:after="0"/>
              <w:ind w:left="-348" w:firstLine="0"/>
              <w:jc w:val="right"/>
              <w:rPr>
                <w:rFonts w:ascii="Arial Narrow" w:hAnsi="Arial Narrow" w:cs="Arial"/>
                <w:sz w:val="20"/>
              </w:rPr>
            </w:pPr>
            <w:r>
              <w:rPr>
                <w:rFonts w:ascii="Arial Narrow" w:hAnsi="Arial Narrow"/>
                <w:sz w:val="20"/>
              </w:rPr>
              <w:t>0</w:t>
            </w:r>
          </w:p>
        </w:tc>
      </w:tr>
      <w:tr w:rsidR="001058F3" w:rsidRPr="00CD4CAD" w:rsidTr="00A15EEE">
        <w:trPr>
          <w:trHeight w:val="255"/>
          <w:jc w:val="center"/>
        </w:trPr>
        <w:tc>
          <w:tcPr>
            <w:tcW w:w="2942" w:type="dxa"/>
            <w:shd w:val="clear" w:color="auto" w:fill="FFCC99"/>
            <w:vAlign w:val="center"/>
          </w:tcPr>
          <w:p w:rsidR="001058F3" w:rsidRPr="00CD4CAD" w:rsidRDefault="001058F3" w:rsidP="00BF14B1">
            <w:pPr>
              <w:pStyle w:val="texto"/>
              <w:spacing w:after="0"/>
              <w:ind w:firstLine="0"/>
              <w:rPr>
                <w:rFonts w:ascii="Arial" w:hAnsi="Arial" w:cs="Arial"/>
                <w:sz w:val="18"/>
                <w:szCs w:val="18"/>
              </w:rPr>
            </w:pPr>
            <w:r>
              <w:rPr>
                <w:rFonts w:ascii="Arial" w:hAnsi="Arial"/>
                <w:sz w:val="18"/>
              </w:rPr>
              <w:t>Guztira</w:t>
            </w:r>
          </w:p>
        </w:tc>
        <w:tc>
          <w:tcPr>
            <w:tcW w:w="1320" w:type="dxa"/>
            <w:tcBorders>
              <w:right w:val="single" w:sz="2" w:space="0" w:color="auto"/>
            </w:tcBorders>
            <w:shd w:val="clear" w:color="auto" w:fill="FFCC99"/>
            <w:vAlign w:val="center"/>
          </w:tcPr>
          <w:p w:rsidR="001058F3" w:rsidRPr="00CD4CAD" w:rsidRDefault="001058F3" w:rsidP="00BF14B1">
            <w:pPr>
              <w:pStyle w:val="texto"/>
              <w:spacing w:after="0"/>
              <w:ind w:left="-303" w:right="3" w:firstLine="0"/>
              <w:jc w:val="right"/>
              <w:rPr>
                <w:rFonts w:ascii="Arial" w:hAnsi="Arial" w:cs="Arial"/>
                <w:sz w:val="18"/>
                <w:szCs w:val="18"/>
              </w:rPr>
            </w:pPr>
            <w:r>
              <w:rPr>
                <w:rFonts w:ascii="Arial" w:hAnsi="Arial"/>
                <w:sz w:val="18"/>
              </w:rPr>
              <w:t>100</w:t>
            </w:r>
          </w:p>
        </w:tc>
        <w:tc>
          <w:tcPr>
            <w:tcW w:w="3120" w:type="dxa"/>
            <w:tcBorders>
              <w:left w:val="single" w:sz="2" w:space="0" w:color="auto"/>
            </w:tcBorders>
            <w:shd w:val="clear" w:color="auto" w:fill="FFCC99"/>
            <w:vAlign w:val="center"/>
          </w:tcPr>
          <w:p w:rsidR="001058F3" w:rsidRPr="00CD4CAD" w:rsidRDefault="001058F3" w:rsidP="00BF14B1">
            <w:pPr>
              <w:pStyle w:val="texto"/>
              <w:spacing w:after="0"/>
              <w:ind w:firstLine="0"/>
              <w:jc w:val="left"/>
              <w:rPr>
                <w:rFonts w:ascii="Arial" w:hAnsi="Arial" w:cs="Arial"/>
                <w:sz w:val="18"/>
                <w:szCs w:val="18"/>
              </w:rPr>
            </w:pPr>
          </w:p>
        </w:tc>
        <w:tc>
          <w:tcPr>
            <w:tcW w:w="1291" w:type="dxa"/>
            <w:shd w:val="clear" w:color="auto" w:fill="FFCC99"/>
            <w:vAlign w:val="center"/>
          </w:tcPr>
          <w:p w:rsidR="001058F3" w:rsidRPr="00CD4CAD" w:rsidRDefault="001058F3" w:rsidP="00BF14B1">
            <w:pPr>
              <w:pStyle w:val="texto"/>
              <w:spacing w:after="0"/>
              <w:ind w:left="-348" w:firstLine="0"/>
              <w:jc w:val="right"/>
              <w:rPr>
                <w:rFonts w:ascii="Arial" w:hAnsi="Arial" w:cs="Arial"/>
                <w:sz w:val="18"/>
                <w:szCs w:val="18"/>
              </w:rPr>
            </w:pPr>
            <w:r>
              <w:rPr>
                <w:rFonts w:ascii="Arial" w:hAnsi="Arial"/>
                <w:sz w:val="18"/>
              </w:rPr>
              <w:t>100</w:t>
            </w:r>
          </w:p>
        </w:tc>
      </w:tr>
    </w:tbl>
    <w:p w:rsidR="00846E03" w:rsidRDefault="00846E03" w:rsidP="00846E03">
      <w:pPr>
        <w:pStyle w:val="texto"/>
        <w:tabs>
          <w:tab w:val="clear" w:pos="2835"/>
          <w:tab w:val="clear" w:pos="3969"/>
          <w:tab w:val="clear" w:pos="5103"/>
          <w:tab w:val="clear" w:pos="6237"/>
          <w:tab w:val="clear" w:pos="7371"/>
        </w:tabs>
        <w:spacing w:after="0"/>
      </w:pPr>
    </w:p>
    <w:p w:rsidR="001058F3" w:rsidRDefault="001058F3" w:rsidP="00681CAF">
      <w:pPr>
        <w:pStyle w:val="texto"/>
        <w:tabs>
          <w:tab w:val="clear" w:pos="2835"/>
          <w:tab w:val="clear" w:pos="3969"/>
          <w:tab w:val="clear" w:pos="5103"/>
          <w:tab w:val="clear" w:pos="6237"/>
          <w:tab w:val="clear" w:pos="7371"/>
        </w:tabs>
        <w:spacing w:after="240"/>
      </w:pPr>
      <w:r>
        <w:t>Hona 2014rako aurrekontuaren betetzeari eta betetze horrek 2013tik izan duen bilakaerari buruzko datu ekonomikoak:</w:t>
      </w:r>
    </w:p>
    <w:tbl>
      <w:tblPr>
        <w:tblW w:w="8589" w:type="dxa"/>
        <w:jc w:val="center"/>
        <w:tblCellMar>
          <w:left w:w="70" w:type="dxa"/>
          <w:right w:w="70" w:type="dxa"/>
        </w:tblCellMar>
        <w:tblLook w:val="0000" w:firstRow="0" w:lastRow="0" w:firstColumn="0" w:lastColumn="0" w:noHBand="0" w:noVBand="0"/>
      </w:tblPr>
      <w:tblGrid>
        <w:gridCol w:w="3735"/>
        <w:gridCol w:w="1627"/>
        <w:gridCol w:w="1544"/>
        <w:gridCol w:w="1683"/>
      </w:tblGrid>
      <w:tr w:rsidR="001058F3" w:rsidRPr="00292B10">
        <w:trPr>
          <w:trHeight w:val="284"/>
          <w:jc w:val="center"/>
        </w:trPr>
        <w:tc>
          <w:tcPr>
            <w:tcW w:w="3735" w:type="dxa"/>
            <w:tcBorders>
              <w:top w:val="single" w:sz="4" w:space="0" w:color="auto"/>
              <w:left w:val="nil"/>
              <w:bottom w:val="single" w:sz="4" w:space="0" w:color="auto"/>
              <w:right w:val="nil"/>
            </w:tcBorders>
            <w:shd w:val="clear" w:color="auto" w:fill="FFCC99"/>
            <w:vAlign w:val="center"/>
          </w:tcPr>
          <w:p w:rsidR="001058F3" w:rsidRPr="00292B10" w:rsidRDefault="001058F3" w:rsidP="00BF14B1">
            <w:pPr>
              <w:spacing w:after="0"/>
              <w:ind w:firstLine="0"/>
              <w:jc w:val="right"/>
              <w:rPr>
                <w:rFonts w:ascii="Arial" w:hAnsi="Arial" w:cs="Arial"/>
                <w:sz w:val="18"/>
                <w:szCs w:val="18"/>
              </w:rPr>
            </w:pPr>
          </w:p>
        </w:tc>
        <w:tc>
          <w:tcPr>
            <w:tcW w:w="1627" w:type="dxa"/>
            <w:tcBorders>
              <w:top w:val="single" w:sz="4" w:space="0" w:color="auto"/>
              <w:left w:val="nil"/>
              <w:bottom w:val="single" w:sz="4" w:space="0" w:color="auto"/>
              <w:right w:val="nil"/>
            </w:tcBorders>
            <w:shd w:val="clear" w:color="auto" w:fill="FFCC99"/>
            <w:vAlign w:val="center"/>
          </w:tcPr>
          <w:p w:rsidR="001058F3" w:rsidRPr="00292B10" w:rsidRDefault="001058F3" w:rsidP="00276DDD">
            <w:pPr>
              <w:spacing w:after="0"/>
              <w:ind w:firstLine="0"/>
              <w:jc w:val="right"/>
              <w:rPr>
                <w:rFonts w:ascii="Arial" w:hAnsi="Arial" w:cs="Arial"/>
                <w:sz w:val="18"/>
                <w:szCs w:val="18"/>
              </w:rPr>
            </w:pPr>
            <w:r>
              <w:rPr>
                <w:rFonts w:ascii="Arial" w:hAnsi="Arial"/>
                <w:sz w:val="18"/>
              </w:rPr>
              <w:t>2013</w:t>
            </w:r>
          </w:p>
        </w:tc>
        <w:tc>
          <w:tcPr>
            <w:tcW w:w="1544" w:type="dxa"/>
            <w:tcBorders>
              <w:top w:val="single" w:sz="4" w:space="0" w:color="auto"/>
              <w:left w:val="nil"/>
              <w:bottom w:val="single" w:sz="4" w:space="0" w:color="auto"/>
              <w:right w:val="nil"/>
            </w:tcBorders>
            <w:shd w:val="clear" w:color="auto" w:fill="FFCC99"/>
            <w:vAlign w:val="center"/>
          </w:tcPr>
          <w:p w:rsidR="001058F3" w:rsidRPr="00292B10" w:rsidRDefault="001058F3" w:rsidP="00BF14B1">
            <w:pPr>
              <w:spacing w:after="0"/>
              <w:ind w:firstLine="0"/>
              <w:jc w:val="right"/>
              <w:rPr>
                <w:rFonts w:ascii="Arial" w:hAnsi="Arial" w:cs="Arial"/>
                <w:sz w:val="18"/>
                <w:szCs w:val="18"/>
              </w:rPr>
            </w:pPr>
            <w:r>
              <w:rPr>
                <w:rFonts w:ascii="Arial" w:hAnsi="Arial"/>
                <w:sz w:val="18"/>
              </w:rPr>
              <w:t>2014</w:t>
            </w:r>
          </w:p>
        </w:tc>
        <w:tc>
          <w:tcPr>
            <w:tcW w:w="1683" w:type="dxa"/>
            <w:tcBorders>
              <w:top w:val="single" w:sz="4" w:space="0" w:color="auto"/>
              <w:left w:val="nil"/>
              <w:bottom w:val="single" w:sz="4" w:space="0" w:color="auto"/>
              <w:right w:val="nil"/>
            </w:tcBorders>
            <w:shd w:val="clear" w:color="auto" w:fill="FFCC99"/>
            <w:vAlign w:val="center"/>
          </w:tcPr>
          <w:p w:rsidR="001058F3" w:rsidRPr="00292B10" w:rsidRDefault="000A207F" w:rsidP="00BF14B1">
            <w:pPr>
              <w:spacing w:after="0"/>
              <w:ind w:firstLine="0"/>
              <w:jc w:val="right"/>
              <w:rPr>
                <w:rFonts w:ascii="Arial" w:hAnsi="Arial" w:cs="Arial"/>
                <w:sz w:val="18"/>
                <w:szCs w:val="18"/>
              </w:rPr>
            </w:pPr>
            <w:r>
              <w:rPr>
                <w:rFonts w:ascii="Arial" w:hAnsi="Arial"/>
                <w:sz w:val="18"/>
              </w:rPr>
              <w:t>Aldea (%), 2014/2013</w:t>
            </w:r>
          </w:p>
        </w:tc>
      </w:tr>
      <w:tr w:rsidR="00276DDD" w:rsidRPr="004B6CCF">
        <w:trPr>
          <w:trHeight w:val="270"/>
          <w:jc w:val="center"/>
        </w:trPr>
        <w:tc>
          <w:tcPr>
            <w:tcW w:w="3735" w:type="dxa"/>
            <w:tcBorders>
              <w:top w:val="single" w:sz="4" w:space="0" w:color="auto"/>
              <w:left w:val="nil"/>
              <w:bottom w:val="single" w:sz="2" w:space="0" w:color="auto"/>
              <w:right w:val="nil"/>
            </w:tcBorders>
            <w:shd w:val="clear" w:color="auto" w:fill="auto"/>
            <w:vAlign w:val="center"/>
          </w:tcPr>
          <w:p w:rsidR="00276DDD" w:rsidRPr="00292B10" w:rsidRDefault="00276DDD" w:rsidP="00276DDD">
            <w:pPr>
              <w:spacing w:after="0"/>
              <w:ind w:firstLine="0"/>
              <w:jc w:val="left"/>
              <w:rPr>
                <w:rFonts w:ascii="Arial Narrow" w:hAnsi="Arial Narrow" w:cs="Arial"/>
              </w:rPr>
            </w:pPr>
            <w:r>
              <w:rPr>
                <w:rFonts w:ascii="Arial Narrow" w:hAnsi="Arial Narrow"/>
              </w:rPr>
              <w:t>Aitortutako betebeharrak, guztira</w:t>
            </w:r>
          </w:p>
        </w:tc>
        <w:tc>
          <w:tcPr>
            <w:tcW w:w="1627" w:type="dxa"/>
            <w:tcBorders>
              <w:top w:val="single" w:sz="4" w:space="0" w:color="auto"/>
              <w:left w:val="nil"/>
              <w:bottom w:val="single" w:sz="2" w:space="0" w:color="auto"/>
              <w:right w:val="nil"/>
            </w:tcBorders>
            <w:shd w:val="clear" w:color="auto" w:fill="auto"/>
            <w:vAlign w:val="center"/>
          </w:tcPr>
          <w:p w:rsidR="00276DDD" w:rsidRPr="00A77144" w:rsidRDefault="00276DDD" w:rsidP="007501CA">
            <w:pPr>
              <w:spacing w:after="0"/>
              <w:ind w:firstLine="0"/>
              <w:jc w:val="right"/>
              <w:rPr>
                <w:rFonts w:ascii="Arial Narrow" w:hAnsi="Arial Narrow" w:cs="Arial"/>
              </w:rPr>
            </w:pPr>
            <w:r>
              <w:rPr>
                <w:rFonts w:ascii="Arial Narrow" w:hAnsi="Arial Narrow"/>
              </w:rPr>
              <w:t>33.539.318</w:t>
            </w:r>
          </w:p>
        </w:tc>
        <w:tc>
          <w:tcPr>
            <w:tcW w:w="1544" w:type="dxa"/>
            <w:tcBorders>
              <w:top w:val="single" w:sz="4" w:space="0" w:color="auto"/>
              <w:left w:val="nil"/>
              <w:bottom w:val="single" w:sz="2" w:space="0" w:color="auto"/>
              <w:right w:val="nil"/>
            </w:tcBorders>
            <w:shd w:val="clear" w:color="auto" w:fill="auto"/>
            <w:vAlign w:val="center"/>
          </w:tcPr>
          <w:p w:rsidR="00276DDD" w:rsidRPr="00A77144" w:rsidRDefault="00276DDD" w:rsidP="00BF14B1">
            <w:pPr>
              <w:spacing w:after="0"/>
              <w:ind w:firstLine="0"/>
              <w:jc w:val="right"/>
              <w:rPr>
                <w:rFonts w:ascii="Arial Narrow" w:hAnsi="Arial Narrow" w:cs="Arial"/>
              </w:rPr>
            </w:pPr>
            <w:r>
              <w:rPr>
                <w:rFonts w:ascii="Arial Narrow" w:hAnsi="Arial Narrow"/>
              </w:rPr>
              <w:t>34.934.880</w:t>
            </w:r>
          </w:p>
        </w:tc>
        <w:tc>
          <w:tcPr>
            <w:tcW w:w="1683" w:type="dxa"/>
            <w:tcBorders>
              <w:top w:val="single" w:sz="4" w:space="0" w:color="auto"/>
              <w:left w:val="nil"/>
              <w:bottom w:val="single" w:sz="2" w:space="0" w:color="auto"/>
              <w:right w:val="nil"/>
            </w:tcBorders>
            <w:shd w:val="clear" w:color="auto" w:fill="auto"/>
            <w:vAlign w:val="center"/>
          </w:tcPr>
          <w:p w:rsidR="00276DDD" w:rsidRPr="00A77144" w:rsidRDefault="00276DDD" w:rsidP="00BF14B1">
            <w:pPr>
              <w:spacing w:after="0"/>
              <w:ind w:firstLine="0"/>
              <w:jc w:val="right"/>
              <w:rPr>
                <w:rFonts w:ascii="Arial Narrow" w:hAnsi="Arial Narrow" w:cs="Arial"/>
              </w:rPr>
            </w:pPr>
            <w:r>
              <w:rPr>
                <w:rFonts w:ascii="Arial Narrow" w:hAnsi="Arial Narrow"/>
              </w:rPr>
              <w:t>4</w:t>
            </w:r>
          </w:p>
        </w:tc>
      </w:tr>
      <w:tr w:rsidR="00276DDD" w:rsidRPr="004B6CCF">
        <w:trPr>
          <w:trHeight w:val="255"/>
          <w:jc w:val="center"/>
        </w:trPr>
        <w:tc>
          <w:tcPr>
            <w:tcW w:w="3735" w:type="dxa"/>
            <w:tcBorders>
              <w:top w:val="single" w:sz="2" w:space="0" w:color="auto"/>
              <w:left w:val="nil"/>
              <w:bottom w:val="single" w:sz="2" w:space="0" w:color="auto"/>
              <w:right w:val="nil"/>
            </w:tcBorders>
            <w:shd w:val="clear" w:color="auto" w:fill="auto"/>
            <w:vAlign w:val="center"/>
          </w:tcPr>
          <w:p w:rsidR="00276DDD" w:rsidRPr="00292B10" w:rsidRDefault="00276DDD" w:rsidP="00BF14B1">
            <w:pPr>
              <w:spacing w:after="0"/>
              <w:ind w:firstLine="0"/>
              <w:jc w:val="left"/>
              <w:rPr>
                <w:rFonts w:ascii="Arial Narrow" w:hAnsi="Arial Narrow" w:cs="Arial"/>
              </w:rPr>
            </w:pPr>
            <w:r>
              <w:rPr>
                <w:rFonts w:ascii="Arial Narrow" w:hAnsi="Arial Narrow"/>
              </w:rPr>
              <w:t>Betebehar ez-finantzarioak (1. kapitulutik 7.era)</w:t>
            </w:r>
          </w:p>
        </w:tc>
        <w:tc>
          <w:tcPr>
            <w:tcW w:w="1627" w:type="dxa"/>
            <w:tcBorders>
              <w:top w:val="single" w:sz="2" w:space="0" w:color="auto"/>
              <w:left w:val="nil"/>
              <w:bottom w:val="single" w:sz="2" w:space="0" w:color="auto"/>
              <w:right w:val="nil"/>
            </w:tcBorders>
            <w:shd w:val="clear" w:color="auto" w:fill="auto"/>
            <w:vAlign w:val="center"/>
          </w:tcPr>
          <w:p w:rsidR="00276DDD" w:rsidRPr="00A77144" w:rsidRDefault="00276DDD" w:rsidP="007501CA">
            <w:pPr>
              <w:spacing w:after="0"/>
              <w:ind w:firstLine="0"/>
              <w:jc w:val="right"/>
              <w:rPr>
                <w:rFonts w:ascii="Arial Narrow" w:hAnsi="Arial Narrow" w:cs="Arial"/>
              </w:rPr>
            </w:pPr>
            <w:r>
              <w:rPr>
                <w:rFonts w:ascii="Arial Narrow" w:hAnsi="Arial Narrow"/>
              </w:rPr>
              <w:t>31.092.567</w:t>
            </w:r>
          </w:p>
        </w:tc>
        <w:tc>
          <w:tcPr>
            <w:tcW w:w="1544" w:type="dxa"/>
            <w:tcBorders>
              <w:top w:val="single" w:sz="2" w:space="0" w:color="auto"/>
              <w:left w:val="nil"/>
              <w:bottom w:val="single" w:sz="2" w:space="0" w:color="auto"/>
              <w:right w:val="nil"/>
            </w:tcBorders>
            <w:shd w:val="clear" w:color="auto" w:fill="auto"/>
            <w:vAlign w:val="center"/>
          </w:tcPr>
          <w:p w:rsidR="00276DDD" w:rsidRPr="00A77144" w:rsidRDefault="00276DDD" w:rsidP="00BF14B1">
            <w:pPr>
              <w:spacing w:after="0"/>
              <w:ind w:firstLine="0"/>
              <w:jc w:val="right"/>
              <w:rPr>
                <w:rFonts w:ascii="Arial Narrow" w:hAnsi="Arial Narrow" w:cs="Arial"/>
              </w:rPr>
            </w:pPr>
            <w:r>
              <w:rPr>
                <w:rFonts w:ascii="Arial Narrow" w:hAnsi="Arial Narrow"/>
              </w:rPr>
              <w:t>31.443.109</w:t>
            </w:r>
          </w:p>
        </w:tc>
        <w:tc>
          <w:tcPr>
            <w:tcW w:w="1683" w:type="dxa"/>
            <w:tcBorders>
              <w:top w:val="single" w:sz="2" w:space="0" w:color="auto"/>
              <w:left w:val="nil"/>
              <w:bottom w:val="single" w:sz="2" w:space="0" w:color="auto"/>
              <w:right w:val="nil"/>
            </w:tcBorders>
            <w:shd w:val="clear" w:color="auto" w:fill="auto"/>
            <w:vAlign w:val="center"/>
          </w:tcPr>
          <w:p w:rsidR="00276DDD" w:rsidRPr="00A77144" w:rsidRDefault="00276DDD" w:rsidP="00BF14B1">
            <w:pPr>
              <w:spacing w:after="0"/>
              <w:ind w:firstLine="0"/>
              <w:jc w:val="right"/>
              <w:rPr>
                <w:rFonts w:ascii="Arial Narrow" w:hAnsi="Arial Narrow" w:cs="Arial"/>
              </w:rPr>
            </w:pPr>
            <w:r>
              <w:rPr>
                <w:rFonts w:ascii="Arial Narrow" w:hAnsi="Arial Narrow"/>
              </w:rPr>
              <w:t>1</w:t>
            </w:r>
          </w:p>
        </w:tc>
      </w:tr>
      <w:tr w:rsidR="00276DDD" w:rsidRPr="004B6CCF">
        <w:trPr>
          <w:trHeight w:val="270"/>
          <w:jc w:val="center"/>
        </w:trPr>
        <w:tc>
          <w:tcPr>
            <w:tcW w:w="3735" w:type="dxa"/>
            <w:tcBorders>
              <w:top w:val="single" w:sz="2" w:space="0" w:color="auto"/>
              <w:left w:val="nil"/>
              <w:bottom w:val="single" w:sz="2" w:space="0" w:color="auto"/>
              <w:right w:val="nil"/>
            </w:tcBorders>
            <w:shd w:val="clear" w:color="auto" w:fill="auto"/>
            <w:vAlign w:val="center"/>
          </w:tcPr>
          <w:p w:rsidR="00276DDD" w:rsidRPr="00292B10" w:rsidRDefault="00276DDD" w:rsidP="00BF14B1">
            <w:pPr>
              <w:spacing w:after="0"/>
              <w:ind w:firstLine="0"/>
              <w:jc w:val="left"/>
              <w:rPr>
                <w:rFonts w:ascii="Arial Narrow" w:hAnsi="Arial Narrow" w:cs="Arial"/>
              </w:rPr>
            </w:pPr>
            <w:r>
              <w:rPr>
                <w:rFonts w:ascii="Arial Narrow" w:hAnsi="Arial Narrow"/>
              </w:rPr>
              <w:t>Likidatutako eskubideak, guztira</w:t>
            </w:r>
          </w:p>
        </w:tc>
        <w:tc>
          <w:tcPr>
            <w:tcW w:w="1627" w:type="dxa"/>
            <w:tcBorders>
              <w:top w:val="single" w:sz="2" w:space="0" w:color="auto"/>
              <w:left w:val="nil"/>
              <w:bottom w:val="single" w:sz="2" w:space="0" w:color="auto"/>
              <w:right w:val="nil"/>
            </w:tcBorders>
            <w:shd w:val="clear" w:color="auto" w:fill="auto"/>
            <w:vAlign w:val="center"/>
          </w:tcPr>
          <w:p w:rsidR="00276DDD" w:rsidRPr="00A77144" w:rsidRDefault="00276DDD" w:rsidP="007501CA">
            <w:pPr>
              <w:spacing w:after="0"/>
              <w:ind w:firstLine="0"/>
              <w:jc w:val="right"/>
              <w:rPr>
                <w:rFonts w:ascii="Arial Narrow" w:hAnsi="Arial Narrow" w:cs="Arial"/>
              </w:rPr>
            </w:pPr>
            <w:r>
              <w:rPr>
                <w:rFonts w:ascii="Arial Narrow" w:hAnsi="Arial Narrow"/>
              </w:rPr>
              <w:t>35.431.013</w:t>
            </w:r>
          </w:p>
        </w:tc>
        <w:tc>
          <w:tcPr>
            <w:tcW w:w="1544" w:type="dxa"/>
            <w:tcBorders>
              <w:top w:val="single" w:sz="2" w:space="0" w:color="auto"/>
              <w:left w:val="nil"/>
              <w:bottom w:val="single" w:sz="2" w:space="0" w:color="auto"/>
              <w:right w:val="nil"/>
            </w:tcBorders>
            <w:shd w:val="clear" w:color="auto" w:fill="auto"/>
            <w:vAlign w:val="center"/>
          </w:tcPr>
          <w:p w:rsidR="00276DDD" w:rsidRPr="00A77144" w:rsidRDefault="00276DDD" w:rsidP="00BF14B1">
            <w:pPr>
              <w:spacing w:after="0"/>
              <w:ind w:firstLine="0"/>
              <w:jc w:val="right"/>
              <w:rPr>
                <w:rFonts w:ascii="Arial Narrow" w:hAnsi="Arial Narrow" w:cs="Arial"/>
              </w:rPr>
            </w:pPr>
            <w:r>
              <w:rPr>
                <w:rFonts w:ascii="Arial Narrow" w:hAnsi="Arial Narrow"/>
              </w:rPr>
              <w:t>35.582.841</w:t>
            </w:r>
          </w:p>
        </w:tc>
        <w:tc>
          <w:tcPr>
            <w:tcW w:w="1683" w:type="dxa"/>
            <w:tcBorders>
              <w:top w:val="single" w:sz="2" w:space="0" w:color="auto"/>
              <w:left w:val="nil"/>
              <w:bottom w:val="single" w:sz="2" w:space="0" w:color="auto"/>
              <w:right w:val="nil"/>
            </w:tcBorders>
            <w:shd w:val="clear" w:color="auto" w:fill="auto"/>
            <w:vAlign w:val="center"/>
          </w:tcPr>
          <w:p w:rsidR="00276DDD" w:rsidRPr="00A77144" w:rsidRDefault="00276DDD" w:rsidP="00BF14B1">
            <w:pPr>
              <w:spacing w:after="0"/>
              <w:ind w:firstLine="0"/>
              <w:jc w:val="right"/>
              <w:rPr>
                <w:rFonts w:ascii="Arial Narrow" w:hAnsi="Arial Narrow" w:cs="Arial"/>
              </w:rPr>
            </w:pPr>
            <w:r>
              <w:rPr>
                <w:rFonts w:ascii="Arial Narrow" w:hAnsi="Arial Narrow"/>
              </w:rPr>
              <w:t>0</w:t>
            </w:r>
          </w:p>
        </w:tc>
      </w:tr>
      <w:tr w:rsidR="00276DDD" w:rsidRPr="004B6CCF">
        <w:trPr>
          <w:trHeight w:val="270"/>
          <w:jc w:val="center"/>
        </w:trPr>
        <w:tc>
          <w:tcPr>
            <w:tcW w:w="3735" w:type="dxa"/>
            <w:tcBorders>
              <w:top w:val="single" w:sz="2" w:space="0" w:color="auto"/>
              <w:left w:val="nil"/>
              <w:bottom w:val="single" w:sz="2" w:space="0" w:color="auto"/>
              <w:right w:val="nil"/>
            </w:tcBorders>
            <w:shd w:val="clear" w:color="auto" w:fill="auto"/>
            <w:vAlign w:val="center"/>
          </w:tcPr>
          <w:p w:rsidR="00276DDD" w:rsidRPr="00292B10" w:rsidRDefault="00276DDD" w:rsidP="00BF14B1">
            <w:pPr>
              <w:spacing w:after="0"/>
              <w:ind w:firstLine="0"/>
              <w:jc w:val="left"/>
              <w:rPr>
                <w:rFonts w:ascii="Arial Narrow" w:hAnsi="Arial Narrow" w:cs="Arial"/>
              </w:rPr>
            </w:pPr>
            <w:r>
              <w:rPr>
                <w:rFonts w:ascii="Arial Narrow" w:hAnsi="Arial Narrow"/>
              </w:rPr>
              <w:t xml:space="preserve">Eskubide ez-finantzarioak (1. kapitulutik 7.era) </w:t>
            </w:r>
          </w:p>
        </w:tc>
        <w:tc>
          <w:tcPr>
            <w:tcW w:w="1627" w:type="dxa"/>
            <w:tcBorders>
              <w:top w:val="single" w:sz="2" w:space="0" w:color="auto"/>
              <w:left w:val="nil"/>
              <w:bottom w:val="single" w:sz="2" w:space="0" w:color="auto"/>
              <w:right w:val="nil"/>
            </w:tcBorders>
            <w:shd w:val="clear" w:color="auto" w:fill="auto"/>
            <w:vAlign w:val="center"/>
          </w:tcPr>
          <w:p w:rsidR="00276DDD" w:rsidRPr="00A77144" w:rsidRDefault="00276DDD" w:rsidP="007501CA">
            <w:pPr>
              <w:spacing w:after="0"/>
              <w:ind w:firstLine="0"/>
              <w:jc w:val="right"/>
              <w:rPr>
                <w:rFonts w:ascii="Arial Narrow" w:hAnsi="Arial Narrow" w:cs="Arial"/>
              </w:rPr>
            </w:pPr>
            <w:r>
              <w:rPr>
                <w:rFonts w:ascii="Arial Narrow" w:hAnsi="Arial Narrow"/>
              </w:rPr>
              <w:t>35.431.013</w:t>
            </w:r>
          </w:p>
        </w:tc>
        <w:tc>
          <w:tcPr>
            <w:tcW w:w="1544" w:type="dxa"/>
            <w:tcBorders>
              <w:top w:val="single" w:sz="2" w:space="0" w:color="auto"/>
              <w:left w:val="nil"/>
              <w:bottom w:val="single" w:sz="2" w:space="0" w:color="auto"/>
              <w:right w:val="nil"/>
            </w:tcBorders>
            <w:shd w:val="clear" w:color="auto" w:fill="auto"/>
            <w:vAlign w:val="center"/>
          </w:tcPr>
          <w:p w:rsidR="00276DDD" w:rsidRPr="00A77144" w:rsidRDefault="00276DDD" w:rsidP="00BF14B1">
            <w:pPr>
              <w:spacing w:after="0"/>
              <w:ind w:firstLine="0"/>
              <w:jc w:val="right"/>
              <w:rPr>
                <w:rFonts w:ascii="Arial Narrow" w:hAnsi="Arial Narrow" w:cs="Arial"/>
              </w:rPr>
            </w:pPr>
            <w:r>
              <w:rPr>
                <w:rFonts w:ascii="Arial Narrow" w:hAnsi="Arial Narrow"/>
              </w:rPr>
              <w:t>35.582.841</w:t>
            </w:r>
          </w:p>
        </w:tc>
        <w:tc>
          <w:tcPr>
            <w:tcW w:w="1683" w:type="dxa"/>
            <w:tcBorders>
              <w:top w:val="single" w:sz="2" w:space="0" w:color="auto"/>
              <w:left w:val="nil"/>
              <w:bottom w:val="single" w:sz="2" w:space="0" w:color="auto"/>
              <w:right w:val="nil"/>
            </w:tcBorders>
            <w:shd w:val="clear" w:color="auto" w:fill="auto"/>
            <w:vAlign w:val="center"/>
          </w:tcPr>
          <w:p w:rsidR="00276DDD" w:rsidRPr="00A77144" w:rsidRDefault="00276DDD" w:rsidP="00BF14B1">
            <w:pPr>
              <w:spacing w:after="0"/>
              <w:ind w:firstLine="0"/>
              <w:jc w:val="right"/>
              <w:rPr>
                <w:rFonts w:ascii="Arial Narrow" w:hAnsi="Arial Narrow" w:cs="Arial"/>
              </w:rPr>
            </w:pPr>
            <w:r>
              <w:rPr>
                <w:rFonts w:ascii="Arial Narrow" w:hAnsi="Arial Narrow"/>
              </w:rPr>
              <w:t>0</w:t>
            </w:r>
          </w:p>
        </w:tc>
      </w:tr>
      <w:tr w:rsidR="00276DDD" w:rsidRPr="004B6CCF">
        <w:trPr>
          <w:trHeight w:val="255"/>
          <w:jc w:val="center"/>
        </w:trPr>
        <w:tc>
          <w:tcPr>
            <w:tcW w:w="3735" w:type="dxa"/>
            <w:tcBorders>
              <w:top w:val="single" w:sz="2" w:space="0" w:color="auto"/>
              <w:left w:val="nil"/>
              <w:bottom w:val="single" w:sz="2" w:space="0" w:color="auto"/>
              <w:right w:val="nil"/>
            </w:tcBorders>
            <w:shd w:val="clear" w:color="auto" w:fill="auto"/>
            <w:vAlign w:val="center"/>
          </w:tcPr>
          <w:p w:rsidR="00276DDD" w:rsidRPr="00292B10" w:rsidRDefault="00276DDD" w:rsidP="00BF14B1">
            <w:pPr>
              <w:spacing w:after="0"/>
              <w:ind w:firstLine="0"/>
              <w:jc w:val="left"/>
              <w:rPr>
                <w:rFonts w:ascii="Arial Narrow" w:hAnsi="Arial Narrow" w:cs="Arial"/>
              </w:rPr>
            </w:pPr>
            <w:r>
              <w:rPr>
                <w:rFonts w:ascii="Arial Narrow" w:hAnsi="Arial Narrow"/>
              </w:rPr>
              <w:t>Gastu arruntak (1. kapitulutik 4.era)</w:t>
            </w:r>
          </w:p>
        </w:tc>
        <w:tc>
          <w:tcPr>
            <w:tcW w:w="1627" w:type="dxa"/>
            <w:tcBorders>
              <w:top w:val="single" w:sz="2" w:space="0" w:color="auto"/>
              <w:left w:val="nil"/>
              <w:bottom w:val="single" w:sz="2" w:space="0" w:color="auto"/>
              <w:right w:val="nil"/>
            </w:tcBorders>
            <w:shd w:val="clear" w:color="auto" w:fill="auto"/>
            <w:vAlign w:val="center"/>
          </w:tcPr>
          <w:p w:rsidR="00276DDD" w:rsidRPr="00A77144" w:rsidRDefault="00276DDD" w:rsidP="007501CA">
            <w:pPr>
              <w:spacing w:after="0"/>
              <w:ind w:firstLine="0"/>
              <w:jc w:val="right"/>
              <w:rPr>
                <w:rFonts w:ascii="Arial Narrow" w:hAnsi="Arial Narrow" w:cs="Arial"/>
              </w:rPr>
            </w:pPr>
            <w:r>
              <w:rPr>
                <w:rFonts w:ascii="Arial Narrow" w:hAnsi="Arial Narrow"/>
              </w:rPr>
              <w:t>29.945.661</w:t>
            </w:r>
          </w:p>
        </w:tc>
        <w:tc>
          <w:tcPr>
            <w:tcW w:w="1544" w:type="dxa"/>
            <w:tcBorders>
              <w:top w:val="single" w:sz="2" w:space="0" w:color="auto"/>
              <w:left w:val="nil"/>
              <w:bottom w:val="single" w:sz="2" w:space="0" w:color="auto"/>
              <w:right w:val="nil"/>
            </w:tcBorders>
            <w:shd w:val="clear" w:color="auto" w:fill="auto"/>
            <w:vAlign w:val="center"/>
          </w:tcPr>
          <w:p w:rsidR="00276DDD" w:rsidRPr="00A77144" w:rsidRDefault="00276DDD" w:rsidP="00BF14B1">
            <w:pPr>
              <w:spacing w:after="0"/>
              <w:ind w:firstLine="0"/>
              <w:jc w:val="right"/>
              <w:rPr>
                <w:rFonts w:ascii="Arial Narrow" w:hAnsi="Arial Narrow" w:cs="Arial"/>
              </w:rPr>
            </w:pPr>
            <w:r>
              <w:rPr>
                <w:rFonts w:ascii="Arial Narrow" w:hAnsi="Arial Narrow"/>
              </w:rPr>
              <w:t>30.775.693</w:t>
            </w:r>
          </w:p>
        </w:tc>
        <w:tc>
          <w:tcPr>
            <w:tcW w:w="1683" w:type="dxa"/>
            <w:tcBorders>
              <w:top w:val="single" w:sz="2" w:space="0" w:color="auto"/>
              <w:left w:val="nil"/>
              <w:bottom w:val="single" w:sz="2" w:space="0" w:color="auto"/>
              <w:right w:val="nil"/>
            </w:tcBorders>
            <w:shd w:val="clear" w:color="auto" w:fill="auto"/>
            <w:vAlign w:val="center"/>
          </w:tcPr>
          <w:p w:rsidR="00276DDD" w:rsidRPr="00A77144" w:rsidRDefault="00276DDD" w:rsidP="00BF14B1">
            <w:pPr>
              <w:spacing w:after="0"/>
              <w:ind w:firstLine="0"/>
              <w:jc w:val="right"/>
              <w:rPr>
                <w:rFonts w:ascii="Arial Narrow" w:hAnsi="Arial Narrow" w:cs="Arial"/>
              </w:rPr>
            </w:pPr>
            <w:r>
              <w:rPr>
                <w:rFonts w:ascii="Arial Narrow" w:hAnsi="Arial Narrow"/>
              </w:rPr>
              <w:t>3</w:t>
            </w:r>
          </w:p>
        </w:tc>
      </w:tr>
      <w:tr w:rsidR="00276DDD" w:rsidRPr="004B6CCF">
        <w:trPr>
          <w:trHeight w:val="255"/>
          <w:jc w:val="center"/>
        </w:trPr>
        <w:tc>
          <w:tcPr>
            <w:tcW w:w="3735" w:type="dxa"/>
            <w:tcBorders>
              <w:top w:val="single" w:sz="2" w:space="0" w:color="auto"/>
              <w:left w:val="nil"/>
              <w:bottom w:val="single" w:sz="2" w:space="0" w:color="auto"/>
              <w:right w:val="nil"/>
            </w:tcBorders>
            <w:shd w:val="clear" w:color="auto" w:fill="auto"/>
            <w:vAlign w:val="center"/>
          </w:tcPr>
          <w:p w:rsidR="00276DDD" w:rsidRPr="00292B10" w:rsidRDefault="00276DDD" w:rsidP="00BF14B1">
            <w:pPr>
              <w:spacing w:after="0"/>
              <w:ind w:firstLine="0"/>
              <w:jc w:val="left"/>
              <w:rPr>
                <w:rFonts w:ascii="Arial Narrow" w:hAnsi="Arial Narrow" w:cs="Arial"/>
              </w:rPr>
            </w:pPr>
            <w:r>
              <w:rPr>
                <w:rFonts w:ascii="Arial Narrow" w:hAnsi="Arial Narrow"/>
              </w:rPr>
              <w:t>Funtzionamendu-gastuak (1., 2. eta 4. kapit</w:t>
            </w:r>
            <w:r>
              <w:rPr>
                <w:rFonts w:ascii="Arial Narrow" w:hAnsi="Arial Narrow"/>
              </w:rPr>
              <w:t>u</w:t>
            </w:r>
            <w:r>
              <w:rPr>
                <w:rFonts w:ascii="Arial Narrow" w:hAnsi="Arial Narrow"/>
              </w:rPr>
              <w:t>luak)</w:t>
            </w:r>
          </w:p>
        </w:tc>
        <w:tc>
          <w:tcPr>
            <w:tcW w:w="1627" w:type="dxa"/>
            <w:tcBorders>
              <w:top w:val="single" w:sz="2" w:space="0" w:color="auto"/>
              <w:left w:val="nil"/>
              <w:bottom w:val="single" w:sz="2" w:space="0" w:color="auto"/>
              <w:right w:val="nil"/>
            </w:tcBorders>
            <w:shd w:val="clear" w:color="auto" w:fill="auto"/>
            <w:vAlign w:val="center"/>
          </w:tcPr>
          <w:p w:rsidR="00276DDD" w:rsidRPr="00A77144" w:rsidRDefault="00276DDD" w:rsidP="007501CA">
            <w:pPr>
              <w:spacing w:after="0"/>
              <w:ind w:firstLine="0"/>
              <w:jc w:val="right"/>
              <w:rPr>
                <w:rFonts w:ascii="Arial Narrow" w:hAnsi="Arial Narrow" w:cs="Arial"/>
              </w:rPr>
            </w:pPr>
            <w:r>
              <w:rPr>
                <w:rFonts w:ascii="Arial Narrow" w:hAnsi="Arial Narrow"/>
              </w:rPr>
              <w:t>29.383.773</w:t>
            </w:r>
          </w:p>
        </w:tc>
        <w:tc>
          <w:tcPr>
            <w:tcW w:w="1544" w:type="dxa"/>
            <w:tcBorders>
              <w:top w:val="single" w:sz="2" w:space="0" w:color="auto"/>
              <w:left w:val="nil"/>
              <w:bottom w:val="single" w:sz="2" w:space="0" w:color="auto"/>
              <w:right w:val="nil"/>
            </w:tcBorders>
            <w:shd w:val="clear" w:color="auto" w:fill="auto"/>
            <w:vAlign w:val="center"/>
          </w:tcPr>
          <w:p w:rsidR="00276DDD" w:rsidRPr="00A77144" w:rsidRDefault="00276DDD" w:rsidP="00BF14B1">
            <w:pPr>
              <w:spacing w:after="0"/>
              <w:ind w:firstLine="0"/>
              <w:jc w:val="right"/>
              <w:rPr>
                <w:rFonts w:ascii="Arial Narrow" w:hAnsi="Arial Narrow" w:cs="Arial"/>
              </w:rPr>
            </w:pPr>
            <w:r>
              <w:rPr>
                <w:rFonts w:ascii="Arial Narrow" w:hAnsi="Arial Narrow"/>
              </w:rPr>
              <w:t>30.242.855</w:t>
            </w:r>
          </w:p>
        </w:tc>
        <w:tc>
          <w:tcPr>
            <w:tcW w:w="1683" w:type="dxa"/>
            <w:tcBorders>
              <w:top w:val="single" w:sz="2" w:space="0" w:color="auto"/>
              <w:left w:val="nil"/>
              <w:bottom w:val="single" w:sz="2" w:space="0" w:color="auto"/>
              <w:right w:val="nil"/>
            </w:tcBorders>
            <w:shd w:val="clear" w:color="auto" w:fill="auto"/>
            <w:vAlign w:val="center"/>
          </w:tcPr>
          <w:p w:rsidR="00276DDD" w:rsidRPr="00A77144" w:rsidRDefault="00276DDD" w:rsidP="00BF14B1">
            <w:pPr>
              <w:spacing w:after="0"/>
              <w:ind w:firstLine="0"/>
              <w:jc w:val="right"/>
              <w:rPr>
                <w:rFonts w:ascii="Arial Narrow" w:hAnsi="Arial Narrow" w:cs="Arial"/>
              </w:rPr>
            </w:pPr>
            <w:r>
              <w:rPr>
                <w:rFonts w:ascii="Arial Narrow" w:hAnsi="Arial Narrow"/>
              </w:rPr>
              <w:t>3</w:t>
            </w:r>
          </w:p>
        </w:tc>
      </w:tr>
      <w:tr w:rsidR="00276DDD" w:rsidRPr="004B6CCF">
        <w:trPr>
          <w:trHeight w:val="255"/>
          <w:jc w:val="center"/>
        </w:trPr>
        <w:tc>
          <w:tcPr>
            <w:tcW w:w="3735" w:type="dxa"/>
            <w:tcBorders>
              <w:top w:val="single" w:sz="2" w:space="0" w:color="auto"/>
              <w:left w:val="nil"/>
              <w:bottom w:val="single" w:sz="2" w:space="0" w:color="auto"/>
              <w:right w:val="nil"/>
            </w:tcBorders>
            <w:shd w:val="clear" w:color="auto" w:fill="auto"/>
            <w:vAlign w:val="center"/>
          </w:tcPr>
          <w:p w:rsidR="00276DDD" w:rsidRPr="00292B10" w:rsidRDefault="00276DDD" w:rsidP="00BF14B1">
            <w:pPr>
              <w:spacing w:after="0"/>
              <w:ind w:firstLine="0"/>
              <w:jc w:val="left"/>
              <w:rPr>
                <w:rFonts w:ascii="Arial Narrow" w:hAnsi="Arial Narrow" w:cs="Arial"/>
              </w:rPr>
            </w:pPr>
            <w:r>
              <w:rPr>
                <w:rFonts w:ascii="Arial Narrow" w:hAnsi="Arial Narrow"/>
              </w:rPr>
              <w:t>Inbertsioen gastuak (6. eta 7. kapituluak)</w:t>
            </w:r>
          </w:p>
        </w:tc>
        <w:tc>
          <w:tcPr>
            <w:tcW w:w="1627" w:type="dxa"/>
            <w:tcBorders>
              <w:top w:val="single" w:sz="2" w:space="0" w:color="auto"/>
              <w:left w:val="nil"/>
              <w:bottom w:val="single" w:sz="2" w:space="0" w:color="auto"/>
              <w:right w:val="nil"/>
            </w:tcBorders>
            <w:shd w:val="clear" w:color="auto" w:fill="auto"/>
            <w:vAlign w:val="center"/>
          </w:tcPr>
          <w:p w:rsidR="00276DDD" w:rsidRPr="00A77144" w:rsidRDefault="00276DDD" w:rsidP="007501CA">
            <w:pPr>
              <w:spacing w:after="0"/>
              <w:ind w:firstLine="0"/>
              <w:jc w:val="right"/>
              <w:rPr>
                <w:rFonts w:ascii="Arial Narrow" w:hAnsi="Arial Narrow" w:cs="Arial"/>
              </w:rPr>
            </w:pPr>
            <w:r>
              <w:rPr>
                <w:rFonts w:ascii="Arial Narrow" w:hAnsi="Arial Narrow"/>
              </w:rPr>
              <w:t>1.146.906</w:t>
            </w:r>
          </w:p>
        </w:tc>
        <w:tc>
          <w:tcPr>
            <w:tcW w:w="1544" w:type="dxa"/>
            <w:tcBorders>
              <w:top w:val="single" w:sz="2" w:space="0" w:color="auto"/>
              <w:left w:val="nil"/>
              <w:bottom w:val="single" w:sz="2" w:space="0" w:color="auto"/>
              <w:right w:val="nil"/>
            </w:tcBorders>
            <w:shd w:val="clear" w:color="auto" w:fill="auto"/>
            <w:vAlign w:val="center"/>
          </w:tcPr>
          <w:p w:rsidR="00276DDD" w:rsidRPr="00A77144" w:rsidRDefault="00276DDD" w:rsidP="00BF14B1">
            <w:pPr>
              <w:spacing w:after="0"/>
              <w:ind w:firstLine="0"/>
              <w:jc w:val="right"/>
              <w:rPr>
                <w:rFonts w:ascii="Arial Narrow" w:hAnsi="Arial Narrow" w:cs="Arial"/>
              </w:rPr>
            </w:pPr>
            <w:r>
              <w:rPr>
                <w:rFonts w:ascii="Arial Narrow" w:hAnsi="Arial Narrow"/>
              </w:rPr>
              <w:t>667.417</w:t>
            </w:r>
          </w:p>
        </w:tc>
        <w:tc>
          <w:tcPr>
            <w:tcW w:w="1683" w:type="dxa"/>
            <w:tcBorders>
              <w:top w:val="single" w:sz="2" w:space="0" w:color="auto"/>
              <w:left w:val="nil"/>
              <w:bottom w:val="single" w:sz="2" w:space="0" w:color="auto"/>
              <w:right w:val="nil"/>
            </w:tcBorders>
            <w:shd w:val="clear" w:color="auto" w:fill="auto"/>
            <w:vAlign w:val="center"/>
          </w:tcPr>
          <w:p w:rsidR="00276DDD" w:rsidRPr="00A77144" w:rsidRDefault="00276DDD" w:rsidP="00BF14B1">
            <w:pPr>
              <w:spacing w:after="0"/>
              <w:ind w:firstLine="0"/>
              <w:jc w:val="right"/>
              <w:rPr>
                <w:rFonts w:ascii="Arial Narrow" w:hAnsi="Arial Narrow" w:cs="Arial"/>
              </w:rPr>
            </w:pPr>
            <w:r>
              <w:rPr>
                <w:rFonts w:ascii="Arial Narrow" w:hAnsi="Arial Narrow"/>
              </w:rPr>
              <w:t>-42</w:t>
            </w:r>
          </w:p>
        </w:tc>
      </w:tr>
      <w:tr w:rsidR="00276DDD" w:rsidRPr="004B6CCF">
        <w:trPr>
          <w:trHeight w:val="255"/>
          <w:jc w:val="center"/>
        </w:trPr>
        <w:tc>
          <w:tcPr>
            <w:tcW w:w="3735" w:type="dxa"/>
            <w:tcBorders>
              <w:top w:val="single" w:sz="2" w:space="0" w:color="auto"/>
              <w:left w:val="nil"/>
              <w:bottom w:val="single" w:sz="2" w:space="0" w:color="auto"/>
              <w:right w:val="nil"/>
            </w:tcBorders>
            <w:shd w:val="clear" w:color="auto" w:fill="auto"/>
            <w:vAlign w:val="center"/>
          </w:tcPr>
          <w:p w:rsidR="00276DDD" w:rsidRPr="00292B10" w:rsidRDefault="00276DDD" w:rsidP="00BF14B1">
            <w:pPr>
              <w:spacing w:after="0"/>
              <w:ind w:firstLine="0"/>
              <w:jc w:val="left"/>
              <w:rPr>
                <w:rFonts w:ascii="Arial Narrow" w:hAnsi="Arial Narrow" w:cs="Arial"/>
              </w:rPr>
            </w:pPr>
            <w:r>
              <w:rPr>
                <w:rFonts w:ascii="Arial Narrow" w:hAnsi="Arial Narrow"/>
              </w:rPr>
              <w:t>Finantza-eragiketen gastuak (8. eta 9. kapit</w:t>
            </w:r>
            <w:r>
              <w:rPr>
                <w:rFonts w:ascii="Arial Narrow" w:hAnsi="Arial Narrow"/>
              </w:rPr>
              <w:t>u</w:t>
            </w:r>
            <w:r>
              <w:rPr>
                <w:rFonts w:ascii="Arial Narrow" w:hAnsi="Arial Narrow"/>
              </w:rPr>
              <w:t>luak)</w:t>
            </w:r>
          </w:p>
        </w:tc>
        <w:tc>
          <w:tcPr>
            <w:tcW w:w="1627" w:type="dxa"/>
            <w:tcBorders>
              <w:top w:val="single" w:sz="2" w:space="0" w:color="auto"/>
              <w:left w:val="nil"/>
              <w:bottom w:val="single" w:sz="2" w:space="0" w:color="auto"/>
              <w:right w:val="nil"/>
            </w:tcBorders>
            <w:shd w:val="clear" w:color="auto" w:fill="auto"/>
            <w:vAlign w:val="center"/>
          </w:tcPr>
          <w:p w:rsidR="00276DDD" w:rsidRPr="00A77144" w:rsidRDefault="00276DDD" w:rsidP="007501CA">
            <w:pPr>
              <w:spacing w:after="0"/>
              <w:ind w:firstLine="0"/>
              <w:jc w:val="right"/>
              <w:rPr>
                <w:rFonts w:ascii="Arial Narrow" w:hAnsi="Arial Narrow" w:cs="Arial"/>
              </w:rPr>
            </w:pPr>
            <w:r>
              <w:rPr>
                <w:rFonts w:ascii="Arial Narrow" w:hAnsi="Arial Narrow"/>
              </w:rPr>
              <w:t>2.446.751</w:t>
            </w:r>
          </w:p>
        </w:tc>
        <w:tc>
          <w:tcPr>
            <w:tcW w:w="1544" w:type="dxa"/>
            <w:tcBorders>
              <w:top w:val="single" w:sz="2" w:space="0" w:color="auto"/>
              <w:left w:val="nil"/>
              <w:bottom w:val="single" w:sz="2" w:space="0" w:color="auto"/>
              <w:right w:val="nil"/>
            </w:tcBorders>
            <w:shd w:val="clear" w:color="auto" w:fill="auto"/>
            <w:vAlign w:val="center"/>
          </w:tcPr>
          <w:p w:rsidR="00276DDD" w:rsidRPr="00A77144" w:rsidRDefault="00276DDD" w:rsidP="00BF14B1">
            <w:pPr>
              <w:spacing w:after="0"/>
              <w:ind w:firstLine="0"/>
              <w:jc w:val="right"/>
              <w:rPr>
                <w:rFonts w:ascii="Arial Narrow" w:hAnsi="Arial Narrow" w:cs="Arial"/>
              </w:rPr>
            </w:pPr>
            <w:r>
              <w:rPr>
                <w:rFonts w:ascii="Arial Narrow" w:hAnsi="Arial Narrow"/>
              </w:rPr>
              <w:t>3.491.771</w:t>
            </w:r>
          </w:p>
        </w:tc>
        <w:tc>
          <w:tcPr>
            <w:tcW w:w="1683" w:type="dxa"/>
            <w:tcBorders>
              <w:top w:val="single" w:sz="2" w:space="0" w:color="auto"/>
              <w:left w:val="nil"/>
              <w:bottom w:val="single" w:sz="2" w:space="0" w:color="auto"/>
              <w:right w:val="nil"/>
            </w:tcBorders>
            <w:shd w:val="clear" w:color="auto" w:fill="auto"/>
            <w:vAlign w:val="center"/>
          </w:tcPr>
          <w:p w:rsidR="00276DDD" w:rsidRPr="00A77144" w:rsidRDefault="00276DDD" w:rsidP="00BF14B1">
            <w:pPr>
              <w:spacing w:after="0"/>
              <w:ind w:firstLine="0"/>
              <w:jc w:val="right"/>
              <w:rPr>
                <w:rFonts w:ascii="Arial Narrow" w:hAnsi="Arial Narrow" w:cs="Arial"/>
              </w:rPr>
            </w:pPr>
            <w:r>
              <w:rPr>
                <w:rFonts w:ascii="Arial Narrow" w:hAnsi="Arial Narrow"/>
              </w:rPr>
              <w:t>43</w:t>
            </w:r>
          </w:p>
        </w:tc>
      </w:tr>
      <w:tr w:rsidR="00276DDD" w:rsidRPr="004B6CCF">
        <w:trPr>
          <w:trHeight w:val="255"/>
          <w:jc w:val="center"/>
        </w:trPr>
        <w:tc>
          <w:tcPr>
            <w:tcW w:w="3735" w:type="dxa"/>
            <w:tcBorders>
              <w:top w:val="single" w:sz="2" w:space="0" w:color="auto"/>
              <w:left w:val="nil"/>
              <w:bottom w:val="single" w:sz="2" w:space="0" w:color="auto"/>
              <w:right w:val="nil"/>
            </w:tcBorders>
            <w:shd w:val="clear" w:color="auto" w:fill="auto"/>
            <w:vAlign w:val="center"/>
          </w:tcPr>
          <w:p w:rsidR="00276DDD" w:rsidRPr="00292B10" w:rsidRDefault="00276DDD" w:rsidP="00BF14B1">
            <w:pPr>
              <w:spacing w:after="0"/>
              <w:ind w:firstLine="0"/>
              <w:jc w:val="left"/>
              <w:rPr>
                <w:rFonts w:ascii="Arial Narrow" w:hAnsi="Arial Narrow" w:cs="Arial"/>
              </w:rPr>
            </w:pPr>
            <w:r>
              <w:rPr>
                <w:rFonts w:ascii="Arial Narrow" w:hAnsi="Arial Narrow"/>
              </w:rPr>
              <w:t>Diru-sarrera arruntak (1. kapitulutik 5.era)</w:t>
            </w:r>
          </w:p>
        </w:tc>
        <w:tc>
          <w:tcPr>
            <w:tcW w:w="1627" w:type="dxa"/>
            <w:tcBorders>
              <w:top w:val="single" w:sz="2" w:space="0" w:color="auto"/>
              <w:left w:val="nil"/>
              <w:bottom w:val="single" w:sz="2" w:space="0" w:color="auto"/>
              <w:right w:val="nil"/>
            </w:tcBorders>
            <w:shd w:val="clear" w:color="auto" w:fill="auto"/>
            <w:vAlign w:val="center"/>
          </w:tcPr>
          <w:p w:rsidR="00276DDD" w:rsidRPr="00A77144" w:rsidRDefault="00276DDD" w:rsidP="007501CA">
            <w:pPr>
              <w:spacing w:after="0"/>
              <w:ind w:firstLine="0"/>
              <w:jc w:val="right"/>
              <w:rPr>
                <w:rFonts w:ascii="Arial Narrow" w:hAnsi="Arial Narrow" w:cs="Arial"/>
              </w:rPr>
            </w:pPr>
            <w:r>
              <w:rPr>
                <w:rFonts w:ascii="Arial Narrow" w:hAnsi="Arial Narrow"/>
              </w:rPr>
              <w:t>34.996.347</w:t>
            </w:r>
          </w:p>
        </w:tc>
        <w:tc>
          <w:tcPr>
            <w:tcW w:w="1544" w:type="dxa"/>
            <w:tcBorders>
              <w:top w:val="single" w:sz="2" w:space="0" w:color="auto"/>
              <w:left w:val="nil"/>
              <w:bottom w:val="single" w:sz="2" w:space="0" w:color="auto"/>
              <w:right w:val="nil"/>
            </w:tcBorders>
            <w:shd w:val="clear" w:color="auto" w:fill="auto"/>
            <w:vAlign w:val="center"/>
          </w:tcPr>
          <w:p w:rsidR="00276DDD" w:rsidRPr="00A77144" w:rsidRDefault="00276DDD" w:rsidP="00BF14B1">
            <w:pPr>
              <w:spacing w:after="0"/>
              <w:ind w:firstLine="0"/>
              <w:jc w:val="right"/>
              <w:rPr>
                <w:rFonts w:ascii="Arial Narrow" w:hAnsi="Arial Narrow" w:cs="Arial"/>
              </w:rPr>
            </w:pPr>
            <w:r>
              <w:rPr>
                <w:rFonts w:ascii="Arial Narrow" w:hAnsi="Arial Narrow"/>
              </w:rPr>
              <w:t>35.549.929</w:t>
            </w:r>
          </w:p>
        </w:tc>
        <w:tc>
          <w:tcPr>
            <w:tcW w:w="1683" w:type="dxa"/>
            <w:tcBorders>
              <w:top w:val="single" w:sz="2" w:space="0" w:color="auto"/>
              <w:left w:val="nil"/>
              <w:bottom w:val="single" w:sz="2" w:space="0" w:color="auto"/>
              <w:right w:val="nil"/>
            </w:tcBorders>
            <w:shd w:val="clear" w:color="auto" w:fill="auto"/>
            <w:vAlign w:val="center"/>
          </w:tcPr>
          <w:p w:rsidR="00276DDD" w:rsidRPr="00A77144" w:rsidRDefault="00276DDD" w:rsidP="00BF14B1">
            <w:pPr>
              <w:spacing w:after="0"/>
              <w:ind w:firstLine="0"/>
              <w:jc w:val="right"/>
              <w:rPr>
                <w:rFonts w:ascii="Arial Narrow" w:hAnsi="Arial Narrow" w:cs="Arial"/>
              </w:rPr>
            </w:pPr>
            <w:r>
              <w:rPr>
                <w:rFonts w:ascii="Arial Narrow" w:hAnsi="Arial Narrow"/>
              </w:rPr>
              <w:t>2</w:t>
            </w:r>
          </w:p>
        </w:tc>
      </w:tr>
      <w:tr w:rsidR="00276DDD" w:rsidRPr="004B6CCF">
        <w:trPr>
          <w:trHeight w:val="255"/>
          <w:jc w:val="center"/>
        </w:trPr>
        <w:tc>
          <w:tcPr>
            <w:tcW w:w="3735" w:type="dxa"/>
            <w:tcBorders>
              <w:top w:val="single" w:sz="2" w:space="0" w:color="auto"/>
              <w:left w:val="nil"/>
              <w:bottom w:val="single" w:sz="2" w:space="0" w:color="auto"/>
              <w:right w:val="nil"/>
            </w:tcBorders>
            <w:shd w:val="clear" w:color="auto" w:fill="auto"/>
            <w:vAlign w:val="center"/>
          </w:tcPr>
          <w:p w:rsidR="00276DDD" w:rsidRPr="00292B10" w:rsidRDefault="00276DDD" w:rsidP="00BF14B1">
            <w:pPr>
              <w:spacing w:after="0"/>
              <w:ind w:firstLine="0"/>
              <w:jc w:val="left"/>
              <w:rPr>
                <w:rFonts w:ascii="Arial Narrow" w:hAnsi="Arial Narrow" w:cs="Arial"/>
              </w:rPr>
            </w:pPr>
            <w:r>
              <w:rPr>
                <w:rFonts w:ascii="Arial Narrow" w:hAnsi="Arial Narrow"/>
              </w:rPr>
              <w:t>Tributu bidezko diru-sarrerak (1. kapitulutik 3.era)</w:t>
            </w:r>
          </w:p>
        </w:tc>
        <w:tc>
          <w:tcPr>
            <w:tcW w:w="1627" w:type="dxa"/>
            <w:tcBorders>
              <w:top w:val="single" w:sz="2" w:space="0" w:color="auto"/>
              <w:left w:val="nil"/>
              <w:bottom w:val="single" w:sz="2" w:space="0" w:color="auto"/>
              <w:right w:val="nil"/>
            </w:tcBorders>
            <w:shd w:val="clear" w:color="auto" w:fill="auto"/>
            <w:vAlign w:val="center"/>
          </w:tcPr>
          <w:p w:rsidR="00276DDD" w:rsidRPr="00A77144" w:rsidRDefault="00276DDD" w:rsidP="007501CA">
            <w:pPr>
              <w:spacing w:after="0"/>
              <w:ind w:firstLine="0"/>
              <w:jc w:val="right"/>
              <w:rPr>
                <w:rFonts w:ascii="Arial Narrow" w:hAnsi="Arial Narrow" w:cs="Arial"/>
              </w:rPr>
            </w:pPr>
            <w:r>
              <w:rPr>
                <w:rFonts w:ascii="Arial Narrow" w:hAnsi="Arial Narrow"/>
              </w:rPr>
              <w:t>21.080.468</w:t>
            </w:r>
          </w:p>
        </w:tc>
        <w:tc>
          <w:tcPr>
            <w:tcW w:w="1544" w:type="dxa"/>
            <w:tcBorders>
              <w:top w:val="single" w:sz="2" w:space="0" w:color="auto"/>
              <w:left w:val="nil"/>
              <w:bottom w:val="single" w:sz="2" w:space="0" w:color="auto"/>
              <w:right w:val="nil"/>
            </w:tcBorders>
            <w:shd w:val="clear" w:color="auto" w:fill="auto"/>
            <w:vAlign w:val="center"/>
          </w:tcPr>
          <w:p w:rsidR="00276DDD" w:rsidRPr="00A77144" w:rsidRDefault="00276DDD" w:rsidP="00BF14B1">
            <w:pPr>
              <w:spacing w:after="0"/>
              <w:ind w:firstLine="0"/>
              <w:jc w:val="right"/>
              <w:rPr>
                <w:rFonts w:ascii="Arial Narrow" w:hAnsi="Arial Narrow" w:cs="Arial"/>
              </w:rPr>
            </w:pPr>
            <w:r>
              <w:rPr>
                <w:rFonts w:ascii="Arial Narrow" w:hAnsi="Arial Narrow"/>
              </w:rPr>
              <w:t>21.373.787</w:t>
            </w:r>
          </w:p>
        </w:tc>
        <w:tc>
          <w:tcPr>
            <w:tcW w:w="1683" w:type="dxa"/>
            <w:tcBorders>
              <w:top w:val="single" w:sz="2" w:space="0" w:color="auto"/>
              <w:left w:val="nil"/>
              <w:bottom w:val="single" w:sz="2" w:space="0" w:color="auto"/>
              <w:right w:val="nil"/>
            </w:tcBorders>
            <w:shd w:val="clear" w:color="auto" w:fill="auto"/>
            <w:vAlign w:val="center"/>
          </w:tcPr>
          <w:p w:rsidR="00276DDD" w:rsidRPr="00A77144" w:rsidRDefault="00276DDD" w:rsidP="00BF14B1">
            <w:pPr>
              <w:spacing w:after="0"/>
              <w:ind w:firstLine="0"/>
              <w:jc w:val="right"/>
              <w:rPr>
                <w:rFonts w:ascii="Arial Narrow" w:hAnsi="Arial Narrow" w:cs="Arial"/>
              </w:rPr>
            </w:pPr>
            <w:r>
              <w:rPr>
                <w:rFonts w:ascii="Arial Narrow" w:hAnsi="Arial Narrow"/>
              </w:rPr>
              <w:t>1</w:t>
            </w:r>
          </w:p>
        </w:tc>
      </w:tr>
      <w:tr w:rsidR="00276DDD" w:rsidRPr="004B6CCF">
        <w:trPr>
          <w:trHeight w:val="255"/>
          <w:jc w:val="center"/>
        </w:trPr>
        <w:tc>
          <w:tcPr>
            <w:tcW w:w="3735" w:type="dxa"/>
            <w:tcBorders>
              <w:top w:val="single" w:sz="2" w:space="0" w:color="auto"/>
              <w:left w:val="nil"/>
              <w:bottom w:val="single" w:sz="2" w:space="0" w:color="auto"/>
              <w:right w:val="nil"/>
            </w:tcBorders>
            <w:shd w:val="clear" w:color="auto" w:fill="auto"/>
            <w:vAlign w:val="center"/>
          </w:tcPr>
          <w:p w:rsidR="00276DDD" w:rsidRPr="00292B10" w:rsidRDefault="00276DDD" w:rsidP="00BF14B1">
            <w:pPr>
              <w:spacing w:after="0"/>
              <w:ind w:firstLine="0"/>
              <w:jc w:val="left"/>
              <w:rPr>
                <w:rFonts w:ascii="Arial Narrow" w:hAnsi="Arial Narrow" w:cs="Arial"/>
              </w:rPr>
            </w:pPr>
            <w:r>
              <w:rPr>
                <w:rFonts w:ascii="Arial Narrow" w:hAnsi="Arial Narrow"/>
              </w:rPr>
              <w:t>Finantza-eragiketen diru-sarrerak (8. eta 9. kap</w:t>
            </w:r>
            <w:r>
              <w:rPr>
                <w:rFonts w:ascii="Arial Narrow" w:hAnsi="Arial Narrow"/>
              </w:rPr>
              <w:t>i</w:t>
            </w:r>
            <w:r>
              <w:rPr>
                <w:rFonts w:ascii="Arial Narrow" w:hAnsi="Arial Narrow"/>
              </w:rPr>
              <w:t>tuluak)</w:t>
            </w:r>
          </w:p>
        </w:tc>
        <w:tc>
          <w:tcPr>
            <w:tcW w:w="1627" w:type="dxa"/>
            <w:tcBorders>
              <w:top w:val="single" w:sz="2" w:space="0" w:color="auto"/>
              <w:left w:val="nil"/>
              <w:bottom w:val="single" w:sz="2" w:space="0" w:color="auto"/>
              <w:right w:val="nil"/>
            </w:tcBorders>
            <w:shd w:val="clear" w:color="auto" w:fill="auto"/>
            <w:vAlign w:val="center"/>
          </w:tcPr>
          <w:p w:rsidR="00276DDD" w:rsidRPr="00A77144" w:rsidRDefault="00276DDD" w:rsidP="007501CA">
            <w:pPr>
              <w:spacing w:after="0"/>
              <w:ind w:firstLine="0"/>
              <w:jc w:val="right"/>
              <w:rPr>
                <w:rFonts w:ascii="Arial Narrow" w:hAnsi="Arial Narrow" w:cs="Arial"/>
              </w:rPr>
            </w:pPr>
            <w:r>
              <w:rPr>
                <w:rFonts w:ascii="Arial Narrow" w:hAnsi="Arial Narrow"/>
              </w:rPr>
              <w:t>0</w:t>
            </w:r>
          </w:p>
        </w:tc>
        <w:tc>
          <w:tcPr>
            <w:tcW w:w="1544" w:type="dxa"/>
            <w:tcBorders>
              <w:top w:val="single" w:sz="2" w:space="0" w:color="auto"/>
              <w:left w:val="nil"/>
              <w:bottom w:val="single" w:sz="2" w:space="0" w:color="auto"/>
              <w:right w:val="nil"/>
            </w:tcBorders>
            <w:shd w:val="clear" w:color="auto" w:fill="auto"/>
            <w:vAlign w:val="center"/>
          </w:tcPr>
          <w:p w:rsidR="00276DDD" w:rsidRPr="00A77144" w:rsidRDefault="00276DDD" w:rsidP="00BF14B1">
            <w:pPr>
              <w:spacing w:after="0"/>
              <w:ind w:firstLine="0"/>
              <w:jc w:val="right"/>
              <w:rPr>
                <w:rFonts w:ascii="Arial Narrow" w:hAnsi="Arial Narrow" w:cs="Arial"/>
              </w:rPr>
            </w:pPr>
            <w:r>
              <w:rPr>
                <w:rFonts w:ascii="Arial Narrow" w:hAnsi="Arial Narrow"/>
              </w:rPr>
              <w:t>0</w:t>
            </w:r>
          </w:p>
        </w:tc>
        <w:tc>
          <w:tcPr>
            <w:tcW w:w="1683" w:type="dxa"/>
            <w:tcBorders>
              <w:top w:val="single" w:sz="2" w:space="0" w:color="auto"/>
              <w:left w:val="nil"/>
              <w:bottom w:val="single" w:sz="2" w:space="0" w:color="auto"/>
              <w:right w:val="nil"/>
            </w:tcBorders>
            <w:shd w:val="clear" w:color="auto" w:fill="auto"/>
            <w:vAlign w:val="center"/>
          </w:tcPr>
          <w:p w:rsidR="00276DDD" w:rsidRPr="00A77144" w:rsidRDefault="00276DDD" w:rsidP="00BF14B1">
            <w:pPr>
              <w:spacing w:after="0"/>
              <w:ind w:firstLine="0"/>
              <w:jc w:val="right"/>
              <w:rPr>
                <w:rFonts w:ascii="Arial Narrow" w:hAnsi="Arial Narrow" w:cs="Arial"/>
              </w:rPr>
            </w:pPr>
            <w:r>
              <w:rPr>
                <w:rFonts w:ascii="Arial Narrow" w:hAnsi="Arial Narrow"/>
              </w:rPr>
              <w:t>-</w:t>
            </w:r>
          </w:p>
        </w:tc>
      </w:tr>
      <w:tr w:rsidR="00276DDD" w:rsidRPr="004B6CCF" w:rsidTr="00A15EEE">
        <w:trPr>
          <w:trHeight w:val="270"/>
          <w:jc w:val="center"/>
        </w:trPr>
        <w:tc>
          <w:tcPr>
            <w:tcW w:w="3735" w:type="dxa"/>
            <w:tcBorders>
              <w:top w:val="single" w:sz="2" w:space="0" w:color="auto"/>
              <w:left w:val="nil"/>
              <w:bottom w:val="single" w:sz="2" w:space="0" w:color="auto"/>
              <w:right w:val="nil"/>
            </w:tcBorders>
            <w:shd w:val="clear" w:color="auto" w:fill="auto"/>
            <w:vAlign w:val="center"/>
          </w:tcPr>
          <w:p w:rsidR="00276DDD" w:rsidRPr="00292B10" w:rsidRDefault="00276DDD" w:rsidP="00AC6F09">
            <w:pPr>
              <w:spacing w:after="0"/>
              <w:ind w:firstLine="310"/>
              <w:jc w:val="left"/>
              <w:rPr>
                <w:rFonts w:ascii="Arial Narrow" w:hAnsi="Arial Narrow" w:cs="Arial"/>
              </w:rPr>
            </w:pPr>
            <w:r>
              <w:rPr>
                <w:rFonts w:ascii="Arial Narrow" w:hAnsi="Arial Narrow"/>
              </w:rPr>
              <w:t>Diru-laguntzen menpekotasunaren ehunekoa</w:t>
            </w:r>
          </w:p>
        </w:tc>
        <w:tc>
          <w:tcPr>
            <w:tcW w:w="1627" w:type="dxa"/>
            <w:tcBorders>
              <w:top w:val="single" w:sz="2" w:space="0" w:color="auto"/>
              <w:left w:val="nil"/>
              <w:bottom w:val="single" w:sz="2" w:space="0" w:color="auto"/>
              <w:right w:val="nil"/>
            </w:tcBorders>
            <w:shd w:val="clear" w:color="auto" w:fill="auto"/>
            <w:vAlign w:val="center"/>
          </w:tcPr>
          <w:p w:rsidR="00276DDD" w:rsidRPr="00A77144" w:rsidRDefault="00276DDD" w:rsidP="007501CA">
            <w:pPr>
              <w:spacing w:after="0"/>
              <w:ind w:firstLine="0"/>
              <w:jc w:val="right"/>
              <w:rPr>
                <w:rFonts w:ascii="Arial Narrow" w:hAnsi="Arial Narrow" w:cs="Arial"/>
              </w:rPr>
            </w:pPr>
            <w:r>
              <w:rPr>
                <w:rFonts w:ascii="Arial Narrow" w:hAnsi="Arial Narrow"/>
              </w:rPr>
              <w:t>34</w:t>
            </w:r>
          </w:p>
        </w:tc>
        <w:tc>
          <w:tcPr>
            <w:tcW w:w="1544" w:type="dxa"/>
            <w:tcBorders>
              <w:top w:val="single" w:sz="2" w:space="0" w:color="auto"/>
              <w:left w:val="nil"/>
              <w:bottom w:val="single" w:sz="2" w:space="0" w:color="auto"/>
              <w:right w:val="nil"/>
            </w:tcBorders>
            <w:shd w:val="clear" w:color="auto" w:fill="auto"/>
            <w:vAlign w:val="center"/>
          </w:tcPr>
          <w:p w:rsidR="00276DDD" w:rsidRPr="00A77144" w:rsidRDefault="00276DDD" w:rsidP="00BF14B1">
            <w:pPr>
              <w:spacing w:after="0"/>
              <w:ind w:firstLine="0"/>
              <w:jc w:val="right"/>
              <w:rPr>
                <w:rFonts w:ascii="Arial Narrow" w:hAnsi="Arial Narrow" w:cs="Arial"/>
              </w:rPr>
            </w:pPr>
            <w:r>
              <w:rPr>
                <w:rFonts w:ascii="Arial Narrow" w:hAnsi="Arial Narrow"/>
              </w:rPr>
              <w:t>35</w:t>
            </w:r>
          </w:p>
        </w:tc>
        <w:tc>
          <w:tcPr>
            <w:tcW w:w="1683" w:type="dxa"/>
            <w:tcBorders>
              <w:top w:val="single" w:sz="2" w:space="0" w:color="auto"/>
              <w:left w:val="nil"/>
              <w:bottom w:val="single" w:sz="2" w:space="0" w:color="auto"/>
              <w:right w:val="nil"/>
            </w:tcBorders>
            <w:shd w:val="clear" w:color="auto" w:fill="auto"/>
            <w:vAlign w:val="center"/>
          </w:tcPr>
          <w:p w:rsidR="00276DDD" w:rsidRPr="00A77144" w:rsidRDefault="00276DDD" w:rsidP="00BF14B1">
            <w:pPr>
              <w:spacing w:after="0"/>
              <w:ind w:firstLine="0"/>
              <w:jc w:val="right"/>
              <w:rPr>
                <w:rFonts w:ascii="Arial Narrow" w:hAnsi="Arial Narrow" w:cs="Arial"/>
              </w:rPr>
            </w:pPr>
            <w:r>
              <w:rPr>
                <w:rFonts w:ascii="Arial Narrow" w:hAnsi="Arial Narrow"/>
              </w:rPr>
              <w:t>3</w:t>
            </w:r>
          </w:p>
        </w:tc>
      </w:tr>
      <w:tr w:rsidR="00276DDD" w:rsidRPr="004B6CCF" w:rsidTr="00A15EEE">
        <w:trPr>
          <w:trHeight w:val="270"/>
          <w:jc w:val="center"/>
        </w:trPr>
        <w:tc>
          <w:tcPr>
            <w:tcW w:w="3735" w:type="dxa"/>
            <w:tcBorders>
              <w:top w:val="single" w:sz="2" w:space="0" w:color="auto"/>
              <w:left w:val="nil"/>
              <w:bottom w:val="single" w:sz="4" w:space="0" w:color="auto"/>
              <w:right w:val="nil"/>
            </w:tcBorders>
            <w:shd w:val="clear" w:color="auto" w:fill="auto"/>
            <w:vAlign w:val="center"/>
          </w:tcPr>
          <w:p w:rsidR="00276DDD" w:rsidRPr="00292B10" w:rsidRDefault="00276DDD" w:rsidP="00BF14B1">
            <w:pPr>
              <w:spacing w:after="0"/>
              <w:ind w:firstLine="0"/>
              <w:jc w:val="left"/>
              <w:rPr>
                <w:rFonts w:ascii="Arial Narrow" w:hAnsi="Arial Narrow" w:cs="Arial"/>
              </w:rPr>
            </w:pPr>
            <w:r>
              <w:rPr>
                <w:rFonts w:ascii="Arial Narrow" w:hAnsi="Arial Narrow"/>
              </w:rPr>
              <w:t>Zerga bidezko diru-sarrerak / gastu arruntak</w:t>
            </w:r>
          </w:p>
        </w:tc>
        <w:tc>
          <w:tcPr>
            <w:tcW w:w="1627" w:type="dxa"/>
            <w:tcBorders>
              <w:top w:val="single" w:sz="2" w:space="0" w:color="auto"/>
              <w:left w:val="nil"/>
              <w:bottom w:val="single" w:sz="4" w:space="0" w:color="auto"/>
              <w:right w:val="nil"/>
            </w:tcBorders>
            <w:shd w:val="clear" w:color="auto" w:fill="auto"/>
            <w:vAlign w:val="center"/>
          </w:tcPr>
          <w:p w:rsidR="00276DDD" w:rsidRPr="00A77144" w:rsidRDefault="00276DDD" w:rsidP="007501CA">
            <w:pPr>
              <w:spacing w:after="0"/>
              <w:ind w:firstLine="0"/>
              <w:jc w:val="right"/>
              <w:rPr>
                <w:rFonts w:ascii="Arial Narrow" w:hAnsi="Arial Narrow" w:cs="Arial"/>
              </w:rPr>
            </w:pPr>
            <w:r>
              <w:rPr>
                <w:rFonts w:ascii="Arial Narrow" w:hAnsi="Arial Narrow"/>
              </w:rPr>
              <w:t>70</w:t>
            </w:r>
          </w:p>
        </w:tc>
        <w:tc>
          <w:tcPr>
            <w:tcW w:w="1544" w:type="dxa"/>
            <w:tcBorders>
              <w:top w:val="single" w:sz="2" w:space="0" w:color="auto"/>
              <w:left w:val="nil"/>
              <w:bottom w:val="single" w:sz="4" w:space="0" w:color="auto"/>
              <w:right w:val="nil"/>
            </w:tcBorders>
            <w:shd w:val="clear" w:color="auto" w:fill="auto"/>
            <w:vAlign w:val="center"/>
          </w:tcPr>
          <w:p w:rsidR="00276DDD" w:rsidRPr="00A77144" w:rsidRDefault="00276DDD" w:rsidP="00BF14B1">
            <w:pPr>
              <w:spacing w:after="0"/>
              <w:ind w:firstLine="0"/>
              <w:jc w:val="right"/>
              <w:rPr>
                <w:rFonts w:ascii="Arial Narrow" w:hAnsi="Arial Narrow" w:cs="Arial"/>
              </w:rPr>
            </w:pPr>
            <w:r>
              <w:rPr>
                <w:rFonts w:ascii="Arial Narrow" w:hAnsi="Arial Narrow"/>
              </w:rPr>
              <w:t>69</w:t>
            </w:r>
          </w:p>
        </w:tc>
        <w:tc>
          <w:tcPr>
            <w:tcW w:w="1683" w:type="dxa"/>
            <w:tcBorders>
              <w:top w:val="single" w:sz="2" w:space="0" w:color="auto"/>
              <w:left w:val="nil"/>
              <w:bottom w:val="single" w:sz="4" w:space="0" w:color="auto"/>
              <w:right w:val="nil"/>
            </w:tcBorders>
            <w:shd w:val="clear" w:color="auto" w:fill="auto"/>
            <w:vAlign w:val="center"/>
          </w:tcPr>
          <w:p w:rsidR="00276DDD" w:rsidRPr="00A77144" w:rsidRDefault="00276DDD" w:rsidP="00BF14B1">
            <w:pPr>
              <w:spacing w:after="0"/>
              <w:ind w:firstLine="0"/>
              <w:jc w:val="right"/>
              <w:rPr>
                <w:rFonts w:ascii="Arial Narrow" w:hAnsi="Arial Narrow" w:cs="Arial"/>
              </w:rPr>
            </w:pPr>
            <w:r>
              <w:rPr>
                <w:rFonts w:ascii="Arial Narrow" w:hAnsi="Arial Narrow"/>
              </w:rPr>
              <w:t>-1</w:t>
            </w:r>
          </w:p>
        </w:tc>
      </w:tr>
    </w:tbl>
    <w:p w:rsidR="009871DD" w:rsidRDefault="009871DD"/>
    <w:p w:rsidR="004107D1" w:rsidRDefault="004107D1"/>
    <w:p w:rsidR="0047662F" w:rsidRDefault="0047662F"/>
    <w:p w:rsidR="0047662F" w:rsidRDefault="0047662F"/>
    <w:tbl>
      <w:tblPr>
        <w:tblW w:w="8589" w:type="dxa"/>
        <w:jc w:val="center"/>
        <w:tblCellMar>
          <w:left w:w="70" w:type="dxa"/>
          <w:right w:w="70" w:type="dxa"/>
        </w:tblCellMar>
        <w:tblLook w:val="0000" w:firstRow="0" w:lastRow="0" w:firstColumn="0" w:lastColumn="0" w:noHBand="0" w:noVBand="0"/>
      </w:tblPr>
      <w:tblGrid>
        <w:gridCol w:w="3735"/>
        <w:gridCol w:w="1627"/>
        <w:gridCol w:w="1544"/>
        <w:gridCol w:w="1683"/>
      </w:tblGrid>
      <w:tr w:rsidR="009871DD" w:rsidRPr="00292B10" w:rsidTr="009871DD">
        <w:trPr>
          <w:trHeight w:val="284"/>
          <w:jc w:val="center"/>
        </w:trPr>
        <w:tc>
          <w:tcPr>
            <w:tcW w:w="3735" w:type="dxa"/>
            <w:tcBorders>
              <w:top w:val="single" w:sz="4" w:space="0" w:color="auto"/>
              <w:left w:val="nil"/>
              <w:bottom w:val="single" w:sz="4" w:space="0" w:color="auto"/>
              <w:right w:val="nil"/>
            </w:tcBorders>
            <w:shd w:val="clear" w:color="auto" w:fill="FFCC99"/>
            <w:vAlign w:val="center"/>
          </w:tcPr>
          <w:p w:rsidR="009871DD" w:rsidRPr="00292B10" w:rsidRDefault="009871DD" w:rsidP="009871DD">
            <w:pPr>
              <w:spacing w:after="0"/>
              <w:ind w:firstLine="0"/>
              <w:jc w:val="right"/>
              <w:rPr>
                <w:rFonts w:ascii="Arial" w:hAnsi="Arial" w:cs="Arial"/>
                <w:sz w:val="18"/>
                <w:szCs w:val="18"/>
              </w:rPr>
            </w:pPr>
          </w:p>
        </w:tc>
        <w:tc>
          <w:tcPr>
            <w:tcW w:w="1627" w:type="dxa"/>
            <w:tcBorders>
              <w:top w:val="single" w:sz="4" w:space="0" w:color="auto"/>
              <w:left w:val="nil"/>
              <w:bottom w:val="single" w:sz="4" w:space="0" w:color="auto"/>
              <w:right w:val="nil"/>
            </w:tcBorders>
            <w:shd w:val="clear" w:color="auto" w:fill="FFCC99"/>
            <w:vAlign w:val="center"/>
          </w:tcPr>
          <w:p w:rsidR="009871DD" w:rsidRPr="00292B10" w:rsidRDefault="009871DD" w:rsidP="009871DD">
            <w:pPr>
              <w:spacing w:after="0"/>
              <w:ind w:firstLine="0"/>
              <w:jc w:val="right"/>
              <w:rPr>
                <w:rFonts w:ascii="Arial" w:hAnsi="Arial" w:cs="Arial"/>
                <w:sz w:val="18"/>
                <w:szCs w:val="18"/>
              </w:rPr>
            </w:pPr>
            <w:r>
              <w:rPr>
                <w:rFonts w:ascii="Arial" w:hAnsi="Arial"/>
                <w:sz w:val="18"/>
              </w:rPr>
              <w:t>2013</w:t>
            </w:r>
          </w:p>
        </w:tc>
        <w:tc>
          <w:tcPr>
            <w:tcW w:w="1544" w:type="dxa"/>
            <w:tcBorders>
              <w:top w:val="single" w:sz="4" w:space="0" w:color="auto"/>
              <w:left w:val="nil"/>
              <w:bottom w:val="single" w:sz="4" w:space="0" w:color="auto"/>
              <w:right w:val="nil"/>
            </w:tcBorders>
            <w:shd w:val="clear" w:color="auto" w:fill="FFCC99"/>
            <w:vAlign w:val="center"/>
          </w:tcPr>
          <w:p w:rsidR="009871DD" w:rsidRPr="00292B10" w:rsidRDefault="009871DD" w:rsidP="009871DD">
            <w:pPr>
              <w:spacing w:after="0"/>
              <w:ind w:firstLine="0"/>
              <w:jc w:val="right"/>
              <w:rPr>
                <w:rFonts w:ascii="Arial" w:hAnsi="Arial" w:cs="Arial"/>
                <w:sz w:val="18"/>
                <w:szCs w:val="18"/>
              </w:rPr>
            </w:pPr>
            <w:r>
              <w:rPr>
                <w:rFonts w:ascii="Arial" w:hAnsi="Arial"/>
                <w:sz w:val="18"/>
              </w:rPr>
              <w:t>2014</w:t>
            </w:r>
          </w:p>
        </w:tc>
        <w:tc>
          <w:tcPr>
            <w:tcW w:w="1683" w:type="dxa"/>
            <w:tcBorders>
              <w:top w:val="single" w:sz="4" w:space="0" w:color="auto"/>
              <w:left w:val="nil"/>
              <w:bottom w:val="single" w:sz="4" w:space="0" w:color="auto"/>
              <w:right w:val="nil"/>
            </w:tcBorders>
            <w:shd w:val="clear" w:color="auto" w:fill="FFCC99"/>
            <w:vAlign w:val="center"/>
          </w:tcPr>
          <w:p w:rsidR="009871DD" w:rsidRPr="00292B10" w:rsidRDefault="009871DD" w:rsidP="009871DD">
            <w:pPr>
              <w:spacing w:after="0"/>
              <w:ind w:firstLine="0"/>
              <w:jc w:val="right"/>
              <w:rPr>
                <w:rFonts w:ascii="Arial" w:hAnsi="Arial" w:cs="Arial"/>
                <w:sz w:val="18"/>
                <w:szCs w:val="18"/>
              </w:rPr>
            </w:pPr>
            <w:r>
              <w:rPr>
                <w:rFonts w:ascii="Arial" w:hAnsi="Arial"/>
                <w:sz w:val="18"/>
              </w:rPr>
              <w:t>Aldea (%), 2014/2013</w:t>
            </w:r>
          </w:p>
        </w:tc>
      </w:tr>
      <w:tr w:rsidR="00276DDD" w:rsidRPr="004B6CCF">
        <w:trPr>
          <w:trHeight w:val="270"/>
          <w:jc w:val="center"/>
        </w:trPr>
        <w:tc>
          <w:tcPr>
            <w:tcW w:w="3735" w:type="dxa"/>
            <w:tcBorders>
              <w:top w:val="single" w:sz="2" w:space="0" w:color="auto"/>
              <w:left w:val="nil"/>
              <w:bottom w:val="single" w:sz="2" w:space="0" w:color="auto"/>
              <w:right w:val="nil"/>
            </w:tcBorders>
            <w:shd w:val="clear" w:color="auto" w:fill="auto"/>
            <w:vAlign w:val="center"/>
          </w:tcPr>
          <w:p w:rsidR="00276DDD" w:rsidRPr="00292B10" w:rsidRDefault="00276DDD" w:rsidP="00BF14B1">
            <w:pPr>
              <w:spacing w:after="0"/>
              <w:ind w:firstLine="0"/>
              <w:jc w:val="left"/>
              <w:rPr>
                <w:rFonts w:ascii="Arial Narrow" w:hAnsi="Arial Narrow" w:cs="Arial"/>
              </w:rPr>
            </w:pPr>
            <w:r>
              <w:rPr>
                <w:rFonts w:ascii="Arial Narrow" w:hAnsi="Arial Narrow"/>
              </w:rPr>
              <w:t>Saldo ez-finantzarioa</w:t>
            </w:r>
          </w:p>
        </w:tc>
        <w:tc>
          <w:tcPr>
            <w:tcW w:w="1627" w:type="dxa"/>
            <w:tcBorders>
              <w:top w:val="single" w:sz="2" w:space="0" w:color="auto"/>
              <w:left w:val="nil"/>
              <w:bottom w:val="single" w:sz="2" w:space="0" w:color="auto"/>
              <w:right w:val="nil"/>
            </w:tcBorders>
            <w:shd w:val="clear" w:color="auto" w:fill="auto"/>
            <w:vAlign w:val="center"/>
          </w:tcPr>
          <w:p w:rsidR="00276DDD" w:rsidRPr="00A77144" w:rsidRDefault="00276DDD" w:rsidP="007501CA">
            <w:pPr>
              <w:spacing w:after="0"/>
              <w:ind w:firstLine="0"/>
              <w:jc w:val="right"/>
              <w:rPr>
                <w:rFonts w:ascii="Arial Narrow" w:hAnsi="Arial Narrow" w:cs="Arial"/>
              </w:rPr>
            </w:pPr>
            <w:r>
              <w:rPr>
                <w:rFonts w:ascii="Arial Narrow" w:hAnsi="Arial Narrow"/>
              </w:rPr>
              <w:t>4.338.446</w:t>
            </w:r>
          </w:p>
        </w:tc>
        <w:tc>
          <w:tcPr>
            <w:tcW w:w="1544" w:type="dxa"/>
            <w:tcBorders>
              <w:top w:val="single" w:sz="2" w:space="0" w:color="auto"/>
              <w:left w:val="nil"/>
              <w:bottom w:val="single" w:sz="2" w:space="0" w:color="auto"/>
              <w:right w:val="nil"/>
            </w:tcBorders>
            <w:shd w:val="clear" w:color="auto" w:fill="auto"/>
            <w:vAlign w:val="center"/>
          </w:tcPr>
          <w:p w:rsidR="00276DDD" w:rsidRPr="00A77144" w:rsidRDefault="00276DDD" w:rsidP="00BF14B1">
            <w:pPr>
              <w:spacing w:after="0"/>
              <w:ind w:firstLine="0"/>
              <w:jc w:val="right"/>
              <w:rPr>
                <w:rFonts w:ascii="Arial Narrow" w:hAnsi="Arial Narrow" w:cs="Arial"/>
              </w:rPr>
            </w:pPr>
            <w:r>
              <w:rPr>
                <w:rFonts w:ascii="Arial Narrow" w:hAnsi="Arial Narrow"/>
              </w:rPr>
              <w:t>4.139.732</w:t>
            </w:r>
          </w:p>
        </w:tc>
        <w:tc>
          <w:tcPr>
            <w:tcW w:w="1683" w:type="dxa"/>
            <w:tcBorders>
              <w:top w:val="single" w:sz="2" w:space="0" w:color="auto"/>
              <w:left w:val="nil"/>
              <w:bottom w:val="single" w:sz="2" w:space="0" w:color="auto"/>
              <w:right w:val="nil"/>
            </w:tcBorders>
            <w:shd w:val="clear" w:color="auto" w:fill="auto"/>
            <w:vAlign w:val="center"/>
          </w:tcPr>
          <w:p w:rsidR="00276DDD" w:rsidRPr="00A77144" w:rsidRDefault="00276DDD" w:rsidP="00BF14B1">
            <w:pPr>
              <w:spacing w:after="0"/>
              <w:ind w:firstLine="0"/>
              <w:jc w:val="right"/>
              <w:rPr>
                <w:rFonts w:ascii="Arial Narrow" w:hAnsi="Arial Narrow" w:cs="Arial"/>
              </w:rPr>
            </w:pPr>
            <w:r>
              <w:rPr>
                <w:rFonts w:ascii="Arial Narrow" w:hAnsi="Arial Narrow"/>
              </w:rPr>
              <w:t>-5</w:t>
            </w:r>
          </w:p>
        </w:tc>
      </w:tr>
      <w:tr w:rsidR="00276DDD" w:rsidRPr="004B6CCF">
        <w:trPr>
          <w:trHeight w:val="270"/>
          <w:jc w:val="center"/>
        </w:trPr>
        <w:tc>
          <w:tcPr>
            <w:tcW w:w="3735" w:type="dxa"/>
            <w:tcBorders>
              <w:top w:val="single" w:sz="2" w:space="0" w:color="auto"/>
              <w:left w:val="nil"/>
              <w:bottom w:val="single" w:sz="2" w:space="0" w:color="auto"/>
              <w:right w:val="nil"/>
            </w:tcBorders>
            <w:shd w:val="clear" w:color="auto" w:fill="auto"/>
            <w:vAlign w:val="center"/>
          </w:tcPr>
          <w:p w:rsidR="00276DDD" w:rsidRPr="00292B10" w:rsidRDefault="00276DDD" w:rsidP="00BF14B1">
            <w:pPr>
              <w:spacing w:after="0"/>
              <w:ind w:firstLine="0"/>
              <w:jc w:val="left"/>
              <w:rPr>
                <w:rFonts w:ascii="Arial Narrow" w:hAnsi="Arial Narrow" w:cs="Arial"/>
              </w:rPr>
            </w:pPr>
            <w:r>
              <w:rPr>
                <w:rFonts w:ascii="Arial Narrow" w:hAnsi="Arial Narrow"/>
              </w:rPr>
              <w:t>Aurrekontu-emaitza doitua</w:t>
            </w:r>
          </w:p>
        </w:tc>
        <w:tc>
          <w:tcPr>
            <w:tcW w:w="1627" w:type="dxa"/>
            <w:tcBorders>
              <w:top w:val="single" w:sz="2" w:space="0" w:color="auto"/>
              <w:left w:val="nil"/>
              <w:bottom w:val="single" w:sz="2" w:space="0" w:color="auto"/>
              <w:right w:val="nil"/>
            </w:tcBorders>
            <w:shd w:val="clear" w:color="auto" w:fill="auto"/>
            <w:vAlign w:val="center"/>
          </w:tcPr>
          <w:p w:rsidR="00276DDD" w:rsidRPr="00A77144" w:rsidRDefault="00276DDD" w:rsidP="007501CA">
            <w:pPr>
              <w:spacing w:after="0"/>
              <w:ind w:firstLine="0"/>
              <w:jc w:val="right"/>
              <w:rPr>
                <w:rFonts w:ascii="Arial Narrow" w:hAnsi="Arial Narrow" w:cs="Arial"/>
              </w:rPr>
            </w:pPr>
            <w:r>
              <w:rPr>
                <w:rFonts w:ascii="Arial Narrow" w:hAnsi="Arial Narrow"/>
              </w:rPr>
              <w:t>1.627.960</w:t>
            </w:r>
          </w:p>
        </w:tc>
        <w:tc>
          <w:tcPr>
            <w:tcW w:w="1544" w:type="dxa"/>
            <w:tcBorders>
              <w:top w:val="single" w:sz="2" w:space="0" w:color="auto"/>
              <w:left w:val="nil"/>
              <w:bottom w:val="single" w:sz="2" w:space="0" w:color="auto"/>
              <w:right w:val="nil"/>
            </w:tcBorders>
            <w:shd w:val="clear" w:color="auto" w:fill="auto"/>
            <w:vAlign w:val="center"/>
          </w:tcPr>
          <w:p w:rsidR="00276DDD" w:rsidRPr="00A77144" w:rsidRDefault="00276DDD" w:rsidP="00BF14B1">
            <w:pPr>
              <w:spacing w:after="0"/>
              <w:ind w:firstLine="0"/>
              <w:jc w:val="right"/>
              <w:rPr>
                <w:rFonts w:ascii="Arial Narrow" w:hAnsi="Arial Narrow" w:cs="Arial"/>
              </w:rPr>
            </w:pPr>
            <w:r>
              <w:rPr>
                <w:rFonts w:ascii="Arial Narrow" w:hAnsi="Arial Narrow"/>
              </w:rPr>
              <w:t>1.075.798</w:t>
            </w:r>
          </w:p>
        </w:tc>
        <w:tc>
          <w:tcPr>
            <w:tcW w:w="1683" w:type="dxa"/>
            <w:tcBorders>
              <w:top w:val="single" w:sz="2" w:space="0" w:color="auto"/>
              <w:left w:val="nil"/>
              <w:bottom w:val="single" w:sz="2" w:space="0" w:color="auto"/>
              <w:right w:val="nil"/>
            </w:tcBorders>
            <w:shd w:val="clear" w:color="auto" w:fill="auto"/>
            <w:vAlign w:val="center"/>
          </w:tcPr>
          <w:p w:rsidR="00276DDD" w:rsidRPr="00A77144" w:rsidRDefault="00276DDD" w:rsidP="00BF14B1">
            <w:pPr>
              <w:spacing w:after="0"/>
              <w:ind w:firstLine="0"/>
              <w:jc w:val="right"/>
              <w:rPr>
                <w:rFonts w:ascii="Arial Narrow" w:hAnsi="Arial Narrow" w:cs="Arial"/>
              </w:rPr>
            </w:pPr>
            <w:r>
              <w:rPr>
                <w:rFonts w:ascii="Arial Narrow" w:hAnsi="Arial Narrow"/>
              </w:rPr>
              <w:t>-34</w:t>
            </w:r>
          </w:p>
        </w:tc>
      </w:tr>
      <w:tr w:rsidR="00276DDD" w:rsidRPr="004B6CCF">
        <w:trPr>
          <w:trHeight w:val="255"/>
          <w:jc w:val="center"/>
        </w:trPr>
        <w:tc>
          <w:tcPr>
            <w:tcW w:w="3735" w:type="dxa"/>
            <w:tcBorders>
              <w:top w:val="single" w:sz="2" w:space="0" w:color="auto"/>
              <w:left w:val="nil"/>
              <w:bottom w:val="single" w:sz="2" w:space="0" w:color="auto"/>
              <w:right w:val="nil"/>
            </w:tcBorders>
            <w:shd w:val="clear" w:color="auto" w:fill="auto"/>
            <w:vAlign w:val="center"/>
          </w:tcPr>
          <w:p w:rsidR="00276DDD" w:rsidRPr="00292B10" w:rsidRDefault="00276DDD" w:rsidP="00BF14B1">
            <w:pPr>
              <w:spacing w:after="0"/>
              <w:ind w:firstLine="0"/>
              <w:jc w:val="left"/>
              <w:rPr>
                <w:rFonts w:ascii="Arial Narrow" w:hAnsi="Arial Narrow" w:cs="Arial"/>
              </w:rPr>
            </w:pPr>
            <w:r>
              <w:rPr>
                <w:rFonts w:ascii="Arial Narrow" w:hAnsi="Arial Narrow"/>
              </w:rPr>
              <w:t>Aurrezki gordina</w:t>
            </w:r>
          </w:p>
        </w:tc>
        <w:tc>
          <w:tcPr>
            <w:tcW w:w="1627" w:type="dxa"/>
            <w:tcBorders>
              <w:top w:val="single" w:sz="2" w:space="0" w:color="auto"/>
              <w:left w:val="nil"/>
              <w:bottom w:val="single" w:sz="2" w:space="0" w:color="auto"/>
              <w:right w:val="nil"/>
            </w:tcBorders>
            <w:shd w:val="clear" w:color="auto" w:fill="auto"/>
            <w:vAlign w:val="center"/>
          </w:tcPr>
          <w:p w:rsidR="00276DDD" w:rsidRPr="00A77144" w:rsidRDefault="00276DDD" w:rsidP="007501CA">
            <w:pPr>
              <w:spacing w:after="0"/>
              <w:ind w:firstLine="0"/>
              <w:jc w:val="right"/>
              <w:rPr>
                <w:rFonts w:ascii="Arial Narrow" w:hAnsi="Arial Narrow" w:cs="Arial"/>
              </w:rPr>
            </w:pPr>
            <w:r>
              <w:rPr>
                <w:rFonts w:ascii="Arial Narrow" w:hAnsi="Arial Narrow"/>
              </w:rPr>
              <w:t>5.612.575</w:t>
            </w:r>
          </w:p>
        </w:tc>
        <w:tc>
          <w:tcPr>
            <w:tcW w:w="1544" w:type="dxa"/>
            <w:tcBorders>
              <w:top w:val="single" w:sz="2" w:space="0" w:color="auto"/>
              <w:left w:val="nil"/>
              <w:bottom w:val="single" w:sz="2" w:space="0" w:color="auto"/>
              <w:right w:val="nil"/>
            </w:tcBorders>
            <w:shd w:val="clear" w:color="auto" w:fill="auto"/>
            <w:vAlign w:val="center"/>
          </w:tcPr>
          <w:p w:rsidR="00276DDD" w:rsidRPr="00A77144" w:rsidRDefault="00276DDD" w:rsidP="00BF14B1">
            <w:pPr>
              <w:spacing w:after="0"/>
              <w:ind w:firstLine="0"/>
              <w:jc w:val="right"/>
              <w:rPr>
                <w:rFonts w:ascii="Arial Narrow" w:hAnsi="Arial Narrow" w:cs="Arial"/>
              </w:rPr>
            </w:pPr>
            <w:r>
              <w:rPr>
                <w:rFonts w:ascii="Arial Narrow" w:hAnsi="Arial Narrow"/>
              </w:rPr>
              <w:t>5.307.075</w:t>
            </w:r>
          </w:p>
        </w:tc>
        <w:tc>
          <w:tcPr>
            <w:tcW w:w="1683" w:type="dxa"/>
            <w:tcBorders>
              <w:top w:val="single" w:sz="2" w:space="0" w:color="auto"/>
              <w:left w:val="nil"/>
              <w:bottom w:val="single" w:sz="2" w:space="0" w:color="auto"/>
              <w:right w:val="nil"/>
            </w:tcBorders>
            <w:shd w:val="clear" w:color="auto" w:fill="auto"/>
            <w:vAlign w:val="center"/>
          </w:tcPr>
          <w:p w:rsidR="00276DDD" w:rsidRPr="00A77144" w:rsidRDefault="00276DDD" w:rsidP="00BF14B1">
            <w:pPr>
              <w:spacing w:after="0"/>
              <w:ind w:firstLine="0"/>
              <w:jc w:val="right"/>
              <w:rPr>
                <w:rFonts w:ascii="Arial Narrow" w:hAnsi="Arial Narrow" w:cs="Arial"/>
              </w:rPr>
            </w:pPr>
            <w:r>
              <w:rPr>
                <w:rFonts w:ascii="Arial Narrow" w:hAnsi="Arial Narrow"/>
              </w:rPr>
              <w:t>-5</w:t>
            </w:r>
          </w:p>
        </w:tc>
      </w:tr>
      <w:tr w:rsidR="00276DDD" w:rsidRPr="004B6CCF">
        <w:trPr>
          <w:trHeight w:val="255"/>
          <w:jc w:val="center"/>
        </w:trPr>
        <w:tc>
          <w:tcPr>
            <w:tcW w:w="3735" w:type="dxa"/>
            <w:tcBorders>
              <w:top w:val="single" w:sz="2" w:space="0" w:color="auto"/>
              <w:left w:val="nil"/>
              <w:bottom w:val="single" w:sz="2" w:space="0" w:color="auto"/>
              <w:right w:val="nil"/>
            </w:tcBorders>
            <w:shd w:val="clear" w:color="auto" w:fill="auto"/>
            <w:vAlign w:val="center"/>
          </w:tcPr>
          <w:p w:rsidR="00276DDD" w:rsidRPr="00292B10" w:rsidRDefault="00276DDD" w:rsidP="00BF14B1">
            <w:pPr>
              <w:spacing w:after="0"/>
              <w:ind w:firstLine="0"/>
              <w:jc w:val="left"/>
              <w:rPr>
                <w:rFonts w:ascii="Arial Narrow" w:hAnsi="Arial Narrow" w:cs="Arial"/>
              </w:rPr>
            </w:pPr>
            <w:r>
              <w:rPr>
                <w:rFonts w:ascii="Arial Narrow" w:hAnsi="Arial Narrow"/>
              </w:rPr>
              <w:t>Finantza-zama (3.etik 9.era)</w:t>
            </w:r>
          </w:p>
        </w:tc>
        <w:tc>
          <w:tcPr>
            <w:tcW w:w="1627" w:type="dxa"/>
            <w:tcBorders>
              <w:top w:val="single" w:sz="2" w:space="0" w:color="auto"/>
              <w:left w:val="nil"/>
              <w:bottom w:val="single" w:sz="2" w:space="0" w:color="auto"/>
              <w:right w:val="nil"/>
            </w:tcBorders>
            <w:shd w:val="clear" w:color="auto" w:fill="auto"/>
            <w:vAlign w:val="center"/>
          </w:tcPr>
          <w:p w:rsidR="00276DDD" w:rsidRPr="00A77144" w:rsidRDefault="00276DDD" w:rsidP="007501CA">
            <w:pPr>
              <w:spacing w:after="0"/>
              <w:ind w:firstLine="0"/>
              <w:jc w:val="right"/>
              <w:rPr>
                <w:rFonts w:ascii="Arial Narrow" w:hAnsi="Arial Narrow" w:cs="Arial"/>
              </w:rPr>
            </w:pPr>
            <w:r>
              <w:rPr>
                <w:rFonts w:ascii="Arial Narrow" w:hAnsi="Arial Narrow"/>
              </w:rPr>
              <w:t>3.008.639</w:t>
            </w:r>
          </w:p>
        </w:tc>
        <w:tc>
          <w:tcPr>
            <w:tcW w:w="1544" w:type="dxa"/>
            <w:tcBorders>
              <w:top w:val="single" w:sz="2" w:space="0" w:color="auto"/>
              <w:left w:val="nil"/>
              <w:bottom w:val="single" w:sz="2" w:space="0" w:color="auto"/>
              <w:right w:val="nil"/>
            </w:tcBorders>
            <w:shd w:val="clear" w:color="auto" w:fill="auto"/>
            <w:vAlign w:val="center"/>
          </w:tcPr>
          <w:p w:rsidR="00276DDD" w:rsidRPr="00A77144" w:rsidRDefault="00276DDD" w:rsidP="00BF14B1">
            <w:pPr>
              <w:spacing w:after="0"/>
              <w:ind w:firstLine="0"/>
              <w:jc w:val="right"/>
              <w:rPr>
                <w:rFonts w:ascii="Arial Narrow" w:hAnsi="Arial Narrow" w:cs="Arial"/>
              </w:rPr>
            </w:pPr>
            <w:r>
              <w:rPr>
                <w:rFonts w:ascii="Arial Narrow" w:hAnsi="Arial Narrow"/>
              </w:rPr>
              <w:t>4.024.609</w:t>
            </w:r>
          </w:p>
        </w:tc>
        <w:tc>
          <w:tcPr>
            <w:tcW w:w="1683" w:type="dxa"/>
            <w:tcBorders>
              <w:top w:val="single" w:sz="2" w:space="0" w:color="auto"/>
              <w:left w:val="nil"/>
              <w:bottom w:val="single" w:sz="2" w:space="0" w:color="auto"/>
              <w:right w:val="nil"/>
            </w:tcBorders>
            <w:shd w:val="clear" w:color="auto" w:fill="auto"/>
            <w:vAlign w:val="center"/>
          </w:tcPr>
          <w:p w:rsidR="00276DDD" w:rsidRPr="00A77144" w:rsidRDefault="00276DDD" w:rsidP="00BF14B1">
            <w:pPr>
              <w:spacing w:after="0"/>
              <w:ind w:firstLine="0"/>
              <w:jc w:val="right"/>
              <w:rPr>
                <w:rFonts w:ascii="Arial Narrow" w:hAnsi="Arial Narrow" w:cs="Arial"/>
              </w:rPr>
            </w:pPr>
            <w:r>
              <w:rPr>
                <w:rFonts w:ascii="Arial Narrow" w:hAnsi="Arial Narrow"/>
              </w:rPr>
              <w:t>34</w:t>
            </w:r>
          </w:p>
        </w:tc>
      </w:tr>
      <w:tr w:rsidR="00276DDD" w:rsidRPr="004B6CCF">
        <w:trPr>
          <w:trHeight w:val="270"/>
          <w:jc w:val="center"/>
        </w:trPr>
        <w:tc>
          <w:tcPr>
            <w:tcW w:w="3735" w:type="dxa"/>
            <w:tcBorders>
              <w:top w:val="single" w:sz="2" w:space="0" w:color="auto"/>
              <w:left w:val="nil"/>
              <w:bottom w:val="single" w:sz="2" w:space="0" w:color="auto"/>
              <w:right w:val="nil"/>
            </w:tcBorders>
            <w:shd w:val="clear" w:color="auto" w:fill="auto"/>
            <w:vAlign w:val="center"/>
          </w:tcPr>
          <w:p w:rsidR="00276DDD" w:rsidRPr="00292B10" w:rsidRDefault="00276DDD" w:rsidP="00BF14B1">
            <w:pPr>
              <w:spacing w:after="0"/>
              <w:ind w:firstLine="0"/>
              <w:jc w:val="left"/>
              <w:rPr>
                <w:rFonts w:ascii="Arial Narrow" w:hAnsi="Arial Narrow" w:cs="Arial"/>
              </w:rPr>
            </w:pPr>
            <w:r>
              <w:rPr>
                <w:rFonts w:ascii="Arial Narrow" w:hAnsi="Arial Narrow"/>
              </w:rPr>
              <w:t>Aurrezki garbia</w:t>
            </w:r>
          </w:p>
        </w:tc>
        <w:tc>
          <w:tcPr>
            <w:tcW w:w="1627" w:type="dxa"/>
            <w:tcBorders>
              <w:top w:val="single" w:sz="2" w:space="0" w:color="auto"/>
              <w:left w:val="nil"/>
              <w:bottom w:val="single" w:sz="2" w:space="0" w:color="auto"/>
              <w:right w:val="nil"/>
            </w:tcBorders>
            <w:shd w:val="clear" w:color="auto" w:fill="auto"/>
            <w:vAlign w:val="center"/>
          </w:tcPr>
          <w:p w:rsidR="00276DDD" w:rsidRPr="00A77144" w:rsidRDefault="00276DDD" w:rsidP="007501CA">
            <w:pPr>
              <w:spacing w:after="0"/>
              <w:ind w:firstLine="0"/>
              <w:jc w:val="right"/>
              <w:rPr>
                <w:rFonts w:ascii="Arial Narrow" w:hAnsi="Arial Narrow" w:cs="Arial"/>
              </w:rPr>
            </w:pPr>
            <w:r>
              <w:rPr>
                <w:rFonts w:ascii="Arial Narrow" w:hAnsi="Arial Narrow"/>
              </w:rPr>
              <w:t>2.603.935</w:t>
            </w:r>
          </w:p>
        </w:tc>
        <w:tc>
          <w:tcPr>
            <w:tcW w:w="1544" w:type="dxa"/>
            <w:tcBorders>
              <w:top w:val="single" w:sz="2" w:space="0" w:color="auto"/>
              <w:left w:val="nil"/>
              <w:bottom w:val="single" w:sz="2" w:space="0" w:color="auto"/>
              <w:right w:val="nil"/>
            </w:tcBorders>
            <w:shd w:val="clear" w:color="auto" w:fill="auto"/>
            <w:vAlign w:val="center"/>
          </w:tcPr>
          <w:p w:rsidR="00276DDD" w:rsidRPr="00A77144" w:rsidRDefault="00276DDD" w:rsidP="00BF14B1">
            <w:pPr>
              <w:spacing w:after="0"/>
              <w:ind w:firstLine="0"/>
              <w:jc w:val="right"/>
              <w:rPr>
                <w:rFonts w:ascii="Arial Narrow" w:hAnsi="Arial Narrow" w:cs="Arial"/>
              </w:rPr>
            </w:pPr>
            <w:r>
              <w:rPr>
                <w:rFonts w:ascii="Arial Narrow" w:hAnsi="Arial Narrow"/>
              </w:rPr>
              <w:t>1.282.465</w:t>
            </w:r>
          </w:p>
        </w:tc>
        <w:tc>
          <w:tcPr>
            <w:tcW w:w="1683" w:type="dxa"/>
            <w:tcBorders>
              <w:top w:val="single" w:sz="2" w:space="0" w:color="auto"/>
              <w:left w:val="nil"/>
              <w:bottom w:val="single" w:sz="2" w:space="0" w:color="auto"/>
              <w:right w:val="nil"/>
            </w:tcBorders>
            <w:shd w:val="clear" w:color="auto" w:fill="auto"/>
            <w:vAlign w:val="center"/>
          </w:tcPr>
          <w:p w:rsidR="00276DDD" w:rsidRPr="00A77144" w:rsidRDefault="00276DDD" w:rsidP="00BF14B1">
            <w:pPr>
              <w:spacing w:after="0"/>
              <w:ind w:firstLine="0"/>
              <w:jc w:val="right"/>
              <w:rPr>
                <w:rFonts w:ascii="Arial Narrow" w:hAnsi="Arial Narrow" w:cs="Arial"/>
              </w:rPr>
            </w:pPr>
            <w:r>
              <w:rPr>
                <w:rFonts w:ascii="Arial Narrow" w:hAnsi="Arial Narrow"/>
              </w:rPr>
              <w:t>-51</w:t>
            </w:r>
          </w:p>
        </w:tc>
      </w:tr>
      <w:tr w:rsidR="00276DDD" w:rsidRPr="006532E9">
        <w:trPr>
          <w:trHeight w:val="270"/>
          <w:jc w:val="center"/>
        </w:trPr>
        <w:tc>
          <w:tcPr>
            <w:tcW w:w="3735" w:type="dxa"/>
            <w:tcBorders>
              <w:top w:val="single" w:sz="2" w:space="0" w:color="auto"/>
              <w:left w:val="nil"/>
              <w:bottom w:val="single" w:sz="2" w:space="0" w:color="auto"/>
              <w:right w:val="nil"/>
            </w:tcBorders>
            <w:shd w:val="clear" w:color="auto" w:fill="auto"/>
            <w:vAlign w:val="center"/>
          </w:tcPr>
          <w:p w:rsidR="00276DDD" w:rsidRPr="00292B10" w:rsidRDefault="00276DDD" w:rsidP="00AC6F09">
            <w:pPr>
              <w:spacing w:after="0"/>
              <w:ind w:firstLine="310"/>
              <w:jc w:val="left"/>
              <w:rPr>
                <w:rFonts w:ascii="Arial Narrow" w:hAnsi="Arial Narrow" w:cs="Arial"/>
              </w:rPr>
            </w:pPr>
            <w:r>
              <w:rPr>
                <w:rFonts w:ascii="Arial Narrow" w:hAnsi="Arial Narrow"/>
              </w:rPr>
              <w:t>Zorpetze-mailaren ehunekoa</w:t>
            </w:r>
          </w:p>
        </w:tc>
        <w:tc>
          <w:tcPr>
            <w:tcW w:w="1627" w:type="dxa"/>
            <w:tcBorders>
              <w:top w:val="single" w:sz="2" w:space="0" w:color="auto"/>
              <w:left w:val="nil"/>
              <w:bottom w:val="single" w:sz="2" w:space="0" w:color="auto"/>
              <w:right w:val="nil"/>
            </w:tcBorders>
            <w:shd w:val="clear" w:color="auto" w:fill="auto"/>
            <w:vAlign w:val="center"/>
          </w:tcPr>
          <w:p w:rsidR="00276DDD" w:rsidRPr="00A77144" w:rsidRDefault="00276DDD" w:rsidP="007501CA">
            <w:pPr>
              <w:spacing w:after="0"/>
              <w:ind w:firstLine="0"/>
              <w:jc w:val="right"/>
              <w:rPr>
                <w:rFonts w:ascii="Arial Narrow" w:hAnsi="Arial Narrow" w:cs="Arial"/>
              </w:rPr>
            </w:pPr>
            <w:r>
              <w:rPr>
                <w:rFonts w:ascii="Arial Narrow" w:hAnsi="Arial Narrow"/>
              </w:rPr>
              <w:t>8,6</w:t>
            </w:r>
          </w:p>
        </w:tc>
        <w:tc>
          <w:tcPr>
            <w:tcW w:w="1544" w:type="dxa"/>
            <w:tcBorders>
              <w:top w:val="single" w:sz="2" w:space="0" w:color="auto"/>
              <w:left w:val="nil"/>
              <w:bottom w:val="single" w:sz="2" w:space="0" w:color="auto"/>
              <w:right w:val="nil"/>
            </w:tcBorders>
            <w:shd w:val="clear" w:color="auto" w:fill="auto"/>
            <w:vAlign w:val="center"/>
          </w:tcPr>
          <w:p w:rsidR="00276DDD" w:rsidRPr="00A77144" w:rsidRDefault="00276DDD" w:rsidP="00BF14B1">
            <w:pPr>
              <w:spacing w:after="0"/>
              <w:ind w:firstLine="0"/>
              <w:jc w:val="right"/>
              <w:rPr>
                <w:rFonts w:ascii="Arial Narrow" w:hAnsi="Arial Narrow" w:cs="Arial"/>
              </w:rPr>
            </w:pPr>
            <w:r>
              <w:rPr>
                <w:rFonts w:ascii="Arial Narrow" w:hAnsi="Arial Narrow"/>
              </w:rPr>
              <w:t>11</w:t>
            </w:r>
          </w:p>
        </w:tc>
        <w:tc>
          <w:tcPr>
            <w:tcW w:w="1683" w:type="dxa"/>
            <w:tcBorders>
              <w:top w:val="single" w:sz="2" w:space="0" w:color="auto"/>
              <w:left w:val="nil"/>
              <w:bottom w:val="single" w:sz="2" w:space="0" w:color="auto"/>
              <w:right w:val="nil"/>
            </w:tcBorders>
            <w:shd w:val="clear" w:color="auto" w:fill="auto"/>
            <w:vAlign w:val="center"/>
          </w:tcPr>
          <w:p w:rsidR="00276DDD" w:rsidRPr="00A77144" w:rsidRDefault="00276DDD" w:rsidP="00BF14B1">
            <w:pPr>
              <w:spacing w:after="0"/>
              <w:ind w:firstLine="0"/>
              <w:jc w:val="right"/>
              <w:rPr>
                <w:rFonts w:ascii="Arial Narrow" w:hAnsi="Arial Narrow" w:cs="Arial"/>
              </w:rPr>
            </w:pPr>
            <w:r>
              <w:rPr>
                <w:rFonts w:ascii="Arial Narrow" w:hAnsi="Arial Narrow"/>
              </w:rPr>
              <w:t>28</w:t>
            </w:r>
          </w:p>
        </w:tc>
      </w:tr>
      <w:tr w:rsidR="00276DDD" w:rsidRPr="006532E9">
        <w:trPr>
          <w:trHeight w:val="270"/>
          <w:jc w:val="center"/>
        </w:trPr>
        <w:tc>
          <w:tcPr>
            <w:tcW w:w="3735" w:type="dxa"/>
            <w:tcBorders>
              <w:top w:val="single" w:sz="2" w:space="0" w:color="auto"/>
              <w:left w:val="nil"/>
              <w:bottom w:val="single" w:sz="2" w:space="0" w:color="auto"/>
              <w:right w:val="nil"/>
            </w:tcBorders>
            <w:shd w:val="clear" w:color="auto" w:fill="auto"/>
            <w:vAlign w:val="center"/>
          </w:tcPr>
          <w:p w:rsidR="00276DDD" w:rsidRPr="00292B10" w:rsidRDefault="00276DDD" w:rsidP="00AC6F09">
            <w:pPr>
              <w:spacing w:after="0"/>
              <w:ind w:firstLine="310"/>
              <w:jc w:val="left"/>
              <w:rPr>
                <w:rFonts w:ascii="Arial Narrow" w:hAnsi="Arial Narrow" w:cs="Arial"/>
              </w:rPr>
            </w:pPr>
            <w:r>
              <w:rPr>
                <w:rFonts w:ascii="Arial Narrow" w:hAnsi="Arial Narrow"/>
              </w:rPr>
              <w:t>Zorpetzearen mugaren ehunekoa</w:t>
            </w:r>
          </w:p>
        </w:tc>
        <w:tc>
          <w:tcPr>
            <w:tcW w:w="1627" w:type="dxa"/>
            <w:tcBorders>
              <w:top w:val="single" w:sz="2" w:space="0" w:color="auto"/>
              <w:left w:val="nil"/>
              <w:bottom w:val="single" w:sz="2" w:space="0" w:color="auto"/>
              <w:right w:val="nil"/>
            </w:tcBorders>
            <w:shd w:val="clear" w:color="auto" w:fill="auto"/>
            <w:vAlign w:val="center"/>
          </w:tcPr>
          <w:p w:rsidR="00276DDD" w:rsidRPr="00A77144" w:rsidRDefault="00276DDD" w:rsidP="007501CA">
            <w:pPr>
              <w:spacing w:after="0"/>
              <w:ind w:firstLine="0"/>
              <w:jc w:val="right"/>
              <w:rPr>
                <w:rFonts w:ascii="Arial Narrow" w:hAnsi="Arial Narrow" w:cs="Arial"/>
              </w:rPr>
            </w:pPr>
            <w:r>
              <w:rPr>
                <w:rFonts w:ascii="Arial Narrow" w:hAnsi="Arial Narrow"/>
              </w:rPr>
              <w:t>16,04</w:t>
            </w:r>
          </w:p>
        </w:tc>
        <w:tc>
          <w:tcPr>
            <w:tcW w:w="1544" w:type="dxa"/>
            <w:tcBorders>
              <w:top w:val="single" w:sz="2" w:space="0" w:color="auto"/>
              <w:left w:val="nil"/>
              <w:bottom w:val="single" w:sz="2" w:space="0" w:color="auto"/>
              <w:right w:val="nil"/>
            </w:tcBorders>
            <w:shd w:val="clear" w:color="auto" w:fill="auto"/>
            <w:vAlign w:val="center"/>
          </w:tcPr>
          <w:p w:rsidR="00276DDD" w:rsidRPr="00A77144" w:rsidRDefault="00276DDD" w:rsidP="00BF14B1">
            <w:pPr>
              <w:spacing w:after="0"/>
              <w:ind w:firstLine="0"/>
              <w:jc w:val="right"/>
              <w:rPr>
                <w:rFonts w:ascii="Arial Narrow" w:hAnsi="Arial Narrow" w:cs="Arial"/>
              </w:rPr>
            </w:pPr>
            <w:r>
              <w:rPr>
                <w:rFonts w:ascii="Arial Narrow" w:hAnsi="Arial Narrow"/>
              </w:rPr>
              <w:t>15</w:t>
            </w:r>
          </w:p>
        </w:tc>
        <w:tc>
          <w:tcPr>
            <w:tcW w:w="1683" w:type="dxa"/>
            <w:tcBorders>
              <w:top w:val="single" w:sz="2" w:space="0" w:color="auto"/>
              <w:left w:val="nil"/>
              <w:bottom w:val="single" w:sz="2" w:space="0" w:color="auto"/>
              <w:right w:val="nil"/>
            </w:tcBorders>
            <w:shd w:val="clear" w:color="auto" w:fill="auto"/>
            <w:vAlign w:val="center"/>
          </w:tcPr>
          <w:p w:rsidR="00276DDD" w:rsidRPr="00A77144" w:rsidRDefault="00276DDD" w:rsidP="00BF14B1">
            <w:pPr>
              <w:spacing w:after="0"/>
              <w:ind w:firstLine="0"/>
              <w:jc w:val="right"/>
              <w:rPr>
                <w:rFonts w:ascii="Arial Narrow" w:hAnsi="Arial Narrow" w:cs="Arial"/>
              </w:rPr>
            </w:pPr>
            <w:r>
              <w:rPr>
                <w:rFonts w:ascii="Arial Narrow" w:hAnsi="Arial Narrow"/>
              </w:rPr>
              <w:t>-6</w:t>
            </w:r>
          </w:p>
        </w:tc>
      </w:tr>
      <w:tr w:rsidR="00276DDD" w:rsidRPr="006532E9">
        <w:trPr>
          <w:trHeight w:val="270"/>
          <w:jc w:val="center"/>
        </w:trPr>
        <w:tc>
          <w:tcPr>
            <w:tcW w:w="3735" w:type="dxa"/>
            <w:tcBorders>
              <w:top w:val="single" w:sz="2" w:space="0" w:color="auto"/>
              <w:left w:val="nil"/>
              <w:bottom w:val="single" w:sz="2" w:space="0" w:color="auto"/>
              <w:right w:val="nil"/>
            </w:tcBorders>
            <w:shd w:val="clear" w:color="auto" w:fill="auto"/>
            <w:vAlign w:val="center"/>
          </w:tcPr>
          <w:p w:rsidR="00276DDD" w:rsidRPr="00292B10" w:rsidRDefault="00276DDD" w:rsidP="00AC6F09">
            <w:pPr>
              <w:spacing w:after="0"/>
              <w:ind w:firstLine="310"/>
              <w:jc w:val="left"/>
              <w:rPr>
                <w:rFonts w:ascii="Arial Narrow" w:hAnsi="Arial Narrow" w:cs="Arial"/>
              </w:rPr>
            </w:pPr>
            <w:r>
              <w:rPr>
                <w:rFonts w:ascii="Arial Narrow" w:hAnsi="Arial Narrow"/>
              </w:rPr>
              <w:t>Zorpetze-ahalmenaren ehunekoa</w:t>
            </w:r>
          </w:p>
        </w:tc>
        <w:tc>
          <w:tcPr>
            <w:tcW w:w="1627" w:type="dxa"/>
            <w:tcBorders>
              <w:top w:val="single" w:sz="2" w:space="0" w:color="auto"/>
              <w:left w:val="nil"/>
              <w:bottom w:val="single" w:sz="2" w:space="0" w:color="auto"/>
              <w:right w:val="nil"/>
            </w:tcBorders>
            <w:shd w:val="clear" w:color="auto" w:fill="auto"/>
            <w:vAlign w:val="center"/>
          </w:tcPr>
          <w:p w:rsidR="00276DDD" w:rsidRPr="00A77144" w:rsidRDefault="00276DDD" w:rsidP="007501CA">
            <w:pPr>
              <w:spacing w:after="0"/>
              <w:ind w:firstLine="0"/>
              <w:jc w:val="right"/>
              <w:rPr>
                <w:rFonts w:ascii="Arial Narrow" w:hAnsi="Arial Narrow" w:cs="Arial"/>
              </w:rPr>
            </w:pPr>
            <w:r>
              <w:rPr>
                <w:rFonts w:ascii="Arial Narrow" w:hAnsi="Arial Narrow"/>
              </w:rPr>
              <w:t>7</w:t>
            </w:r>
          </w:p>
        </w:tc>
        <w:tc>
          <w:tcPr>
            <w:tcW w:w="1544" w:type="dxa"/>
            <w:tcBorders>
              <w:top w:val="single" w:sz="2" w:space="0" w:color="auto"/>
              <w:left w:val="nil"/>
              <w:bottom w:val="single" w:sz="2" w:space="0" w:color="auto"/>
              <w:right w:val="nil"/>
            </w:tcBorders>
            <w:shd w:val="clear" w:color="auto" w:fill="auto"/>
            <w:vAlign w:val="center"/>
          </w:tcPr>
          <w:p w:rsidR="00276DDD" w:rsidRPr="00A77144" w:rsidRDefault="00276DDD" w:rsidP="00BF14B1">
            <w:pPr>
              <w:spacing w:after="0"/>
              <w:ind w:firstLine="0"/>
              <w:jc w:val="right"/>
              <w:rPr>
                <w:rFonts w:ascii="Arial Narrow" w:hAnsi="Arial Narrow" w:cs="Arial"/>
              </w:rPr>
            </w:pPr>
            <w:r>
              <w:rPr>
                <w:rFonts w:ascii="Arial Narrow" w:hAnsi="Arial Narrow"/>
              </w:rPr>
              <w:t>4</w:t>
            </w:r>
          </w:p>
        </w:tc>
        <w:tc>
          <w:tcPr>
            <w:tcW w:w="1683" w:type="dxa"/>
            <w:tcBorders>
              <w:top w:val="single" w:sz="2" w:space="0" w:color="auto"/>
              <w:left w:val="nil"/>
              <w:bottom w:val="single" w:sz="2" w:space="0" w:color="auto"/>
              <w:right w:val="nil"/>
            </w:tcBorders>
            <w:shd w:val="clear" w:color="auto" w:fill="auto"/>
            <w:vAlign w:val="center"/>
          </w:tcPr>
          <w:p w:rsidR="00276DDD" w:rsidRPr="00A77144" w:rsidRDefault="00276DDD" w:rsidP="00BF14B1">
            <w:pPr>
              <w:spacing w:after="0"/>
              <w:ind w:firstLine="0"/>
              <w:jc w:val="right"/>
              <w:rPr>
                <w:rFonts w:ascii="Arial Narrow" w:hAnsi="Arial Narrow" w:cs="Arial"/>
              </w:rPr>
            </w:pPr>
            <w:r>
              <w:rPr>
                <w:rFonts w:ascii="Arial Narrow" w:hAnsi="Arial Narrow"/>
              </w:rPr>
              <w:t>-43</w:t>
            </w:r>
          </w:p>
        </w:tc>
      </w:tr>
      <w:tr w:rsidR="00276DDD" w:rsidRPr="006532E9">
        <w:trPr>
          <w:trHeight w:val="270"/>
          <w:jc w:val="center"/>
        </w:trPr>
        <w:tc>
          <w:tcPr>
            <w:tcW w:w="3735" w:type="dxa"/>
            <w:tcBorders>
              <w:top w:val="single" w:sz="2" w:space="0" w:color="auto"/>
              <w:left w:val="nil"/>
              <w:bottom w:val="single" w:sz="2" w:space="0" w:color="auto"/>
              <w:right w:val="nil"/>
            </w:tcBorders>
            <w:shd w:val="clear" w:color="auto" w:fill="auto"/>
            <w:vAlign w:val="center"/>
          </w:tcPr>
          <w:p w:rsidR="00276DDD" w:rsidRPr="00292B10" w:rsidRDefault="00276DDD" w:rsidP="00BF14B1">
            <w:pPr>
              <w:spacing w:after="0"/>
              <w:ind w:firstLine="0"/>
              <w:jc w:val="left"/>
              <w:rPr>
                <w:rFonts w:ascii="Arial Narrow" w:hAnsi="Arial Narrow" w:cs="Arial"/>
              </w:rPr>
            </w:pPr>
            <w:proofErr w:type="spellStart"/>
            <w:r>
              <w:rPr>
                <w:rFonts w:ascii="Arial Narrow" w:hAnsi="Arial Narrow"/>
              </w:rPr>
              <w:t>Diruzaintza-gerakina</w:t>
            </w:r>
            <w:proofErr w:type="spellEnd"/>
            <w:r>
              <w:rPr>
                <w:rFonts w:ascii="Arial Narrow" w:hAnsi="Arial Narrow"/>
              </w:rPr>
              <w:t>, guztira</w:t>
            </w:r>
          </w:p>
        </w:tc>
        <w:tc>
          <w:tcPr>
            <w:tcW w:w="1627" w:type="dxa"/>
            <w:tcBorders>
              <w:top w:val="single" w:sz="2" w:space="0" w:color="auto"/>
              <w:left w:val="nil"/>
              <w:bottom w:val="single" w:sz="2" w:space="0" w:color="auto"/>
              <w:right w:val="nil"/>
            </w:tcBorders>
            <w:shd w:val="clear" w:color="auto" w:fill="auto"/>
            <w:vAlign w:val="center"/>
          </w:tcPr>
          <w:p w:rsidR="00276DDD" w:rsidRPr="00A77144" w:rsidRDefault="00276DDD" w:rsidP="007501CA">
            <w:pPr>
              <w:spacing w:after="0"/>
              <w:ind w:firstLine="0"/>
              <w:jc w:val="right"/>
              <w:rPr>
                <w:rFonts w:ascii="Arial Narrow" w:hAnsi="Arial Narrow" w:cs="Arial"/>
              </w:rPr>
            </w:pPr>
            <w:r>
              <w:rPr>
                <w:rFonts w:ascii="Arial Narrow" w:hAnsi="Arial Narrow"/>
              </w:rPr>
              <w:t>7.731.476</w:t>
            </w:r>
          </w:p>
        </w:tc>
        <w:tc>
          <w:tcPr>
            <w:tcW w:w="1544" w:type="dxa"/>
            <w:tcBorders>
              <w:top w:val="single" w:sz="2" w:space="0" w:color="auto"/>
              <w:left w:val="nil"/>
              <w:bottom w:val="single" w:sz="2" w:space="0" w:color="auto"/>
              <w:right w:val="nil"/>
            </w:tcBorders>
            <w:shd w:val="clear" w:color="auto" w:fill="auto"/>
            <w:vAlign w:val="center"/>
          </w:tcPr>
          <w:p w:rsidR="00276DDD" w:rsidRPr="00A77144" w:rsidRDefault="00276DDD" w:rsidP="00BF14B1">
            <w:pPr>
              <w:spacing w:after="0"/>
              <w:ind w:firstLine="0"/>
              <w:jc w:val="right"/>
              <w:rPr>
                <w:rFonts w:ascii="Arial Narrow" w:hAnsi="Arial Narrow" w:cs="Arial"/>
              </w:rPr>
            </w:pPr>
            <w:r>
              <w:rPr>
                <w:rFonts w:ascii="Arial Narrow" w:hAnsi="Arial Narrow"/>
              </w:rPr>
              <w:t>7.910.886</w:t>
            </w:r>
          </w:p>
        </w:tc>
        <w:tc>
          <w:tcPr>
            <w:tcW w:w="1683" w:type="dxa"/>
            <w:tcBorders>
              <w:top w:val="single" w:sz="2" w:space="0" w:color="auto"/>
              <w:left w:val="nil"/>
              <w:bottom w:val="single" w:sz="2" w:space="0" w:color="auto"/>
              <w:right w:val="nil"/>
            </w:tcBorders>
            <w:shd w:val="clear" w:color="auto" w:fill="auto"/>
            <w:vAlign w:val="center"/>
          </w:tcPr>
          <w:p w:rsidR="00276DDD" w:rsidRPr="00A77144" w:rsidRDefault="00276DDD" w:rsidP="00BF14B1">
            <w:pPr>
              <w:spacing w:after="0"/>
              <w:ind w:firstLine="0"/>
              <w:jc w:val="right"/>
              <w:rPr>
                <w:rFonts w:ascii="Arial Narrow" w:hAnsi="Arial Narrow" w:cs="Arial"/>
              </w:rPr>
            </w:pPr>
            <w:r>
              <w:rPr>
                <w:rFonts w:ascii="Arial Narrow" w:hAnsi="Arial Narrow"/>
              </w:rPr>
              <w:t>2</w:t>
            </w:r>
          </w:p>
        </w:tc>
      </w:tr>
      <w:tr w:rsidR="00276DDD" w:rsidRPr="006532E9">
        <w:trPr>
          <w:trHeight w:val="270"/>
          <w:jc w:val="center"/>
        </w:trPr>
        <w:tc>
          <w:tcPr>
            <w:tcW w:w="3735" w:type="dxa"/>
            <w:tcBorders>
              <w:top w:val="single" w:sz="2" w:space="0" w:color="auto"/>
              <w:left w:val="nil"/>
              <w:bottom w:val="single" w:sz="2" w:space="0" w:color="auto"/>
              <w:right w:val="nil"/>
            </w:tcBorders>
            <w:shd w:val="clear" w:color="auto" w:fill="auto"/>
            <w:vAlign w:val="center"/>
          </w:tcPr>
          <w:p w:rsidR="00276DDD" w:rsidRPr="00292B10" w:rsidRDefault="00276DDD" w:rsidP="00BF14B1">
            <w:pPr>
              <w:spacing w:after="0"/>
              <w:ind w:firstLine="0"/>
              <w:jc w:val="left"/>
              <w:rPr>
                <w:rFonts w:ascii="Arial Narrow" w:hAnsi="Arial Narrow" w:cs="Arial"/>
              </w:rPr>
            </w:pPr>
            <w:r>
              <w:rPr>
                <w:rFonts w:ascii="Arial Narrow" w:hAnsi="Arial Narrow"/>
              </w:rPr>
              <w:t xml:space="preserve">Gastu orokorretarako </w:t>
            </w:r>
            <w:proofErr w:type="spellStart"/>
            <w:r>
              <w:rPr>
                <w:rFonts w:ascii="Arial Narrow" w:hAnsi="Arial Narrow"/>
              </w:rPr>
              <w:t>diruzaintza-gerakina</w:t>
            </w:r>
            <w:proofErr w:type="spellEnd"/>
          </w:p>
        </w:tc>
        <w:tc>
          <w:tcPr>
            <w:tcW w:w="1627" w:type="dxa"/>
            <w:tcBorders>
              <w:top w:val="single" w:sz="2" w:space="0" w:color="auto"/>
              <w:left w:val="nil"/>
              <w:bottom w:val="single" w:sz="2" w:space="0" w:color="auto"/>
              <w:right w:val="nil"/>
            </w:tcBorders>
            <w:shd w:val="clear" w:color="auto" w:fill="auto"/>
            <w:vAlign w:val="center"/>
          </w:tcPr>
          <w:p w:rsidR="00276DDD" w:rsidRPr="00A77144" w:rsidRDefault="00276DDD" w:rsidP="007501CA">
            <w:pPr>
              <w:spacing w:after="0"/>
              <w:ind w:firstLine="0"/>
              <w:jc w:val="right"/>
              <w:rPr>
                <w:rFonts w:ascii="Arial Narrow" w:hAnsi="Arial Narrow" w:cs="Arial"/>
              </w:rPr>
            </w:pPr>
            <w:r>
              <w:rPr>
                <w:rFonts w:ascii="Arial Narrow" w:hAnsi="Arial Narrow"/>
              </w:rPr>
              <w:t>-5.810.340</w:t>
            </w:r>
          </w:p>
        </w:tc>
        <w:tc>
          <w:tcPr>
            <w:tcW w:w="1544" w:type="dxa"/>
            <w:tcBorders>
              <w:top w:val="single" w:sz="2" w:space="0" w:color="auto"/>
              <w:left w:val="nil"/>
              <w:bottom w:val="single" w:sz="2" w:space="0" w:color="auto"/>
              <w:right w:val="nil"/>
            </w:tcBorders>
            <w:shd w:val="clear" w:color="auto" w:fill="auto"/>
            <w:vAlign w:val="center"/>
          </w:tcPr>
          <w:p w:rsidR="00276DDD" w:rsidRPr="00A77144" w:rsidRDefault="00276DDD" w:rsidP="00BF14B1">
            <w:pPr>
              <w:spacing w:after="0"/>
              <w:ind w:firstLine="0"/>
              <w:jc w:val="right"/>
              <w:rPr>
                <w:rFonts w:ascii="Arial Narrow" w:hAnsi="Arial Narrow" w:cs="Arial"/>
              </w:rPr>
            </w:pPr>
            <w:r>
              <w:rPr>
                <w:rFonts w:ascii="Arial Narrow" w:hAnsi="Arial Narrow"/>
              </w:rPr>
              <w:t>-4.913.842</w:t>
            </w:r>
          </w:p>
        </w:tc>
        <w:tc>
          <w:tcPr>
            <w:tcW w:w="1683" w:type="dxa"/>
            <w:tcBorders>
              <w:top w:val="single" w:sz="2" w:space="0" w:color="auto"/>
              <w:left w:val="nil"/>
              <w:bottom w:val="single" w:sz="2" w:space="0" w:color="auto"/>
              <w:right w:val="nil"/>
            </w:tcBorders>
            <w:shd w:val="clear" w:color="auto" w:fill="auto"/>
            <w:vAlign w:val="center"/>
          </w:tcPr>
          <w:p w:rsidR="00276DDD" w:rsidRPr="00A77144" w:rsidRDefault="00276DDD" w:rsidP="00BF14B1">
            <w:pPr>
              <w:spacing w:after="0"/>
              <w:ind w:firstLine="0"/>
              <w:jc w:val="right"/>
              <w:rPr>
                <w:rFonts w:ascii="Arial Narrow" w:hAnsi="Arial Narrow" w:cs="Arial"/>
              </w:rPr>
            </w:pPr>
            <w:r>
              <w:rPr>
                <w:rFonts w:ascii="Arial Narrow" w:hAnsi="Arial Narrow"/>
              </w:rPr>
              <w:t>-15</w:t>
            </w:r>
          </w:p>
        </w:tc>
      </w:tr>
      <w:tr w:rsidR="00276DDD" w:rsidRPr="006532E9">
        <w:trPr>
          <w:trHeight w:val="255"/>
          <w:jc w:val="center"/>
        </w:trPr>
        <w:tc>
          <w:tcPr>
            <w:tcW w:w="3735" w:type="dxa"/>
            <w:tcBorders>
              <w:top w:val="single" w:sz="2" w:space="0" w:color="auto"/>
              <w:left w:val="nil"/>
              <w:bottom w:val="single" w:sz="2" w:space="0" w:color="auto"/>
              <w:right w:val="nil"/>
            </w:tcBorders>
            <w:shd w:val="clear" w:color="auto" w:fill="auto"/>
            <w:vAlign w:val="center"/>
          </w:tcPr>
          <w:p w:rsidR="00276DDD" w:rsidRPr="00292B10" w:rsidRDefault="00276DDD" w:rsidP="00BF14B1">
            <w:pPr>
              <w:spacing w:after="0"/>
              <w:ind w:firstLine="0"/>
              <w:jc w:val="left"/>
              <w:rPr>
                <w:rFonts w:ascii="Arial Narrow" w:hAnsi="Arial Narrow" w:cs="Arial"/>
              </w:rPr>
            </w:pPr>
            <w:r>
              <w:rPr>
                <w:rFonts w:ascii="Arial Narrow" w:hAnsi="Arial Narrow"/>
              </w:rPr>
              <w:t>Zor bizia</w:t>
            </w:r>
          </w:p>
        </w:tc>
        <w:tc>
          <w:tcPr>
            <w:tcW w:w="1627" w:type="dxa"/>
            <w:tcBorders>
              <w:top w:val="single" w:sz="2" w:space="0" w:color="auto"/>
              <w:left w:val="nil"/>
              <w:bottom w:val="single" w:sz="2" w:space="0" w:color="auto"/>
              <w:right w:val="nil"/>
            </w:tcBorders>
            <w:shd w:val="clear" w:color="auto" w:fill="auto"/>
            <w:vAlign w:val="center"/>
          </w:tcPr>
          <w:p w:rsidR="00276DDD" w:rsidRPr="00A77144" w:rsidRDefault="00276DDD" w:rsidP="007501CA">
            <w:pPr>
              <w:spacing w:after="0"/>
              <w:ind w:firstLine="0"/>
              <w:jc w:val="right"/>
              <w:rPr>
                <w:rFonts w:ascii="Arial Narrow" w:hAnsi="Arial Narrow" w:cs="Arial"/>
              </w:rPr>
            </w:pPr>
            <w:r>
              <w:rPr>
                <w:rFonts w:ascii="Arial Narrow" w:hAnsi="Arial Narrow"/>
              </w:rPr>
              <w:t>39.052.811</w:t>
            </w:r>
          </w:p>
        </w:tc>
        <w:tc>
          <w:tcPr>
            <w:tcW w:w="1544" w:type="dxa"/>
            <w:tcBorders>
              <w:top w:val="single" w:sz="2" w:space="0" w:color="auto"/>
              <w:left w:val="nil"/>
              <w:bottom w:val="single" w:sz="2" w:space="0" w:color="auto"/>
              <w:right w:val="nil"/>
            </w:tcBorders>
            <w:shd w:val="clear" w:color="auto" w:fill="auto"/>
            <w:vAlign w:val="center"/>
          </w:tcPr>
          <w:p w:rsidR="00276DDD" w:rsidRPr="00A77144" w:rsidRDefault="00276DDD" w:rsidP="00BF14B1">
            <w:pPr>
              <w:spacing w:after="0"/>
              <w:ind w:firstLine="0"/>
              <w:jc w:val="right"/>
              <w:rPr>
                <w:rFonts w:ascii="Arial Narrow" w:hAnsi="Arial Narrow" w:cs="Arial"/>
              </w:rPr>
            </w:pPr>
            <w:r>
              <w:rPr>
                <w:rFonts w:ascii="Arial Narrow" w:hAnsi="Arial Narrow"/>
              </w:rPr>
              <w:t>35.561.040</w:t>
            </w:r>
          </w:p>
        </w:tc>
        <w:tc>
          <w:tcPr>
            <w:tcW w:w="1683" w:type="dxa"/>
            <w:tcBorders>
              <w:top w:val="single" w:sz="2" w:space="0" w:color="auto"/>
              <w:left w:val="nil"/>
              <w:bottom w:val="single" w:sz="2" w:space="0" w:color="auto"/>
              <w:right w:val="nil"/>
            </w:tcBorders>
            <w:shd w:val="clear" w:color="auto" w:fill="auto"/>
            <w:vAlign w:val="center"/>
          </w:tcPr>
          <w:p w:rsidR="00276DDD" w:rsidRPr="00A77144" w:rsidRDefault="00276DDD" w:rsidP="00BF14B1">
            <w:pPr>
              <w:spacing w:after="0"/>
              <w:ind w:firstLine="0"/>
              <w:jc w:val="right"/>
              <w:rPr>
                <w:rFonts w:ascii="Arial Narrow" w:hAnsi="Arial Narrow" w:cs="Arial"/>
              </w:rPr>
            </w:pPr>
            <w:r>
              <w:rPr>
                <w:rFonts w:ascii="Arial Narrow" w:hAnsi="Arial Narrow"/>
              </w:rPr>
              <w:t>-9</w:t>
            </w:r>
          </w:p>
        </w:tc>
      </w:tr>
      <w:tr w:rsidR="00276DDD" w:rsidRPr="006532E9">
        <w:trPr>
          <w:trHeight w:val="255"/>
          <w:jc w:val="center"/>
        </w:trPr>
        <w:tc>
          <w:tcPr>
            <w:tcW w:w="3735" w:type="dxa"/>
            <w:tcBorders>
              <w:top w:val="single" w:sz="2" w:space="0" w:color="auto"/>
              <w:left w:val="nil"/>
              <w:bottom w:val="single" w:sz="2" w:space="0" w:color="auto"/>
              <w:right w:val="nil"/>
            </w:tcBorders>
            <w:shd w:val="clear" w:color="auto" w:fill="auto"/>
            <w:vAlign w:val="center"/>
          </w:tcPr>
          <w:p w:rsidR="00276DDD" w:rsidRPr="00292B10" w:rsidRDefault="00276DDD" w:rsidP="00AC6F09">
            <w:pPr>
              <w:spacing w:after="0"/>
              <w:ind w:firstLine="310"/>
              <w:jc w:val="left"/>
              <w:rPr>
                <w:rFonts w:ascii="Arial Narrow" w:hAnsi="Arial Narrow" w:cs="Arial"/>
              </w:rPr>
            </w:pPr>
            <w:r>
              <w:rPr>
                <w:rFonts w:ascii="Arial Narrow" w:hAnsi="Arial Narrow"/>
              </w:rPr>
              <w:t>Ehunekoa Diru-sarrera arrunten gaineko zor bizia</w:t>
            </w:r>
          </w:p>
        </w:tc>
        <w:tc>
          <w:tcPr>
            <w:tcW w:w="1627" w:type="dxa"/>
            <w:tcBorders>
              <w:top w:val="single" w:sz="2" w:space="0" w:color="auto"/>
              <w:left w:val="nil"/>
              <w:bottom w:val="single" w:sz="2" w:space="0" w:color="auto"/>
              <w:right w:val="nil"/>
            </w:tcBorders>
            <w:shd w:val="clear" w:color="auto" w:fill="auto"/>
            <w:vAlign w:val="center"/>
          </w:tcPr>
          <w:p w:rsidR="00276DDD" w:rsidRPr="00A77144" w:rsidRDefault="00276DDD" w:rsidP="007501CA">
            <w:pPr>
              <w:spacing w:after="0"/>
              <w:ind w:firstLine="0"/>
              <w:jc w:val="right"/>
              <w:rPr>
                <w:rFonts w:ascii="Arial Narrow" w:hAnsi="Arial Narrow" w:cs="Arial"/>
              </w:rPr>
            </w:pPr>
            <w:r>
              <w:rPr>
                <w:rFonts w:ascii="Arial Narrow" w:hAnsi="Arial Narrow"/>
              </w:rPr>
              <w:t>112</w:t>
            </w:r>
          </w:p>
        </w:tc>
        <w:tc>
          <w:tcPr>
            <w:tcW w:w="1544" w:type="dxa"/>
            <w:tcBorders>
              <w:top w:val="single" w:sz="2" w:space="0" w:color="auto"/>
              <w:left w:val="nil"/>
              <w:bottom w:val="single" w:sz="2" w:space="0" w:color="auto"/>
              <w:right w:val="nil"/>
            </w:tcBorders>
            <w:shd w:val="clear" w:color="auto" w:fill="auto"/>
            <w:vAlign w:val="center"/>
          </w:tcPr>
          <w:p w:rsidR="00276DDD" w:rsidRPr="00A77144" w:rsidRDefault="00276DDD" w:rsidP="00BF14B1">
            <w:pPr>
              <w:spacing w:after="0"/>
              <w:ind w:firstLine="0"/>
              <w:jc w:val="right"/>
              <w:rPr>
                <w:rFonts w:ascii="Arial Narrow" w:hAnsi="Arial Narrow" w:cs="Arial"/>
              </w:rPr>
            </w:pPr>
            <w:r>
              <w:rPr>
                <w:rFonts w:ascii="Arial Narrow" w:hAnsi="Arial Narrow"/>
              </w:rPr>
              <w:t>100</w:t>
            </w:r>
          </w:p>
        </w:tc>
        <w:tc>
          <w:tcPr>
            <w:tcW w:w="1683" w:type="dxa"/>
            <w:tcBorders>
              <w:top w:val="single" w:sz="2" w:space="0" w:color="auto"/>
              <w:left w:val="nil"/>
              <w:bottom w:val="single" w:sz="2" w:space="0" w:color="auto"/>
              <w:right w:val="nil"/>
            </w:tcBorders>
            <w:shd w:val="clear" w:color="auto" w:fill="auto"/>
            <w:vAlign w:val="center"/>
          </w:tcPr>
          <w:p w:rsidR="00276DDD" w:rsidRPr="00A77144" w:rsidRDefault="00276DDD" w:rsidP="00BF14B1">
            <w:pPr>
              <w:spacing w:after="0"/>
              <w:ind w:firstLine="0"/>
              <w:jc w:val="right"/>
              <w:rPr>
                <w:rFonts w:ascii="Arial Narrow" w:hAnsi="Arial Narrow" w:cs="Arial"/>
              </w:rPr>
            </w:pPr>
            <w:r>
              <w:rPr>
                <w:rFonts w:ascii="Arial Narrow" w:hAnsi="Arial Narrow"/>
              </w:rPr>
              <w:t>-11</w:t>
            </w:r>
          </w:p>
        </w:tc>
      </w:tr>
      <w:tr w:rsidR="00276DDD" w:rsidRPr="006532E9">
        <w:trPr>
          <w:trHeight w:val="255"/>
          <w:jc w:val="center"/>
        </w:trPr>
        <w:tc>
          <w:tcPr>
            <w:tcW w:w="3735" w:type="dxa"/>
            <w:tcBorders>
              <w:top w:val="single" w:sz="2" w:space="0" w:color="auto"/>
              <w:left w:val="nil"/>
              <w:bottom w:val="single" w:sz="2" w:space="0" w:color="auto"/>
              <w:right w:val="nil"/>
            </w:tcBorders>
            <w:shd w:val="clear" w:color="auto" w:fill="auto"/>
            <w:vAlign w:val="center"/>
          </w:tcPr>
          <w:p w:rsidR="00276DDD" w:rsidRPr="00292B10" w:rsidRDefault="00276DDD" w:rsidP="00BF14B1">
            <w:pPr>
              <w:spacing w:after="0"/>
              <w:ind w:firstLine="0"/>
              <w:jc w:val="left"/>
              <w:rPr>
                <w:rFonts w:ascii="Arial Narrow" w:hAnsi="Arial Narrow" w:cs="Arial"/>
              </w:rPr>
            </w:pPr>
            <w:r>
              <w:rPr>
                <w:rFonts w:ascii="Arial Narrow" w:hAnsi="Arial Narrow"/>
              </w:rPr>
              <w:t>Zor bizia biztanleko</w:t>
            </w:r>
          </w:p>
        </w:tc>
        <w:tc>
          <w:tcPr>
            <w:tcW w:w="1627" w:type="dxa"/>
            <w:tcBorders>
              <w:top w:val="single" w:sz="2" w:space="0" w:color="auto"/>
              <w:left w:val="nil"/>
              <w:bottom w:val="single" w:sz="2" w:space="0" w:color="auto"/>
              <w:right w:val="nil"/>
            </w:tcBorders>
            <w:shd w:val="clear" w:color="auto" w:fill="auto"/>
            <w:vAlign w:val="center"/>
          </w:tcPr>
          <w:p w:rsidR="00276DDD" w:rsidRPr="00A77144" w:rsidRDefault="00276DDD" w:rsidP="007501CA">
            <w:pPr>
              <w:spacing w:after="0"/>
              <w:ind w:firstLine="0"/>
              <w:jc w:val="right"/>
              <w:rPr>
                <w:rFonts w:ascii="Arial Narrow" w:hAnsi="Arial Narrow" w:cs="Arial"/>
              </w:rPr>
            </w:pPr>
            <w:r>
              <w:rPr>
                <w:rFonts w:ascii="Arial Narrow" w:hAnsi="Arial Narrow"/>
              </w:rPr>
              <w:t>1.104</w:t>
            </w:r>
          </w:p>
        </w:tc>
        <w:tc>
          <w:tcPr>
            <w:tcW w:w="1544" w:type="dxa"/>
            <w:tcBorders>
              <w:top w:val="single" w:sz="2" w:space="0" w:color="auto"/>
              <w:left w:val="nil"/>
              <w:bottom w:val="single" w:sz="2" w:space="0" w:color="auto"/>
              <w:right w:val="nil"/>
            </w:tcBorders>
            <w:shd w:val="clear" w:color="auto" w:fill="auto"/>
            <w:vAlign w:val="center"/>
          </w:tcPr>
          <w:p w:rsidR="00276DDD" w:rsidRPr="00A77144" w:rsidRDefault="008F7D63" w:rsidP="00BF14B1">
            <w:pPr>
              <w:spacing w:after="0"/>
              <w:ind w:firstLine="0"/>
              <w:jc w:val="right"/>
              <w:rPr>
                <w:rFonts w:ascii="Arial Narrow" w:hAnsi="Arial Narrow" w:cs="Arial"/>
              </w:rPr>
            </w:pPr>
            <w:r>
              <w:rPr>
                <w:rFonts w:ascii="Arial Narrow" w:hAnsi="Arial Narrow"/>
              </w:rPr>
              <w:t>1.014</w:t>
            </w:r>
          </w:p>
        </w:tc>
        <w:tc>
          <w:tcPr>
            <w:tcW w:w="1683" w:type="dxa"/>
            <w:tcBorders>
              <w:top w:val="single" w:sz="2" w:space="0" w:color="auto"/>
              <w:left w:val="nil"/>
              <w:bottom w:val="single" w:sz="2" w:space="0" w:color="auto"/>
              <w:right w:val="nil"/>
            </w:tcBorders>
            <w:shd w:val="clear" w:color="auto" w:fill="auto"/>
            <w:vAlign w:val="center"/>
          </w:tcPr>
          <w:p w:rsidR="00276DDD" w:rsidRPr="00A77144" w:rsidRDefault="008F7D63" w:rsidP="00BF14B1">
            <w:pPr>
              <w:spacing w:after="0"/>
              <w:ind w:firstLine="0"/>
              <w:jc w:val="right"/>
              <w:rPr>
                <w:rFonts w:ascii="Arial Narrow" w:hAnsi="Arial Narrow" w:cs="Arial"/>
              </w:rPr>
            </w:pPr>
            <w:r>
              <w:rPr>
                <w:rFonts w:ascii="Arial Narrow" w:hAnsi="Arial Narrow"/>
              </w:rPr>
              <w:t>-8</w:t>
            </w:r>
          </w:p>
        </w:tc>
      </w:tr>
      <w:tr w:rsidR="00276DDD" w:rsidRPr="006532E9">
        <w:trPr>
          <w:trHeight w:val="270"/>
          <w:jc w:val="center"/>
        </w:trPr>
        <w:tc>
          <w:tcPr>
            <w:tcW w:w="3735" w:type="dxa"/>
            <w:tcBorders>
              <w:top w:val="single" w:sz="2" w:space="0" w:color="auto"/>
              <w:left w:val="nil"/>
              <w:bottom w:val="single" w:sz="4" w:space="0" w:color="auto"/>
              <w:right w:val="nil"/>
            </w:tcBorders>
            <w:shd w:val="clear" w:color="auto" w:fill="auto"/>
            <w:vAlign w:val="center"/>
          </w:tcPr>
          <w:p w:rsidR="00276DDD" w:rsidRPr="00292B10" w:rsidRDefault="00276DDD" w:rsidP="00BF14B1">
            <w:pPr>
              <w:spacing w:after="0"/>
              <w:ind w:firstLine="0"/>
              <w:jc w:val="left"/>
              <w:rPr>
                <w:rFonts w:ascii="Arial Narrow" w:hAnsi="Arial Narrow" w:cs="Arial"/>
              </w:rPr>
            </w:pPr>
            <w:r>
              <w:rPr>
                <w:rFonts w:ascii="Arial Narrow" w:hAnsi="Arial Narrow"/>
              </w:rPr>
              <w:t>Aurrezki gordinaren gaineko zor bizia</w:t>
            </w:r>
          </w:p>
        </w:tc>
        <w:tc>
          <w:tcPr>
            <w:tcW w:w="1627" w:type="dxa"/>
            <w:tcBorders>
              <w:top w:val="single" w:sz="2" w:space="0" w:color="auto"/>
              <w:left w:val="nil"/>
              <w:bottom w:val="single" w:sz="4" w:space="0" w:color="auto"/>
              <w:right w:val="nil"/>
            </w:tcBorders>
            <w:shd w:val="clear" w:color="auto" w:fill="auto"/>
            <w:vAlign w:val="center"/>
          </w:tcPr>
          <w:p w:rsidR="00276DDD" w:rsidRPr="00A77144" w:rsidRDefault="00276DDD" w:rsidP="007501CA">
            <w:pPr>
              <w:spacing w:after="0"/>
              <w:ind w:firstLine="0"/>
              <w:jc w:val="right"/>
              <w:rPr>
                <w:rFonts w:ascii="Arial Narrow" w:hAnsi="Arial Narrow" w:cs="Arial"/>
              </w:rPr>
            </w:pPr>
            <w:r>
              <w:rPr>
                <w:rFonts w:ascii="Arial Narrow" w:hAnsi="Arial Narrow"/>
              </w:rPr>
              <w:t>7</w:t>
            </w:r>
          </w:p>
        </w:tc>
        <w:tc>
          <w:tcPr>
            <w:tcW w:w="1544" w:type="dxa"/>
            <w:tcBorders>
              <w:top w:val="single" w:sz="2" w:space="0" w:color="auto"/>
              <w:left w:val="nil"/>
              <w:bottom w:val="single" w:sz="4" w:space="0" w:color="auto"/>
              <w:right w:val="nil"/>
            </w:tcBorders>
            <w:shd w:val="clear" w:color="auto" w:fill="auto"/>
            <w:vAlign w:val="center"/>
          </w:tcPr>
          <w:p w:rsidR="00276DDD" w:rsidRPr="00A77144" w:rsidRDefault="008F7D63" w:rsidP="00BF14B1">
            <w:pPr>
              <w:spacing w:after="0"/>
              <w:ind w:firstLine="0"/>
              <w:jc w:val="right"/>
              <w:rPr>
                <w:rFonts w:ascii="Arial Narrow" w:hAnsi="Arial Narrow" w:cs="Arial"/>
              </w:rPr>
            </w:pPr>
            <w:r>
              <w:rPr>
                <w:rFonts w:ascii="Arial Narrow" w:hAnsi="Arial Narrow"/>
              </w:rPr>
              <w:t>7</w:t>
            </w:r>
          </w:p>
        </w:tc>
        <w:tc>
          <w:tcPr>
            <w:tcW w:w="1683" w:type="dxa"/>
            <w:tcBorders>
              <w:top w:val="single" w:sz="2" w:space="0" w:color="auto"/>
              <w:left w:val="nil"/>
              <w:bottom w:val="single" w:sz="4" w:space="0" w:color="auto"/>
              <w:right w:val="nil"/>
            </w:tcBorders>
            <w:shd w:val="clear" w:color="auto" w:fill="auto"/>
            <w:vAlign w:val="center"/>
          </w:tcPr>
          <w:p w:rsidR="00276DDD" w:rsidRPr="00A77144" w:rsidRDefault="008F7D63" w:rsidP="00BF14B1">
            <w:pPr>
              <w:spacing w:after="0"/>
              <w:ind w:firstLine="0"/>
              <w:jc w:val="right"/>
              <w:rPr>
                <w:rFonts w:ascii="Arial Narrow" w:hAnsi="Arial Narrow" w:cs="Arial"/>
              </w:rPr>
            </w:pPr>
            <w:r>
              <w:rPr>
                <w:rFonts w:ascii="Arial Narrow" w:hAnsi="Arial Narrow"/>
              </w:rPr>
              <w:t>0</w:t>
            </w:r>
          </w:p>
        </w:tc>
      </w:tr>
    </w:tbl>
    <w:p w:rsidR="001058F3" w:rsidRDefault="001058F3" w:rsidP="00681CAF">
      <w:pPr>
        <w:pStyle w:val="texto"/>
        <w:tabs>
          <w:tab w:val="clear" w:pos="2835"/>
          <w:tab w:val="clear" w:pos="3969"/>
          <w:tab w:val="clear" w:pos="5103"/>
          <w:tab w:val="clear" w:pos="6237"/>
          <w:tab w:val="clear" w:pos="7371"/>
        </w:tabs>
        <w:spacing w:before="240"/>
      </w:pPr>
      <w:r>
        <w:t>2014an, Udalak ehuneko 4 gehiago gastatu du aurreko ekitaldian baino; diru-sarrerak, berriz, oso antzekoak izan dira. Igoera hori justifikatuta dago ondasun arrunt eta zerbitzuetan gastu handiagoak egin direlako eta zorra amortizatzeko zuzkidura handiagoa izan delako, Kultur Etxea eraikitzeko mailegua itzultze</w:t>
      </w:r>
      <w:r>
        <w:t>a</w:t>
      </w:r>
      <w:r>
        <w:t xml:space="preserve">ren ondorioz. </w:t>
      </w:r>
    </w:p>
    <w:p w:rsidR="001058F3" w:rsidRPr="002E6D86" w:rsidRDefault="001058F3" w:rsidP="001058F3">
      <w:pPr>
        <w:pStyle w:val="texto"/>
        <w:tabs>
          <w:tab w:val="clear" w:pos="2835"/>
          <w:tab w:val="clear" w:pos="3969"/>
          <w:tab w:val="clear" w:pos="5103"/>
          <w:tab w:val="clear" w:pos="6237"/>
          <w:tab w:val="clear" w:pos="7371"/>
        </w:tabs>
        <w:spacing w:after="120"/>
        <w:rPr>
          <w:highlight w:val="green"/>
        </w:rPr>
      </w:pPr>
      <w:r>
        <w:t>Gastu arruntetan ehuneko 3ko igoera izan da, eta diru-sarrera arruntak eh</w:t>
      </w:r>
      <w:r>
        <w:t>u</w:t>
      </w:r>
      <w:r>
        <w:t>neko 2 urritu dira. Gastu arruntetan izandako igoeraren arrazoia, nagusiki, o</w:t>
      </w:r>
      <w:r>
        <w:t>n</w:t>
      </w:r>
      <w:r>
        <w:t>dasun arrunt eta zerbitzuen arloko gastuak handitzea izan da.</w:t>
      </w:r>
    </w:p>
    <w:p w:rsidR="00BF14B1" w:rsidRDefault="00BF14B1" w:rsidP="00BF14B1">
      <w:pPr>
        <w:pStyle w:val="texto"/>
        <w:tabs>
          <w:tab w:val="clear" w:pos="2835"/>
          <w:tab w:val="clear" w:pos="3969"/>
          <w:tab w:val="clear" w:pos="5103"/>
          <w:tab w:val="clear" w:pos="6237"/>
          <w:tab w:val="clear" w:pos="7371"/>
        </w:tabs>
        <w:spacing w:after="120"/>
      </w:pPr>
      <w:r>
        <w:t>Aurrekontu-emaitza doituak 1,08 milioiko superabita erakusten du; aurreko urtean, berriz, 1,63 milioiko superabita izan zuen.</w:t>
      </w:r>
    </w:p>
    <w:p w:rsidR="00BF14B1" w:rsidRDefault="00D730F3" w:rsidP="00BF14B1">
      <w:pPr>
        <w:pStyle w:val="texto"/>
        <w:tabs>
          <w:tab w:val="clear" w:pos="2835"/>
          <w:tab w:val="clear" w:pos="3969"/>
          <w:tab w:val="clear" w:pos="5103"/>
          <w:tab w:val="clear" w:pos="6237"/>
          <w:tab w:val="clear" w:pos="7371"/>
        </w:tabs>
      </w:pPr>
      <w:r>
        <w:t>2014an, aurrezki gordin bateratua 5,31 milioi eurokoa izan zen; aurrezki garbiak, berriz, 1,28 milioi euroko saldoa izan zuen. 2013ko ekitaldian, magn</w:t>
      </w:r>
      <w:r>
        <w:t>i</w:t>
      </w:r>
      <w:r>
        <w:t xml:space="preserve">tude horiek 5,61 milioiko eta 2,6 milioiko saldoa izan zuten, hurrenez </w:t>
      </w:r>
      <w:proofErr w:type="spellStart"/>
      <w:r>
        <w:t>hurren</w:t>
      </w:r>
      <w:proofErr w:type="spellEnd"/>
      <w:r>
        <w:t>.</w:t>
      </w:r>
    </w:p>
    <w:p w:rsidR="00BF14B1" w:rsidRPr="007901EC" w:rsidRDefault="00BF14B1" w:rsidP="00BF14B1">
      <w:pPr>
        <w:pStyle w:val="texto"/>
        <w:tabs>
          <w:tab w:val="clear" w:pos="2835"/>
          <w:tab w:val="clear" w:pos="3969"/>
          <w:tab w:val="clear" w:pos="5103"/>
          <w:tab w:val="clear" w:pos="6237"/>
          <w:tab w:val="clear" w:pos="7371"/>
        </w:tabs>
        <w:rPr>
          <w:rFonts w:cs="Arial"/>
        </w:rPr>
      </w:pPr>
      <w:r>
        <w:t>Zorpetze maila ehuneko 11,32koa da; zorpetze-muga, berriz, ehuneko 14,93koa.</w:t>
      </w:r>
    </w:p>
    <w:p w:rsidR="00BF14B1" w:rsidRPr="00622EEF" w:rsidRDefault="00BF14B1" w:rsidP="00BF14B1">
      <w:pPr>
        <w:pStyle w:val="texto"/>
        <w:tabs>
          <w:tab w:val="clear" w:pos="2835"/>
          <w:tab w:val="clear" w:pos="3969"/>
          <w:tab w:val="clear" w:pos="5103"/>
          <w:tab w:val="clear" w:pos="6237"/>
          <w:tab w:val="clear" w:pos="7371"/>
        </w:tabs>
        <w:rPr>
          <w:rFonts w:ascii="Times New (W1)" w:hAnsi="Times New (W1)"/>
          <w:spacing w:val="0"/>
        </w:rPr>
      </w:pPr>
      <w:proofErr w:type="spellStart"/>
      <w:r>
        <w:rPr>
          <w:rFonts w:ascii="Times New (W1)" w:hAnsi="Times New (W1)"/>
          <w:spacing w:val="0"/>
        </w:rPr>
        <w:t>Diruzaintza-gerakina</w:t>
      </w:r>
      <w:proofErr w:type="spellEnd"/>
      <w:r>
        <w:rPr>
          <w:rFonts w:ascii="Times New (W1)" w:hAnsi="Times New (W1)"/>
          <w:spacing w:val="0"/>
        </w:rPr>
        <w:t xml:space="preserve"> 7,91 milioikoa da guztira; 2013ko ekitaldian, berriz, 7,73 milioikoa izan zen. Gastu orokorretarako </w:t>
      </w:r>
      <w:proofErr w:type="spellStart"/>
      <w:r>
        <w:rPr>
          <w:rFonts w:ascii="Times New (W1)" w:hAnsi="Times New (W1)"/>
          <w:spacing w:val="0"/>
        </w:rPr>
        <w:t>diruzaintza-gerakinak</w:t>
      </w:r>
      <w:proofErr w:type="spellEnd"/>
      <w:r>
        <w:rPr>
          <w:rFonts w:ascii="Times New (W1)" w:hAnsi="Times New (W1)"/>
          <w:spacing w:val="0"/>
        </w:rPr>
        <w:t xml:space="preserve"> negatiboa izaten j</w:t>
      </w:r>
      <w:r>
        <w:rPr>
          <w:rFonts w:ascii="Times New (W1)" w:hAnsi="Times New (W1)"/>
          <w:spacing w:val="0"/>
        </w:rPr>
        <w:t>a</w:t>
      </w:r>
      <w:r>
        <w:rPr>
          <w:rFonts w:ascii="Times New (W1)" w:hAnsi="Times New (W1)"/>
          <w:spacing w:val="0"/>
        </w:rPr>
        <w:t>rraitzen du, 4,91 milioi eurokoa (5,81 milioi eurokoa izan zen 2013an).</w:t>
      </w:r>
    </w:p>
    <w:p w:rsidR="00BF14B1" w:rsidRDefault="00BF14B1" w:rsidP="00BF14B1">
      <w:pPr>
        <w:pStyle w:val="texto"/>
        <w:tabs>
          <w:tab w:val="clear" w:pos="2835"/>
          <w:tab w:val="clear" w:pos="3969"/>
          <w:tab w:val="clear" w:pos="5103"/>
          <w:tab w:val="clear" w:pos="6237"/>
          <w:tab w:val="clear" w:pos="7371"/>
        </w:tabs>
        <w:rPr>
          <w:rFonts w:cs="Arial"/>
        </w:rPr>
      </w:pPr>
      <w:r>
        <w:t xml:space="preserve">Epe luzeko zorra 35,5 milioi eurokoa da; 2013an, berriz, 39 milioi eurokoa izan zen. Zor horrek </w:t>
      </w:r>
      <w:proofErr w:type="spellStart"/>
      <w:r>
        <w:t>–zeina</w:t>
      </w:r>
      <w:proofErr w:type="spellEnd"/>
      <w:r>
        <w:t xml:space="preserve"> 1.014 eurokoa baita biztanle </w:t>
      </w:r>
      <w:proofErr w:type="spellStart"/>
      <w:r>
        <w:t>bakoitzeko–</w:t>
      </w:r>
      <w:proofErr w:type="spellEnd"/>
      <w:r>
        <w:t xml:space="preserve"> entitate</w:t>
      </w:r>
      <w:r>
        <w:t>a</w:t>
      </w:r>
      <w:r>
        <w:t xml:space="preserve">ren diru-sarrera arrunten guztizkoaren ehuneko 100 egiten du. Portzentaje hori gaur egun zorpetze berria baldintzatzen duen ehuneko 110eko legezko mugaren azpitik dago. </w:t>
      </w:r>
    </w:p>
    <w:p w:rsidR="00B23953" w:rsidRDefault="00B23953" w:rsidP="00BF14B1">
      <w:pPr>
        <w:pStyle w:val="texto"/>
        <w:tabs>
          <w:tab w:val="clear" w:pos="2835"/>
          <w:tab w:val="clear" w:pos="3969"/>
          <w:tab w:val="clear" w:pos="5103"/>
          <w:tab w:val="clear" w:pos="6237"/>
          <w:tab w:val="clear" w:pos="7371"/>
        </w:tabs>
      </w:pPr>
      <w:r>
        <w:t>2014an zehar, ez da zorpetze berririk hartu.</w:t>
      </w:r>
    </w:p>
    <w:p w:rsidR="00BF14B1" w:rsidRDefault="00B23953" w:rsidP="009871DD">
      <w:pPr>
        <w:pStyle w:val="texto"/>
        <w:tabs>
          <w:tab w:val="clear" w:pos="2835"/>
          <w:tab w:val="clear" w:pos="3969"/>
          <w:tab w:val="clear" w:pos="5103"/>
          <w:tab w:val="clear" w:pos="6237"/>
          <w:tab w:val="clear" w:pos="7371"/>
        </w:tabs>
      </w:pPr>
      <w:r>
        <w:lastRenderedPageBreak/>
        <w:t>Geroago gertatu diren egitateen artean, aipatu behar da 2015ean Kultur Etxearen mailegua kitatu dela, kasuko kreditu-eragiketa eginez. Halaber, n</w:t>
      </w:r>
      <w:r>
        <w:t>a</w:t>
      </w:r>
      <w:r>
        <w:t>barmentzekoa da Gizarte Segurantzak erreklamatuta 265.000 euro ordaindu b</w:t>
      </w:r>
      <w:r>
        <w:t>e</w:t>
      </w:r>
      <w:r>
        <w:t>har izan zirela 2014an, eta erreklamatutako beste 189.000 euro daudela ordai</w:t>
      </w:r>
      <w:r>
        <w:t>n</w:t>
      </w:r>
      <w:r>
        <w:t xml:space="preserve">tzeko. </w:t>
      </w:r>
    </w:p>
    <w:p w:rsidR="008B6015" w:rsidRDefault="008B6015" w:rsidP="00BC4FEB">
      <w:pPr>
        <w:pStyle w:val="texto"/>
        <w:tabs>
          <w:tab w:val="clear" w:pos="2835"/>
          <w:tab w:val="clear" w:pos="3969"/>
          <w:tab w:val="clear" w:pos="5103"/>
          <w:tab w:val="clear" w:pos="6237"/>
          <w:tab w:val="clear" w:pos="7371"/>
        </w:tabs>
        <w:spacing w:after="240"/>
        <w:rPr>
          <w:rFonts w:ascii="Times New (W1)" w:hAnsi="Times New (W1)"/>
          <w:spacing w:val="2"/>
        </w:rPr>
      </w:pPr>
      <w:r>
        <w:rPr>
          <w:rFonts w:ascii="Times New (W1)" w:hAnsi="Times New (W1)"/>
          <w:spacing w:val="2"/>
        </w:rPr>
        <w:t>Honakoa izan da aurrekontuaren betetzea 2006ko ekitalditik hasi eta 2014ra arte:</w:t>
      </w:r>
    </w:p>
    <w:p w:rsidR="00F511E8" w:rsidRDefault="00F511E8" w:rsidP="00F511E8">
      <w:pPr>
        <w:spacing w:after="120"/>
        <w:jc w:val="center"/>
        <w:rPr>
          <w:rFonts w:ascii="Arial" w:hAnsi="Arial" w:cs="Arial"/>
        </w:rPr>
      </w:pPr>
      <w:r>
        <w:rPr>
          <w:rFonts w:ascii="Arial" w:hAnsi="Arial"/>
        </w:rPr>
        <w:t>Diru-sarrerak (aitortutako eskubide garbiak)</w:t>
      </w:r>
    </w:p>
    <w:p w:rsidR="00223F54" w:rsidRPr="00292B10" w:rsidRDefault="00223F54" w:rsidP="0036542E">
      <w:pPr>
        <w:spacing w:after="0"/>
        <w:jc w:val="center"/>
        <w:rPr>
          <w:rFonts w:ascii="Arial" w:hAnsi="Arial" w:cs="Arial"/>
        </w:rPr>
      </w:pPr>
    </w:p>
    <w:tbl>
      <w:tblPr>
        <w:tblW w:w="5569" w:type="pct"/>
        <w:jc w:val="center"/>
        <w:tblBorders>
          <w:top w:val="single" w:sz="4" w:space="0" w:color="auto"/>
          <w:bottom w:val="single" w:sz="4" w:space="0" w:color="auto"/>
          <w:insideH w:val="single" w:sz="4" w:space="0" w:color="auto"/>
        </w:tblBorders>
        <w:tblCellMar>
          <w:left w:w="70" w:type="dxa"/>
          <w:right w:w="70" w:type="dxa"/>
        </w:tblCellMar>
        <w:tblLook w:val="00A0" w:firstRow="1" w:lastRow="0" w:firstColumn="1" w:lastColumn="0" w:noHBand="0" w:noVBand="0"/>
      </w:tblPr>
      <w:tblGrid>
        <w:gridCol w:w="2334"/>
        <w:gridCol w:w="851"/>
        <w:gridCol w:w="851"/>
        <w:gridCol w:w="851"/>
        <w:gridCol w:w="851"/>
        <w:gridCol w:w="838"/>
        <w:gridCol w:w="851"/>
        <w:gridCol w:w="851"/>
        <w:gridCol w:w="851"/>
        <w:gridCol w:w="838"/>
      </w:tblGrid>
      <w:tr w:rsidR="00FF176A" w:rsidRPr="00A72923" w:rsidTr="00FF176A">
        <w:trPr>
          <w:trHeight w:val="397"/>
          <w:jc w:val="center"/>
        </w:trPr>
        <w:tc>
          <w:tcPr>
            <w:tcW w:w="2334" w:type="dxa"/>
            <w:shd w:val="clear" w:color="auto" w:fill="FFCC99"/>
            <w:vAlign w:val="center"/>
          </w:tcPr>
          <w:p w:rsidR="00F511E8" w:rsidRPr="00FF176A" w:rsidRDefault="00F511E8" w:rsidP="008006E0">
            <w:pPr>
              <w:spacing w:after="0"/>
              <w:ind w:firstLine="0"/>
              <w:jc w:val="left"/>
              <w:rPr>
                <w:rFonts w:ascii="Arial" w:hAnsi="Arial" w:cs="Arial"/>
                <w:bCs/>
                <w:color w:val="000000"/>
                <w:sz w:val="18"/>
                <w:szCs w:val="18"/>
              </w:rPr>
            </w:pPr>
            <w:r>
              <w:rPr>
                <w:rFonts w:ascii="Arial" w:hAnsi="Arial"/>
                <w:color w:val="000000"/>
                <w:sz w:val="18"/>
              </w:rPr>
              <w:t>Deskribapena</w:t>
            </w:r>
          </w:p>
        </w:tc>
        <w:tc>
          <w:tcPr>
            <w:tcW w:w="851" w:type="dxa"/>
            <w:shd w:val="clear" w:color="auto" w:fill="FFCC99"/>
            <w:vAlign w:val="center"/>
          </w:tcPr>
          <w:p w:rsidR="00F511E8" w:rsidRPr="00FF176A" w:rsidRDefault="00F511E8" w:rsidP="008006E0">
            <w:pPr>
              <w:spacing w:after="0"/>
              <w:ind w:firstLine="0"/>
              <w:jc w:val="center"/>
              <w:rPr>
                <w:rFonts w:ascii="Arial" w:hAnsi="Arial" w:cs="Arial"/>
                <w:bCs/>
                <w:color w:val="000000"/>
                <w:sz w:val="18"/>
                <w:szCs w:val="18"/>
              </w:rPr>
            </w:pPr>
            <w:r>
              <w:rPr>
                <w:rFonts w:ascii="Arial" w:hAnsi="Arial"/>
                <w:color w:val="000000"/>
                <w:sz w:val="18"/>
              </w:rPr>
              <w:t>2006</w:t>
            </w:r>
          </w:p>
        </w:tc>
        <w:tc>
          <w:tcPr>
            <w:tcW w:w="851" w:type="dxa"/>
            <w:shd w:val="clear" w:color="auto" w:fill="FFCC99"/>
            <w:vAlign w:val="center"/>
          </w:tcPr>
          <w:p w:rsidR="00F511E8" w:rsidRPr="00FF176A" w:rsidRDefault="00F511E8" w:rsidP="008006E0">
            <w:pPr>
              <w:spacing w:after="0"/>
              <w:ind w:firstLine="0"/>
              <w:jc w:val="center"/>
              <w:rPr>
                <w:rFonts w:ascii="Arial" w:hAnsi="Arial" w:cs="Arial"/>
                <w:bCs/>
                <w:color w:val="000000"/>
                <w:sz w:val="18"/>
                <w:szCs w:val="18"/>
              </w:rPr>
            </w:pPr>
            <w:r>
              <w:rPr>
                <w:rFonts w:ascii="Arial" w:hAnsi="Arial"/>
                <w:color w:val="000000"/>
                <w:sz w:val="18"/>
              </w:rPr>
              <w:t>2007</w:t>
            </w:r>
          </w:p>
        </w:tc>
        <w:tc>
          <w:tcPr>
            <w:tcW w:w="851" w:type="dxa"/>
            <w:shd w:val="clear" w:color="auto" w:fill="FFCC99"/>
            <w:vAlign w:val="center"/>
          </w:tcPr>
          <w:p w:rsidR="00F511E8" w:rsidRPr="00FF176A" w:rsidRDefault="00F511E8" w:rsidP="008006E0">
            <w:pPr>
              <w:spacing w:after="0"/>
              <w:ind w:firstLine="0"/>
              <w:jc w:val="center"/>
              <w:rPr>
                <w:rFonts w:ascii="Arial" w:hAnsi="Arial" w:cs="Arial"/>
                <w:bCs/>
                <w:color w:val="000000"/>
                <w:sz w:val="18"/>
                <w:szCs w:val="18"/>
              </w:rPr>
            </w:pPr>
            <w:r>
              <w:rPr>
                <w:rFonts w:ascii="Arial" w:hAnsi="Arial"/>
                <w:color w:val="000000"/>
                <w:sz w:val="18"/>
              </w:rPr>
              <w:t>2008</w:t>
            </w:r>
          </w:p>
        </w:tc>
        <w:tc>
          <w:tcPr>
            <w:tcW w:w="851" w:type="dxa"/>
            <w:shd w:val="clear" w:color="auto" w:fill="FFCC99"/>
            <w:vAlign w:val="center"/>
          </w:tcPr>
          <w:p w:rsidR="00F511E8" w:rsidRPr="00FF176A" w:rsidRDefault="00F511E8" w:rsidP="008006E0">
            <w:pPr>
              <w:spacing w:after="0"/>
              <w:ind w:firstLine="0"/>
              <w:jc w:val="center"/>
              <w:rPr>
                <w:rFonts w:ascii="Arial" w:hAnsi="Arial" w:cs="Arial"/>
                <w:bCs/>
                <w:color w:val="000000"/>
                <w:sz w:val="18"/>
                <w:szCs w:val="18"/>
              </w:rPr>
            </w:pPr>
            <w:r>
              <w:rPr>
                <w:rFonts w:ascii="Arial" w:hAnsi="Arial"/>
                <w:color w:val="000000"/>
                <w:sz w:val="18"/>
              </w:rPr>
              <w:t>2009</w:t>
            </w:r>
          </w:p>
        </w:tc>
        <w:tc>
          <w:tcPr>
            <w:tcW w:w="838" w:type="dxa"/>
            <w:shd w:val="clear" w:color="auto" w:fill="FFCC99"/>
            <w:vAlign w:val="center"/>
          </w:tcPr>
          <w:p w:rsidR="00F511E8" w:rsidRPr="00FF176A" w:rsidRDefault="00F511E8" w:rsidP="008006E0">
            <w:pPr>
              <w:spacing w:after="0"/>
              <w:ind w:firstLine="0"/>
              <w:jc w:val="center"/>
              <w:rPr>
                <w:rFonts w:ascii="Arial" w:hAnsi="Arial" w:cs="Arial"/>
                <w:bCs/>
                <w:color w:val="000000"/>
                <w:sz w:val="18"/>
                <w:szCs w:val="18"/>
              </w:rPr>
            </w:pPr>
            <w:r>
              <w:rPr>
                <w:rFonts w:ascii="Arial" w:hAnsi="Arial"/>
                <w:color w:val="000000"/>
                <w:sz w:val="18"/>
              </w:rPr>
              <w:t>2010</w:t>
            </w:r>
          </w:p>
        </w:tc>
        <w:tc>
          <w:tcPr>
            <w:tcW w:w="851" w:type="dxa"/>
            <w:shd w:val="clear" w:color="auto" w:fill="FFCC99"/>
            <w:vAlign w:val="center"/>
          </w:tcPr>
          <w:p w:rsidR="00F511E8" w:rsidRPr="00FF176A" w:rsidRDefault="00F511E8">
            <w:pPr>
              <w:spacing w:after="0"/>
              <w:ind w:firstLine="0"/>
              <w:jc w:val="center"/>
              <w:rPr>
                <w:rFonts w:ascii="Arial" w:hAnsi="Arial" w:cs="Arial"/>
                <w:bCs/>
                <w:color w:val="000000"/>
                <w:sz w:val="18"/>
                <w:szCs w:val="18"/>
              </w:rPr>
            </w:pPr>
            <w:r>
              <w:rPr>
                <w:rFonts w:ascii="Arial" w:hAnsi="Arial"/>
                <w:color w:val="000000"/>
                <w:sz w:val="18"/>
              </w:rPr>
              <w:t>2011</w:t>
            </w:r>
          </w:p>
        </w:tc>
        <w:tc>
          <w:tcPr>
            <w:tcW w:w="851" w:type="dxa"/>
            <w:shd w:val="clear" w:color="auto" w:fill="FFCC99"/>
            <w:vAlign w:val="center"/>
          </w:tcPr>
          <w:p w:rsidR="00F511E8" w:rsidRPr="00FF176A" w:rsidRDefault="00F511E8">
            <w:pPr>
              <w:spacing w:after="0"/>
              <w:ind w:firstLine="0"/>
              <w:jc w:val="center"/>
              <w:rPr>
                <w:rFonts w:ascii="Arial" w:hAnsi="Arial" w:cs="Arial"/>
                <w:bCs/>
                <w:color w:val="000000"/>
                <w:sz w:val="18"/>
                <w:szCs w:val="18"/>
              </w:rPr>
            </w:pPr>
            <w:r>
              <w:rPr>
                <w:rFonts w:ascii="Arial" w:hAnsi="Arial"/>
                <w:color w:val="000000"/>
                <w:sz w:val="18"/>
              </w:rPr>
              <w:t>2012</w:t>
            </w:r>
          </w:p>
        </w:tc>
        <w:tc>
          <w:tcPr>
            <w:tcW w:w="851" w:type="dxa"/>
            <w:shd w:val="clear" w:color="auto" w:fill="FFCC99"/>
            <w:vAlign w:val="center"/>
          </w:tcPr>
          <w:p w:rsidR="00F511E8" w:rsidRPr="00FF176A" w:rsidRDefault="00F511E8" w:rsidP="008006E0">
            <w:pPr>
              <w:spacing w:after="0"/>
              <w:ind w:firstLine="0"/>
              <w:jc w:val="center"/>
              <w:rPr>
                <w:rFonts w:ascii="Arial" w:hAnsi="Arial" w:cs="Arial"/>
                <w:bCs/>
                <w:color w:val="000000"/>
                <w:sz w:val="18"/>
                <w:szCs w:val="18"/>
              </w:rPr>
            </w:pPr>
            <w:r>
              <w:rPr>
                <w:rFonts w:ascii="Arial" w:hAnsi="Arial"/>
                <w:color w:val="000000"/>
                <w:sz w:val="18"/>
              </w:rPr>
              <w:t>2013</w:t>
            </w:r>
          </w:p>
        </w:tc>
        <w:tc>
          <w:tcPr>
            <w:tcW w:w="816" w:type="dxa"/>
            <w:shd w:val="clear" w:color="auto" w:fill="FFCC99"/>
            <w:vAlign w:val="center"/>
          </w:tcPr>
          <w:p w:rsidR="00F511E8" w:rsidRPr="00FF176A" w:rsidRDefault="00F511E8" w:rsidP="008006E0">
            <w:pPr>
              <w:spacing w:after="0"/>
              <w:ind w:firstLine="0"/>
              <w:jc w:val="right"/>
              <w:rPr>
                <w:rFonts w:ascii="Arial" w:hAnsi="Arial" w:cs="Arial"/>
                <w:bCs/>
                <w:color w:val="000000"/>
                <w:sz w:val="18"/>
                <w:szCs w:val="18"/>
              </w:rPr>
            </w:pPr>
            <w:r>
              <w:rPr>
                <w:rFonts w:ascii="Arial" w:hAnsi="Arial"/>
                <w:color w:val="000000"/>
                <w:sz w:val="18"/>
              </w:rPr>
              <w:t>2014</w:t>
            </w:r>
          </w:p>
        </w:tc>
      </w:tr>
      <w:tr w:rsidR="008006E0" w:rsidRPr="00021D7C" w:rsidTr="00FF176A">
        <w:trPr>
          <w:trHeight w:val="284"/>
          <w:jc w:val="center"/>
        </w:trPr>
        <w:tc>
          <w:tcPr>
            <w:tcW w:w="2334" w:type="dxa"/>
            <w:tcBorders>
              <w:bottom w:val="single" w:sz="2" w:space="0" w:color="auto"/>
            </w:tcBorders>
            <w:noWrap/>
            <w:vAlign w:val="center"/>
          </w:tcPr>
          <w:p w:rsidR="008006E0" w:rsidRPr="00292B10" w:rsidRDefault="008006E0">
            <w:pPr>
              <w:spacing w:after="0"/>
              <w:ind w:firstLine="0"/>
              <w:jc w:val="left"/>
              <w:rPr>
                <w:rFonts w:ascii="Arial Narrow" w:hAnsi="Arial Narrow" w:cs="Arial"/>
                <w:sz w:val="18"/>
                <w:szCs w:val="18"/>
              </w:rPr>
            </w:pPr>
            <w:r>
              <w:rPr>
                <w:rFonts w:ascii="Arial Narrow" w:hAnsi="Arial Narrow"/>
                <w:sz w:val="18"/>
              </w:rPr>
              <w:t>1. Zuzeneko zergak</w:t>
            </w:r>
          </w:p>
        </w:tc>
        <w:tc>
          <w:tcPr>
            <w:tcW w:w="851" w:type="dxa"/>
            <w:tcBorders>
              <w:bottom w:val="single" w:sz="2" w:space="0" w:color="auto"/>
            </w:tcBorders>
            <w:noWrap/>
            <w:vAlign w:val="center"/>
          </w:tcPr>
          <w:p w:rsidR="008006E0" w:rsidRPr="00C97E41" w:rsidRDefault="008006E0" w:rsidP="008006E0">
            <w:pPr>
              <w:spacing w:after="0"/>
              <w:ind w:firstLine="0"/>
              <w:jc w:val="right"/>
              <w:rPr>
                <w:rFonts w:ascii="Arial Narrow" w:hAnsi="Arial Narrow" w:cs="Arial"/>
                <w:sz w:val="18"/>
                <w:szCs w:val="18"/>
              </w:rPr>
            </w:pPr>
            <w:r>
              <w:rPr>
                <w:rFonts w:ascii="Arial Narrow" w:hAnsi="Arial Narrow"/>
                <w:color w:val="000000"/>
                <w:sz w:val="16"/>
              </w:rPr>
              <w:t>9.045.491</w:t>
            </w:r>
          </w:p>
        </w:tc>
        <w:tc>
          <w:tcPr>
            <w:tcW w:w="851" w:type="dxa"/>
            <w:tcBorders>
              <w:bottom w:val="single" w:sz="2" w:space="0" w:color="auto"/>
            </w:tcBorders>
            <w:noWrap/>
            <w:vAlign w:val="center"/>
          </w:tcPr>
          <w:p w:rsidR="008006E0" w:rsidRPr="00C97E41" w:rsidRDefault="008006E0" w:rsidP="008006E0">
            <w:pPr>
              <w:spacing w:after="0"/>
              <w:ind w:firstLine="0"/>
              <w:jc w:val="right"/>
              <w:rPr>
                <w:rFonts w:ascii="Arial Narrow" w:hAnsi="Arial Narrow" w:cs="Arial"/>
                <w:sz w:val="18"/>
                <w:szCs w:val="18"/>
              </w:rPr>
            </w:pPr>
            <w:r>
              <w:rPr>
                <w:rFonts w:ascii="Arial Narrow" w:hAnsi="Arial Narrow"/>
                <w:color w:val="000000"/>
                <w:sz w:val="16"/>
              </w:rPr>
              <w:t>8.428.646</w:t>
            </w:r>
          </w:p>
        </w:tc>
        <w:tc>
          <w:tcPr>
            <w:tcW w:w="851" w:type="dxa"/>
            <w:tcBorders>
              <w:bottom w:val="single" w:sz="2" w:space="0" w:color="auto"/>
            </w:tcBorders>
            <w:noWrap/>
            <w:vAlign w:val="center"/>
          </w:tcPr>
          <w:p w:rsidR="008006E0" w:rsidRPr="00C97E41" w:rsidRDefault="008006E0" w:rsidP="008006E0">
            <w:pPr>
              <w:spacing w:after="0"/>
              <w:ind w:firstLine="0"/>
              <w:jc w:val="right"/>
              <w:rPr>
                <w:rFonts w:ascii="Arial Narrow" w:hAnsi="Arial Narrow" w:cs="Arial"/>
                <w:sz w:val="18"/>
                <w:szCs w:val="18"/>
              </w:rPr>
            </w:pPr>
            <w:r>
              <w:rPr>
                <w:rFonts w:ascii="Arial Narrow" w:hAnsi="Arial Narrow"/>
                <w:color w:val="000000"/>
                <w:sz w:val="16"/>
              </w:rPr>
              <w:t>10.216.912</w:t>
            </w:r>
          </w:p>
        </w:tc>
        <w:tc>
          <w:tcPr>
            <w:tcW w:w="851" w:type="dxa"/>
            <w:tcBorders>
              <w:bottom w:val="single" w:sz="2" w:space="0" w:color="auto"/>
            </w:tcBorders>
            <w:noWrap/>
            <w:vAlign w:val="center"/>
          </w:tcPr>
          <w:p w:rsidR="008006E0" w:rsidRPr="00C97E41" w:rsidRDefault="008006E0" w:rsidP="008006E0">
            <w:pPr>
              <w:spacing w:after="0"/>
              <w:ind w:firstLine="0"/>
              <w:jc w:val="right"/>
              <w:rPr>
                <w:rFonts w:ascii="Arial Narrow" w:hAnsi="Arial Narrow" w:cs="Arial"/>
                <w:sz w:val="18"/>
                <w:szCs w:val="18"/>
              </w:rPr>
            </w:pPr>
            <w:r>
              <w:rPr>
                <w:rFonts w:ascii="Arial Narrow" w:hAnsi="Arial Narrow"/>
                <w:color w:val="000000"/>
                <w:sz w:val="16"/>
              </w:rPr>
              <w:t>10.347.341</w:t>
            </w:r>
          </w:p>
        </w:tc>
        <w:tc>
          <w:tcPr>
            <w:tcW w:w="838" w:type="dxa"/>
            <w:tcBorders>
              <w:bottom w:val="single" w:sz="2" w:space="0" w:color="auto"/>
            </w:tcBorders>
            <w:vAlign w:val="center"/>
          </w:tcPr>
          <w:p w:rsidR="008006E0" w:rsidRPr="00292B10" w:rsidRDefault="008006E0" w:rsidP="008006E0">
            <w:pPr>
              <w:spacing w:after="0"/>
              <w:ind w:firstLine="0"/>
              <w:jc w:val="right"/>
              <w:rPr>
                <w:rFonts w:ascii="Arial Narrow" w:hAnsi="Arial Narrow" w:cs="Arial"/>
                <w:sz w:val="18"/>
                <w:szCs w:val="18"/>
              </w:rPr>
            </w:pPr>
            <w:r>
              <w:rPr>
                <w:rFonts w:ascii="Arial Narrow" w:hAnsi="Arial Narrow"/>
                <w:color w:val="000000"/>
                <w:sz w:val="16"/>
              </w:rPr>
              <w:t>10.656.364</w:t>
            </w:r>
          </w:p>
        </w:tc>
        <w:tc>
          <w:tcPr>
            <w:tcW w:w="851" w:type="dxa"/>
            <w:tcBorders>
              <w:bottom w:val="single" w:sz="2" w:space="0" w:color="auto"/>
            </w:tcBorders>
            <w:noWrap/>
            <w:vAlign w:val="center"/>
          </w:tcPr>
          <w:p w:rsidR="008006E0" w:rsidRPr="00292B10" w:rsidRDefault="008006E0" w:rsidP="008006E0">
            <w:pPr>
              <w:spacing w:after="0"/>
              <w:ind w:firstLine="0"/>
              <w:jc w:val="right"/>
              <w:rPr>
                <w:rFonts w:ascii="Arial Narrow" w:hAnsi="Arial Narrow" w:cs="Arial"/>
                <w:sz w:val="18"/>
                <w:szCs w:val="18"/>
              </w:rPr>
            </w:pPr>
            <w:r>
              <w:rPr>
                <w:rFonts w:ascii="Arial Narrow" w:hAnsi="Arial Narrow"/>
                <w:color w:val="000000"/>
                <w:sz w:val="16"/>
              </w:rPr>
              <w:t>10.854.322</w:t>
            </w:r>
          </w:p>
        </w:tc>
        <w:tc>
          <w:tcPr>
            <w:tcW w:w="851" w:type="dxa"/>
            <w:tcBorders>
              <w:bottom w:val="single" w:sz="2" w:space="0" w:color="auto"/>
            </w:tcBorders>
            <w:noWrap/>
            <w:vAlign w:val="center"/>
          </w:tcPr>
          <w:p w:rsidR="008006E0" w:rsidRPr="00C97E41" w:rsidRDefault="008006E0" w:rsidP="008006E0">
            <w:pPr>
              <w:spacing w:after="0"/>
              <w:ind w:firstLine="0"/>
              <w:jc w:val="right"/>
              <w:rPr>
                <w:rFonts w:ascii="Arial Narrow" w:hAnsi="Arial Narrow" w:cs="Arial"/>
                <w:sz w:val="18"/>
                <w:szCs w:val="18"/>
              </w:rPr>
            </w:pPr>
            <w:r>
              <w:rPr>
                <w:rFonts w:ascii="Arial Narrow" w:hAnsi="Arial Narrow"/>
                <w:color w:val="000000"/>
                <w:sz w:val="16"/>
              </w:rPr>
              <w:t>11.358.934</w:t>
            </w:r>
          </w:p>
        </w:tc>
        <w:tc>
          <w:tcPr>
            <w:tcW w:w="851" w:type="dxa"/>
            <w:tcBorders>
              <w:bottom w:val="single" w:sz="2" w:space="0" w:color="auto"/>
            </w:tcBorders>
            <w:noWrap/>
            <w:vAlign w:val="center"/>
          </w:tcPr>
          <w:p w:rsidR="008006E0" w:rsidRPr="00C97E41" w:rsidRDefault="008006E0" w:rsidP="008006E0">
            <w:pPr>
              <w:spacing w:after="0"/>
              <w:ind w:firstLine="0"/>
              <w:jc w:val="right"/>
              <w:rPr>
                <w:rFonts w:ascii="Arial Narrow" w:hAnsi="Arial Narrow" w:cs="Arial"/>
                <w:sz w:val="18"/>
                <w:szCs w:val="18"/>
              </w:rPr>
            </w:pPr>
            <w:r>
              <w:rPr>
                <w:rFonts w:ascii="Arial Narrow" w:hAnsi="Arial Narrow"/>
                <w:color w:val="000000"/>
                <w:sz w:val="16"/>
              </w:rPr>
              <w:t>11.877.842</w:t>
            </w:r>
          </w:p>
        </w:tc>
        <w:tc>
          <w:tcPr>
            <w:tcW w:w="816" w:type="dxa"/>
            <w:tcBorders>
              <w:bottom w:val="single" w:sz="2" w:space="0" w:color="auto"/>
            </w:tcBorders>
            <w:vAlign w:val="center"/>
          </w:tcPr>
          <w:p w:rsidR="008006E0" w:rsidRPr="00292B10" w:rsidRDefault="008006E0" w:rsidP="008006E0">
            <w:pPr>
              <w:spacing w:after="0"/>
              <w:ind w:firstLine="0"/>
              <w:jc w:val="right"/>
              <w:rPr>
                <w:rFonts w:ascii="Arial Narrow" w:hAnsi="Arial Narrow" w:cs="Arial"/>
                <w:sz w:val="18"/>
                <w:szCs w:val="18"/>
              </w:rPr>
            </w:pPr>
            <w:r>
              <w:rPr>
                <w:rFonts w:ascii="Arial Narrow" w:hAnsi="Arial Narrow"/>
                <w:color w:val="000000"/>
                <w:sz w:val="16"/>
              </w:rPr>
              <w:t>12.537.530</w:t>
            </w:r>
          </w:p>
        </w:tc>
      </w:tr>
      <w:tr w:rsidR="008006E0" w:rsidRPr="00021D7C" w:rsidTr="00FF176A">
        <w:trPr>
          <w:trHeight w:val="284"/>
          <w:jc w:val="center"/>
        </w:trPr>
        <w:tc>
          <w:tcPr>
            <w:tcW w:w="2334" w:type="dxa"/>
            <w:tcBorders>
              <w:top w:val="single" w:sz="2" w:space="0" w:color="auto"/>
              <w:bottom w:val="single" w:sz="2" w:space="0" w:color="auto"/>
            </w:tcBorders>
            <w:noWrap/>
            <w:vAlign w:val="center"/>
          </w:tcPr>
          <w:p w:rsidR="008006E0" w:rsidRPr="00292B10" w:rsidRDefault="008006E0" w:rsidP="008006E0">
            <w:pPr>
              <w:spacing w:after="0"/>
              <w:ind w:firstLine="0"/>
              <w:jc w:val="left"/>
              <w:rPr>
                <w:rFonts w:ascii="Arial Narrow" w:hAnsi="Arial Narrow" w:cs="Arial"/>
                <w:sz w:val="18"/>
                <w:szCs w:val="18"/>
              </w:rPr>
            </w:pPr>
            <w:r>
              <w:rPr>
                <w:rFonts w:ascii="Arial Narrow" w:hAnsi="Arial Narrow"/>
                <w:sz w:val="18"/>
              </w:rPr>
              <w:t>2. Zeharkako zergak</w:t>
            </w:r>
          </w:p>
        </w:tc>
        <w:tc>
          <w:tcPr>
            <w:tcW w:w="851" w:type="dxa"/>
            <w:tcBorders>
              <w:top w:val="single" w:sz="2" w:space="0" w:color="auto"/>
              <w:bottom w:val="single" w:sz="2" w:space="0" w:color="auto"/>
            </w:tcBorders>
            <w:noWrap/>
            <w:vAlign w:val="center"/>
          </w:tcPr>
          <w:p w:rsidR="008006E0" w:rsidRPr="00C97E41" w:rsidRDefault="008006E0" w:rsidP="008006E0">
            <w:pPr>
              <w:spacing w:after="0"/>
              <w:ind w:firstLine="0"/>
              <w:jc w:val="right"/>
              <w:rPr>
                <w:rFonts w:ascii="Arial Narrow" w:hAnsi="Arial Narrow" w:cs="Arial"/>
                <w:sz w:val="18"/>
                <w:szCs w:val="18"/>
              </w:rPr>
            </w:pPr>
            <w:r>
              <w:rPr>
                <w:rFonts w:ascii="Arial Narrow" w:hAnsi="Arial Narrow"/>
                <w:color w:val="000000"/>
                <w:sz w:val="16"/>
              </w:rPr>
              <w:t>2.071.829</w:t>
            </w:r>
          </w:p>
        </w:tc>
        <w:tc>
          <w:tcPr>
            <w:tcW w:w="851" w:type="dxa"/>
            <w:tcBorders>
              <w:top w:val="single" w:sz="2" w:space="0" w:color="auto"/>
              <w:bottom w:val="single" w:sz="2" w:space="0" w:color="auto"/>
            </w:tcBorders>
            <w:noWrap/>
            <w:vAlign w:val="center"/>
          </w:tcPr>
          <w:p w:rsidR="008006E0" w:rsidRPr="00C97E41" w:rsidRDefault="008006E0" w:rsidP="008006E0">
            <w:pPr>
              <w:spacing w:after="0"/>
              <w:ind w:firstLine="0"/>
              <w:jc w:val="right"/>
              <w:rPr>
                <w:rFonts w:ascii="Arial Narrow" w:hAnsi="Arial Narrow" w:cs="Arial"/>
                <w:sz w:val="18"/>
                <w:szCs w:val="18"/>
              </w:rPr>
            </w:pPr>
            <w:r>
              <w:rPr>
                <w:rFonts w:ascii="Arial Narrow" w:hAnsi="Arial Narrow"/>
                <w:color w:val="000000"/>
                <w:sz w:val="16"/>
              </w:rPr>
              <w:t>4.159.294</w:t>
            </w:r>
          </w:p>
        </w:tc>
        <w:tc>
          <w:tcPr>
            <w:tcW w:w="851" w:type="dxa"/>
            <w:tcBorders>
              <w:top w:val="single" w:sz="2" w:space="0" w:color="auto"/>
              <w:bottom w:val="single" w:sz="2" w:space="0" w:color="auto"/>
            </w:tcBorders>
            <w:noWrap/>
            <w:vAlign w:val="center"/>
          </w:tcPr>
          <w:p w:rsidR="008006E0" w:rsidRPr="00C97E41" w:rsidRDefault="008006E0" w:rsidP="008006E0">
            <w:pPr>
              <w:spacing w:after="0"/>
              <w:ind w:firstLine="0"/>
              <w:jc w:val="right"/>
              <w:rPr>
                <w:rFonts w:ascii="Arial Narrow" w:hAnsi="Arial Narrow" w:cs="Arial"/>
                <w:sz w:val="18"/>
                <w:szCs w:val="18"/>
              </w:rPr>
            </w:pPr>
            <w:r>
              <w:rPr>
                <w:rFonts w:ascii="Arial Narrow" w:hAnsi="Arial Narrow"/>
                <w:color w:val="000000"/>
                <w:sz w:val="16"/>
              </w:rPr>
              <w:t>1.892.383</w:t>
            </w:r>
          </w:p>
        </w:tc>
        <w:tc>
          <w:tcPr>
            <w:tcW w:w="851" w:type="dxa"/>
            <w:tcBorders>
              <w:top w:val="single" w:sz="2" w:space="0" w:color="auto"/>
              <w:bottom w:val="single" w:sz="2" w:space="0" w:color="auto"/>
            </w:tcBorders>
            <w:noWrap/>
            <w:vAlign w:val="center"/>
          </w:tcPr>
          <w:p w:rsidR="008006E0" w:rsidRPr="00C97E41" w:rsidRDefault="008006E0" w:rsidP="008006E0">
            <w:pPr>
              <w:spacing w:after="0"/>
              <w:ind w:firstLine="0"/>
              <w:jc w:val="right"/>
              <w:rPr>
                <w:rFonts w:ascii="Arial Narrow" w:hAnsi="Arial Narrow" w:cs="Arial"/>
                <w:sz w:val="18"/>
                <w:szCs w:val="18"/>
              </w:rPr>
            </w:pPr>
            <w:r>
              <w:rPr>
                <w:rFonts w:ascii="Arial Narrow" w:hAnsi="Arial Narrow"/>
                <w:color w:val="000000"/>
                <w:sz w:val="16"/>
              </w:rPr>
              <w:t>1.210.524</w:t>
            </w:r>
          </w:p>
        </w:tc>
        <w:tc>
          <w:tcPr>
            <w:tcW w:w="838" w:type="dxa"/>
            <w:tcBorders>
              <w:top w:val="single" w:sz="2" w:space="0" w:color="auto"/>
              <w:bottom w:val="single" w:sz="2" w:space="0" w:color="auto"/>
            </w:tcBorders>
            <w:vAlign w:val="center"/>
          </w:tcPr>
          <w:p w:rsidR="008006E0" w:rsidRPr="00292B10" w:rsidRDefault="008006E0" w:rsidP="008006E0">
            <w:pPr>
              <w:spacing w:after="0"/>
              <w:ind w:firstLine="0"/>
              <w:jc w:val="right"/>
              <w:rPr>
                <w:rFonts w:ascii="Arial Narrow" w:hAnsi="Arial Narrow" w:cs="Arial"/>
                <w:sz w:val="18"/>
                <w:szCs w:val="18"/>
              </w:rPr>
            </w:pPr>
            <w:r>
              <w:rPr>
                <w:rFonts w:ascii="Arial Narrow" w:hAnsi="Arial Narrow"/>
                <w:color w:val="000000"/>
                <w:sz w:val="16"/>
              </w:rPr>
              <w:t>1.407.143</w:t>
            </w:r>
          </w:p>
        </w:tc>
        <w:tc>
          <w:tcPr>
            <w:tcW w:w="851" w:type="dxa"/>
            <w:tcBorders>
              <w:top w:val="single" w:sz="2" w:space="0" w:color="auto"/>
              <w:bottom w:val="single" w:sz="2" w:space="0" w:color="auto"/>
            </w:tcBorders>
            <w:noWrap/>
            <w:vAlign w:val="center"/>
          </w:tcPr>
          <w:p w:rsidR="008006E0" w:rsidRPr="00292B10" w:rsidRDefault="008006E0" w:rsidP="008006E0">
            <w:pPr>
              <w:spacing w:after="0"/>
              <w:ind w:firstLine="0"/>
              <w:jc w:val="right"/>
              <w:rPr>
                <w:rFonts w:ascii="Arial Narrow" w:hAnsi="Arial Narrow" w:cs="Arial"/>
                <w:sz w:val="18"/>
                <w:szCs w:val="18"/>
              </w:rPr>
            </w:pPr>
            <w:r>
              <w:rPr>
                <w:rFonts w:ascii="Arial Narrow" w:hAnsi="Arial Narrow"/>
                <w:color w:val="000000"/>
                <w:sz w:val="16"/>
              </w:rPr>
              <w:t>812.044</w:t>
            </w:r>
          </w:p>
        </w:tc>
        <w:tc>
          <w:tcPr>
            <w:tcW w:w="851" w:type="dxa"/>
            <w:tcBorders>
              <w:top w:val="single" w:sz="2" w:space="0" w:color="auto"/>
              <w:bottom w:val="single" w:sz="2" w:space="0" w:color="auto"/>
            </w:tcBorders>
            <w:noWrap/>
            <w:vAlign w:val="center"/>
          </w:tcPr>
          <w:p w:rsidR="008006E0" w:rsidRPr="00C97E41" w:rsidRDefault="008006E0" w:rsidP="008006E0">
            <w:pPr>
              <w:spacing w:after="0"/>
              <w:ind w:firstLine="0"/>
              <w:jc w:val="right"/>
              <w:rPr>
                <w:rFonts w:ascii="Arial Narrow" w:hAnsi="Arial Narrow" w:cs="Arial"/>
                <w:sz w:val="18"/>
                <w:szCs w:val="18"/>
              </w:rPr>
            </w:pPr>
            <w:r>
              <w:rPr>
                <w:rFonts w:ascii="Arial Narrow" w:hAnsi="Arial Narrow"/>
                <w:color w:val="000000"/>
                <w:sz w:val="16"/>
              </w:rPr>
              <w:t>841.519</w:t>
            </w:r>
          </w:p>
        </w:tc>
        <w:tc>
          <w:tcPr>
            <w:tcW w:w="851" w:type="dxa"/>
            <w:tcBorders>
              <w:top w:val="single" w:sz="2" w:space="0" w:color="auto"/>
              <w:bottom w:val="single" w:sz="2" w:space="0" w:color="auto"/>
            </w:tcBorders>
            <w:noWrap/>
            <w:vAlign w:val="center"/>
          </w:tcPr>
          <w:p w:rsidR="008006E0" w:rsidRPr="00C97E41" w:rsidRDefault="008006E0" w:rsidP="008006E0">
            <w:pPr>
              <w:spacing w:after="0"/>
              <w:ind w:firstLine="0"/>
              <w:jc w:val="right"/>
              <w:rPr>
                <w:rFonts w:ascii="Arial Narrow" w:hAnsi="Arial Narrow" w:cs="Arial"/>
                <w:sz w:val="18"/>
                <w:szCs w:val="18"/>
              </w:rPr>
            </w:pPr>
            <w:r>
              <w:rPr>
                <w:rFonts w:ascii="Arial Narrow" w:hAnsi="Arial Narrow"/>
                <w:color w:val="000000"/>
                <w:sz w:val="16"/>
              </w:rPr>
              <w:t>375.161</w:t>
            </w:r>
          </w:p>
        </w:tc>
        <w:tc>
          <w:tcPr>
            <w:tcW w:w="816" w:type="dxa"/>
            <w:tcBorders>
              <w:top w:val="single" w:sz="2" w:space="0" w:color="auto"/>
              <w:bottom w:val="single" w:sz="2" w:space="0" w:color="auto"/>
            </w:tcBorders>
            <w:vAlign w:val="center"/>
          </w:tcPr>
          <w:p w:rsidR="008006E0" w:rsidRPr="00292B10" w:rsidRDefault="008006E0" w:rsidP="008006E0">
            <w:pPr>
              <w:spacing w:after="0"/>
              <w:ind w:firstLine="0"/>
              <w:jc w:val="right"/>
              <w:rPr>
                <w:rFonts w:ascii="Arial Narrow" w:hAnsi="Arial Narrow" w:cs="Arial"/>
                <w:sz w:val="18"/>
                <w:szCs w:val="18"/>
              </w:rPr>
            </w:pPr>
            <w:r>
              <w:rPr>
                <w:rFonts w:ascii="Arial Narrow" w:hAnsi="Arial Narrow"/>
                <w:color w:val="000000"/>
                <w:sz w:val="16"/>
              </w:rPr>
              <w:t>367.741</w:t>
            </w:r>
          </w:p>
        </w:tc>
      </w:tr>
      <w:tr w:rsidR="008006E0" w:rsidRPr="00021D7C" w:rsidTr="00FF176A">
        <w:trPr>
          <w:trHeight w:val="284"/>
          <w:jc w:val="center"/>
        </w:trPr>
        <w:tc>
          <w:tcPr>
            <w:tcW w:w="2334" w:type="dxa"/>
            <w:tcBorders>
              <w:top w:val="single" w:sz="2" w:space="0" w:color="auto"/>
              <w:bottom w:val="single" w:sz="2" w:space="0" w:color="auto"/>
            </w:tcBorders>
            <w:noWrap/>
            <w:vAlign w:val="center"/>
          </w:tcPr>
          <w:p w:rsidR="008006E0" w:rsidRPr="00292B10" w:rsidRDefault="008006E0">
            <w:pPr>
              <w:spacing w:after="0"/>
              <w:ind w:firstLine="0"/>
              <w:jc w:val="left"/>
              <w:rPr>
                <w:rFonts w:ascii="Arial Narrow" w:hAnsi="Arial Narrow" w:cs="Arial"/>
                <w:sz w:val="18"/>
                <w:szCs w:val="18"/>
              </w:rPr>
            </w:pPr>
            <w:r>
              <w:rPr>
                <w:rFonts w:ascii="Arial Narrow" w:hAnsi="Arial Narrow"/>
                <w:sz w:val="18"/>
              </w:rPr>
              <w:t>Tasak, prezio publikoak eta beste diru-sarrera batzuk</w:t>
            </w:r>
          </w:p>
        </w:tc>
        <w:tc>
          <w:tcPr>
            <w:tcW w:w="851" w:type="dxa"/>
            <w:tcBorders>
              <w:top w:val="single" w:sz="2" w:space="0" w:color="auto"/>
              <w:bottom w:val="single" w:sz="2" w:space="0" w:color="auto"/>
            </w:tcBorders>
            <w:noWrap/>
            <w:vAlign w:val="center"/>
          </w:tcPr>
          <w:p w:rsidR="008006E0" w:rsidRPr="00C97E41" w:rsidRDefault="008006E0" w:rsidP="008006E0">
            <w:pPr>
              <w:spacing w:after="0"/>
              <w:ind w:firstLine="0"/>
              <w:jc w:val="right"/>
              <w:rPr>
                <w:rFonts w:ascii="Arial Narrow" w:hAnsi="Arial Narrow" w:cs="Arial"/>
                <w:sz w:val="18"/>
                <w:szCs w:val="18"/>
              </w:rPr>
            </w:pPr>
            <w:r>
              <w:rPr>
                <w:rFonts w:ascii="Arial Narrow" w:hAnsi="Arial Narrow"/>
                <w:color w:val="000000"/>
                <w:sz w:val="16"/>
              </w:rPr>
              <w:t>8.271.187</w:t>
            </w:r>
          </w:p>
        </w:tc>
        <w:tc>
          <w:tcPr>
            <w:tcW w:w="851" w:type="dxa"/>
            <w:tcBorders>
              <w:top w:val="single" w:sz="2" w:space="0" w:color="auto"/>
              <w:bottom w:val="single" w:sz="2" w:space="0" w:color="auto"/>
            </w:tcBorders>
            <w:noWrap/>
            <w:vAlign w:val="center"/>
          </w:tcPr>
          <w:p w:rsidR="008006E0" w:rsidRPr="00C97E41" w:rsidRDefault="008006E0" w:rsidP="008006E0">
            <w:pPr>
              <w:spacing w:after="0"/>
              <w:ind w:firstLine="0"/>
              <w:jc w:val="right"/>
              <w:rPr>
                <w:rFonts w:ascii="Arial Narrow" w:hAnsi="Arial Narrow" w:cs="Arial"/>
                <w:sz w:val="18"/>
                <w:szCs w:val="18"/>
              </w:rPr>
            </w:pPr>
            <w:r>
              <w:rPr>
                <w:rFonts w:ascii="Arial Narrow" w:hAnsi="Arial Narrow"/>
                <w:color w:val="000000"/>
                <w:sz w:val="16"/>
              </w:rPr>
              <w:t>8.706.111</w:t>
            </w:r>
          </w:p>
        </w:tc>
        <w:tc>
          <w:tcPr>
            <w:tcW w:w="851" w:type="dxa"/>
            <w:tcBorders>
              <w:top w:val="single" w:sz="2" w:space="0" w:color="auto"/>
              <w:bottom w:val="single" w:sz="2" w:space="0" w:color="auto"/>
            </w:tcBorders>
            <w:noWrap/>
            <w:vAlign w:val="center"/>
          </w:tcPr>
          <w:p w:rsidR="008006E0" w:rsidRPr="00C97E41" w:rsidRDefault="008006E0" w:rsidP="008006E0">
            <w:pPr>
              <w:spacing w:after="0"/>
              <w:ind w:firstLine="0"/>
              <w:jc w:val="right"/>
              <w:rPr>
                <w:rFonts w:ascii="Arial Narrow" w:hAnsi="Arial Narrow" w:cs="Arial"/>
                <w:sz w:val="18"/>
                <w:szCs w:val="18"/>
              </w:rPr>
            </w:pPr>
            <w:r>
              <w:rPr>
                <w:rFonts w:ascii="Arial Narrow" w:hAnsi="Arial Narrow"/>
                <w:color w:val="000000"/>
                <w:sz w:val="16"/>
              </w:rPr>
              <w:t>8.266.895</w:t>
            </w:r>
          </w:p>
        </w:tc>
        <w:tc>
          <w:tcPr>
            <w:tcW w:w="851" w:type="dxa"/>
            <w:tcBorders>
              <w:top w:val="single" w:sz="2" w:space="0" w:color="auto"/>
              <w:bottom w:val="single" w:sz="2" w:space="0" w:color="auto"/>
            </w:tcBorders>
            <w:noWrap/>
            <w:vAlign w:val="center"/>
          </w:tcPr>
          <w:p w:rsidR="008006E0" w:rsidRPr="00C97E41" w:rsidRDefault="008006E0" w:rsidP="008006E0">
            <w:pPr>
              <w:spacing w:after="0"/>
              <w:ind w:firstLine="0"/>
              <w:jc w:val="right"/>
              <w:rPr>
                <w:rFonts w:ascii="Arial Narrow" w:hAnsi="Arial Narrow" w:cs="Arial"/>
                <w:sz w:val="18"/>
                <w:szCs w:val="18"/>
              </w:rPr>
            </w:pPr>
            <w:r>
              <w:rPr>
                <w:rFonts w:ascii="Arial Narrow" w:hAnsi="Arial Narrow"/>
                <w:color w:val="000000"/>
                <w:sz w:val="16"/>
              </w:rPr>
              <w:t>8.295.911</w:t>
            </w:r>
          </w:p>
        </w:tc>
        <w:tc>
          <w:tcPr>
            <w:tcW w:w="838" w:type="dxa"/>
            <w:tcBorders>
              <w:top w:val="single" w:sz="2" w:space="0" w:color="auto"/>
              <w:bottom w:val="single" w:sz="2" w:space="0" w:color="auto"/>
            </w:tcBorders>
            <w:vAlign w:val="center"/>
          </w:tcPr>
          <w:p w:rsidR="008006E0" w:rsidRPr="00292B10" w:rsidRDefault="008006E0" w:rsidP="008006E0">
            <w:pPr>
              <w:spacing w:after="0"/>
              <w:ind w:firstLine="0"/>
              <w:jc w:val="right"/>
              <w:rPr>
                <w:rFonts w:ascii="Arial Narrow" w:hAnsi="Arial Narrow" w:cs="Arial"/>
                <w:sz w:val="18"/>
                <w:szCs w:val="18"/>
              </w:rPr>
            </w:pPr>
            <w:r>
              <w:rPr>
                <w:rFonts w:ascii="Arial Narrow" w:hAnsi="Arial Narrow"/>
                <w:color w:val="000000"/>
                <w:sz w:val="16"/>
              </w:rPr>
              <w:t>8.578.030</w:t>
            </w:r>
          </w:p>
        </w:tc>
        <w:tc>
          <w:tcPr>
            <w:tcW w:w="851" w:type="dxa"/>
            <w:tcBorders>
              <w:top w:val="single" w:sz="2" w:space="0" w:color="auto"/>
              <w:bottom w:val="single" w:sz="2" w:space="0" w:color="auto"/>
            </w:tcBorders>
            <w:noWrap/>
            <w:vAlign w:val="center"/>
          </w:tcPr>
          <w:p w:rsidR="008006E0" w:rsidRPr="00292B10" w:rsidRDefault="008006E0" w:rsidP="008006E0">
            <w:pPr>
              <w:spacing w:after="0"/>
              <w:ind w:firstLine="0"/>
              <w:jc w:val="right"/>
              <w:rPr>
                <w:rFonts w:ascii="Arial Narrow" w:hAnsi="Arial Narrow" w:cs="Arial"/>
                <w:sz w:val="18"/>
                <w:szCs w:val="18"/>
              </w:rPr>
            </w:pPr>
            <w:r>
              <w:rPr>
                <w:rFonts w:ascii="Arial Narrow" w:hAnsi="Arial Narrow"/>
                <w:color w:val="000000"/>
                <w:sz w:val="16"/>
              </w:rPr>
              <w:t>8.753.581</w:t>
            </w:r>
          </w:p>
        </w:tc>
        <w:tc>
          <w:tcPr>
            <w:tcW w:w="851" w:type="dxa"/>
            <w:tcBorders>
              <w:top w:val="single" w:sz="2" w:space="0" w:color="auto"/>
              <w:bottom w:val="single" w:sz="2" w:space="0" w:color="auto"/>
            </w:tcBorders>
            <w:noWrap/>
            <w:vAlign w:val="center"/>
          </w:tcPr>
          <w:p w:rsidR="008006E0" w:rsidRPr="00C97E41" w:rsidRDefault="008006E0" w:rsidP="008006E0">
            <w:pPr>
              <w:spacing w:after="0"/>
              <w:ind w:firstLine="0"/>
              <w:jc w:val="right"/>
              <w:rPr>
                <w:rFonts w:ascii="Arial Narrow" w:hAnsi="Arial Narrow" w:cs="Arial"/>
                <w:sz w:val="18"/>
                <w:szCs w:val="18"/>
              </w:rPr>
            </w:pPr>
            <w:r>
              <w:rPr>
                <w:rFonts w:ascii="Arial Narrow" w:hAnsi="Arial Narrow"/>
                <w:color w:val="000000"/>
                <w:sz w:val="16"/>
              </w:rPr>
              <w:t>9.052.916</w:t>
            </w:r>
          </w:p>
        </w:tc>
        <w:tc>
          <w:tcPr>
            <w:tcW w:w="851" w:type="dxa"/>
            <w:tcBorders>
              <w:top w:val="single" w:sz="2" w:space="0" w:color="auto"/>
              <w:bottom w:val="single" w:sz="2" w:space="0" w:color="auto"/>
            </w:tcBorders>
            <w:noWrap/>
            <w:vAlign w:val="center"/>
          </w:tcPr>
          <w:p w:rsidR="008006E0" w:rsidRPr="00C97E41" w:rsidRDefault="008006E0" w:rsidP="008006E0">
            <w:pPr>
              <w:spacing w:after="0"/>
              <w:ind w:firstLine="0"/>
              <w:jc w:val="right"/>
              <w:rPr>
                <w:rFonts w:ascii="Arial Narrow" w:hAnsi="Arial Narrow" w:cs="Arial"/>
                <w:sz w:val="18"/>
                <w:szCs w:val="18"/>
              </w:rPr>
            </w:pPr>
            <w:r>
              <w:rPr>
                <w:rFonts w:ascii="Arial Narrow" w:hAnsi="Arial Narrow"/>
                <w:color w:val="000000"/>
                <w:sz w:val="16"/>
              </w:rPr>
              <w:t>8.827.465</w:t>
            </w:r>
          </w:p>
        </w:tc>
        <w:tc>
          <w:tcPr>
            <w:tcW w:w="816" w:type="dxa"/>
            <w:tcBorders>
              <w:top w:val="single" w:sz="2" w:space="0" w:color="auto"/>
              <w:bottom w:val="single" w:sz="2" w:space="0" w:color="auto"/>
            </w:tcBorders>
            <w:vAlign w:val="center"/>
          </w:tcPr>
          <w:p w:rsidR="008006E0" w:rsidRPr="00292B10" w:rsidRDefault="008006E0" w:rsidP="008006E0">
            <w:pPr>
              <w:spacing w:after="0"/>
              <w:ind w:firstLine="0"/>
              <w:jc w:val="right"/>
              <w:rPr>
                <w:rFonts w:ascii="Arial Narrow" w:hAnsi="Arial Narrow" w:cs="Arial"/>
                <w:sz w:val="18"/>
                <w:szCs w:val="18"/>
              </w:rPr>
            </w:pPr>
            <w:r>
              <w:rPr>
                <w:rFonts w:ascii="Arial Narrow" w:hAnsi="Arial Narrow"/>
                <w:color w:val="000000"/>
                <w:sz w:val="16"/>
              </w:rPr>
              <w:t>8.468.516</w:t>
            </w:r>
          </w:p>
        </w:tc>
      </w:tr>
      <w:tr w:rsidR="008006E0" w:rsidRPr="00021D7C" w:rsidTr="00FF176A">
        <w:trPr>
          <w:trHeight w:val="284"/>
          <w:jc w:val="center"/>
        </w:trPr>
        <w:tc>
          <w:tcPr>
            <w:tcW w:w="2334" w:type="dxa"/>
            <w:tcBorders>
              <w:top w:val="single" w:sz="2" w:space="0" w:color="auto"/>
              <w:bottom w:val="single" w:sz="2" w:space="0" w:color="auto"/>
            </w:tcBorders>
            <w:noWrap/>
            <w:vAlign w:val="center"/>
          </w:tcPr>
          <w:p w:rsidR="008006E0" w:rsidRPr="00292B10" w:rsidRDefault="008006E0" w:rsidP="008006E0">
            <w:pPr>
              <w:spacing w:after="0"/>
              <w:ind w:firstLine="0"/>
              <w:jc w:val="left"/>
              <w:rPr>
                <w:rFonts w:ascii="Arial Narrow" w:hAnsi="Arial Narrow" w:cs="Arial"/>
                <w:sz w:val="18"/>
                <w:szCs w:val="18"/>
              </w:rPr>
            </w:pPr>
            <w:r>
              <w:rPr>
                <w:rFonts w:ascii="Arial Narrow" w:hAnsi="Arial Narrow"/>
                <w:sz w:val="18"/>
              </w:rPr>
              <w:t>4. Transferentzia arruntak</w:t>
            </w:r>
          </w:p>
        </w:tc>
        <w:tc>
          <w:tcPr>
            <w:tcW w:w="851" w:type="dxa"/>
            <w:tcBorders>
              <w:top w:val="single" w:sz="2" w:space="0" w:color="auto"/>
              <w:bottom w:val="single" w:sz="2" w:space="0" w:color="auto"/>
            </w:tcBorders>
            <w:noWrap/>
            <w:vAlign w:val="center"/>
          </w:tcPr>
          <w:p w:rsidR="008006E0" w:rsidRPr="00C97E41" w:rsidRDefault="008006E0" w:rsidP="008006E0">
            <w:pPr>
              <w:spacing w:after="0"/>
              <w:ind w:firstLine="0"/>
              <w:jc w:val="right"/>
              <w:rPr>
                <w:rFonts w:ascii="Arial Narrow" w:hAnsi="Arial Narrow" w:cs="Arial"/>
                <w:sz w:val="18"/>
                <w:szCs w:val="18"/>
              </w:rPr>
            </w:pPr>
            <w:r>
              <w:rPr>
                <w:rFonts w:ascii="Arial Narrow" w:hAnsi="Arial Narrow"/>
                <w:color w:val="000000"/>
                <w:sz w:val="16"/>
              </w:rPr>
              <w:t>11.675.154</w:t>
            </w:r>
          </w:p>
        </w:tc>
        <w:tc>
          <w:tcPr>
            <w:tcW w:w="851" w:type="dxa"/>
            <w:tcBorders>
              <w:top w:val="single" w:sz="2" w:space="0" w:color="auto"/>
              <w:bottom w:val="single" w:sz="2" w:space="0" w:color="auto"/>
            </w:tcBorders>
            <w:noWrap/>
            <w:vAlign w:val="center"/>
          </w:tcPr>
          <w:p w:rsidR="008006E0" w:rsidRPr="00C97E41" w:rsidRDefault="008006E0" w:rsidP="008006E0">
            <w:pPr>
              <w:spacing w:after="0"/>
              <w:ind w:firstLine="0"/>
              <w:jc w:val="right"/>
              <w:rPr>
                <w:rFonts w:ascii="Arial Narrow" w:hAnsi="Arial Narrow" w:cs="Arial"/>
                <w:sz w:val="18"/>
                <w:szCs w:val="18"/>
              </w:rPr>
            </w:pPr>
            <w:r>
              <w:rPr>
                <w:rFonts w:ascii="Arial Narrow" w:hAnsi="Arial Narrow"/>
                <w:color w:val="000000"/>
                <w:sz w:val="16"/>
              </w:rPr>
              <w:t>12.505.552</w:t>
            </w:r>
          </w:p>
        </w:tc>
        <w:tc>
          <w:tcPr>
            <w:tcW w:w="851" w:type="dxa"/>
            <w:tcBorders>
              <w:top w:val="single" w:sz="2" w:space="0" w:color="auto"/>
              <w:bottom w:val="single" w:sz="2" w:space="0" w:color="auto"/>
            </w:tcBorders>
            <w:noWrap/>
            <w:vAlign w:val="center"/>
          </w:tcPr>
          <w:p w:rsidR="008006E0" w:rsidRPr="00C97E41" w:rsidRDefault="008006E0" w:rsidP="008006E0">
            <w:pPr>
              <w:spacing w:after="0"/>
              <w:ind w:firstLine="0"/>
              <w:jc w:val="right"/>
              <w:rPr>
                <w:rFonts w:ascii="Arial Narrow" w:hAnsi="Arial Narrow" w:cs="Arial"/>
                <w:sz w:val="18"/>
                <w:szCs w:val="18"/>
              </w:rPr>
            </w:pPr>
            <w:r>
              <w:rPr>
                <w:rFonts w:ascii="Arial Narrow" w:hAnsi="Arial Narrow"/>
                <w:color w:val="000000"/>
                <w:sz w:val="16"/>
              </w:rPr>
              <w:t>14.060.542</w:t>
            </w:r>
          </w:p>
        </w:tc>
        <w:tc>
          <w:tcPr>
            <w:tcW w:w="851" w:type="dxa"/>
            <w:tcBorders>
              <w:top w:val="single" w:sz="2" w:space="0" w:color="auto"/>
              <w:bottom w:val="single" w:sz="2" w:space="0" w:color="auto"/>
            </w:tcBorders>
            <w:noWrap/>
            <w:vAlign w:val="center"/>
          </w:tcPr>
          <w:p w:rsidR="008006E0" w:rsidRPr="00C97E41" w:rsidRDefault="008006E0" w:rsidP="008006E0">
            <w:pPr>
              <w:spacing w:after="0"/>
              <w:ind w:firstLine="0"/>
              <w:jc w:val="right"/>
              <w:rPr>
                <w:rFonts w:ascii="Arial Narrow" w:hAnsi="Arial Narrow" w:cs="Arial"/>
                <w:sz w:val="18"/>
                <w:szCs w:val="18"/>
              </w:rPr>
            </w:pPr>
            <w:r>
              <w:rPr>
                <w:rFonts w:ascii="Arial Narrow" w:hAnsi="Arial Narrow"/>
                <w:color w:val="000000"/>
                <w:sz w:val="16"/>
              </w:rPr>
              <w:t>13.475.030</w:t>
            </w:r>
          </w:p>
        </w:tc>
        <w:tc>
          <w:tcPr>
            <w:tcW w:w="838" w:type="dxa"/>
            <w:tcBorders>
              <w:top w:val="single" w:sz="2" w:space="0" w:color="auto"/>
              <w:bottom w:val="single" w:sz="2" w:space="0" w:color="auto"/>
            </w:tcBorders>
            <w:vAlign w:val="center"/>
          </w:tcPr>
          <w:p w:rsidR="008006E0" w:rsidRPr="00292B10" w:rsidRDefault="008006E0" w:rsidP="008006E0">
            <w:pPr>
              <w:spacing w:after="0"/>
              <w:ind w:firstLine="0"/>
              <w:jc w:val="right"/>
              <w:rPr>
                <w:rFonts w:ascii="Arial Narrow" w:hAnsi="Arial Narrow" w:cs="Arial"/>
                <w:sz w:val="18"/>
                <w:szCs w:val="18"/>
              </w:rPr>
            </w:pPr>
            <w:r>
              <w:rPr>
                <w:rFonts w:ascii="Arial Narrow" w:hAnsi="Arial Narrow"/>
                <w:color w:val="000000"/>
                <w:sz w:val="16"/>
              </w:rPr>
              <w:t>13.946.140</w:t>
            </w:r>
          </w:p>
        </w:tc>
        <w:tc>
          <w:tcPr>
            <w:tcW w:w="851" w:type="dxa"/>
            <w:tcBorders>
              <w:top w:val="single" w:sz="2" w:space="0" w:color="auto"/>
              <w:bottom w:val="single" w:sz="2" w:space="0" w:color="auto"/>
            </w:tcBorders>
            <w:noWrap/>
            <w:vAlign w:val="center"/>
          </w:tcPr>
          <w:p w:rsidR="008006E0" w:rsidRPr="00292B10" w:rsidRDefault="008006E0" w:rsidP="008006E0">
            <w:pPr>
              <w:spacing w:after="0"/>
              <w:ind w:firstLine="0"/>
              <w:jc w:val="right"/>
              <w:rPr>
                <w:rFonts w:ascii="Arial Narrow" w:hAnsi="Arial Narrow" w:cs="Arial"/>
                <w:sz w:val="18"/>
                <w:szCs w:val="18"/>
              </w:rPr>
            </w:pPr>
            <w:r>
              <w:rPr>
                <w:rFonts w:ascii="Arial Narrow" w:hAnsi="Arial Narrow"/>
                <w:color w:val="000000"/>
                <w:sz w:val="16"/>
              </w:rPr>
              <w:t>13.023.772</w:t>
            </w:r>
          </w:p>
        </w:tc>
        <w:tc>
          <w:tcPr>
            <w:tcW w:w="851" w:type="dxa"/>
            <w:tcBorders>
              <w:top w:val="single" w:sz="2" w:space="0" w:color="auto"/>
              <w:bottom w:val="single" w:sz="2" w:space="0" w:color="auto"/>
            </w:tcBorders>
            <w:noWrap/>
            <w:vAlign w:val="center"/>
          </w:tcPr>
          <w:p w:rsidR="008006E0" w:rsidRPr="00C97E41" w:rsidRDefault="008006E0" w:rsidP="008006E0">
            <w:pPr>
              <w:spacing w:after="0"/>
              <w:ind w:firstLine="0"/>
              <w:jc w:val="right"/>
              <w:rPr>
                <w:rFonts w:ascii="Arial Narrow" w:hAnsi="Arial Narrow" w:cs="Arial"/>
                <w:sz w:val="18"/>
                <w:szCs w:val="18"/>
              </w:rPr>
            </w:pPr>
            <w:r>
              <w:rPr>
                <w:rFonts w:ascii="Arial Narrow" w:hAnsi="Arial Narrow"/>
                <w:color w:val="000000"/>
                <w:sz w:val="16"/>
              </w:rPr>
              <w:t>12.192.098</w:t>
            </w:r>
          </w:p>
        </w:tc>
        <w:tc>
          <w:tcPr>
            <w:tcW w:w="851" w:type="dxa"/>
            <w:tcBorders>
              <w:top w:val="single" w:sz="2" w:space="0" w:color="auto"/>
              <w:bottom w:val="single" w:sz="2" w:space="0" w:color="auto"/>
            </w:tcBorders>
            <w:noWrap/>
            <w:vAlign w:val="center"/>
          </w:tcPr>
          <w:p w:rsidR="008006E0" w:rsidRPr="00C97E41" w:rsidRDefault="008006E0" w:rsidP="008006E0">
            <w:pPr>
              <w:spacing w:after="0"/>
              <w:ind w:firstLine="0"/>
              <w:jc w:val="right"/>
              <w:rPr>
                <w:rFonts w:ascii="Arial Narrow" w:hAnsi="Arial Narrow" w:cs="Arial"/>
                <w:sz w:val="18"/>
                <w:szCs w:val="18"/>
              </w:rPr>
            </w:pPr>
            <w:r>
              <w:rPr>
                <w:rFonts w:ascii="Arial Narrow" w:hAnsi="Arial Narrow"/>
                <w:color w:val="000000"/>
                <w:sz w:val="16"/>
              </w:rPr>
              <w:t>12.159.849</w:t>
            </w:r>
          </w:p>
        </w:tc>
        <w:tc>
          <w:tcPr>
            <w:tcW w:w="816" w:type="dxa"/>
            <w:tcBorders>
              <w:top w:val="single" w:sz="2" w:space="0" w:color="auto"/>
              <w:bottom w:val="single" w:sz="2" w:space="0" w:color="auto"/>
            </w:tcBorders>
            <w:vAlign w:val="center"/>
          </w:tcPr>
          <w:p w:rsidR="008006E0" w:rsidRPr="00292B10" w:rsidRDefault="008006E0" w:rsidP="008006E0">
            <w:pPr>
              <w:spacing w:after="0"/>
              <w:ind w:firstLine="0"/>
              <w:jc w:val="right"/>
              <w:rPr>
                <w:rFonts w:ascii="Arial Narrow" w:hAnsi="Arial Narrow" w:cs="Arial"/>
                <w:sz w:val="18"/>
                <w:szCs w:val="18"/>
              </w:rPr>
            </w:pPr>
            <w:r>
              <w:rPr>
                <w:rFonts w:ascii="Arial Narrow" w:hAnsi="Arial Narrow"/>
                <w:color w:val="000000"/>
                <w:sz w:val="16"/>
              </w:rPr>
              <w:t>12.479.255</w:t>
            </w:r>
          </w:p>
        </w:tc>
      </w:tr>
      <w:tr w:rsidR="008006E0" w:rsidRPr="00021D7C" w:rsidTr="00FF176A">
        <w:trPr>
          <w:trHeight w:val="284"/>
          <w:jc w:val="center"/>
        </w:trPr>
        <w:tc>
          <w:tcPr>
            <w:tcW w:w="2334" w:type="dxa"/>
            <w:tcBorders>
              <w:top w:val="single" w:sz="2" w:space="0" w:color="auto"/>
              <w:bottom w:val="single" w:sz="2" w:space="0" w:color="auto"/>
            </w:tcBorders>
            <w:noWrap/>
            <w:vAlign w:val="center"/>
          </w:tcPr>
          <w:p w:rsidR="008006E0" w:rsidRPr="00292B10" w:rsidRDefault="008006E0">
            <w:pPr>
              <w:spacing w:after="0"/>
              <w:ind w:firstLine="0"/>
              <w:jc w:val="left"/>
              <w:rPr>
                <w:rFonts w:ascii="Arial Narrow" w:hAnsi="Arial Narrow" w:cs="Arial"/>
                <w:sz w:val="18"/>
                <w:szCs w:val="18"/>
              </w:rPr>
            </w:pPr>
            <w:r>
              <w:rPr>
                <w:rFonts w:ascii="Arial Narrow" w:hAnsi="Arial Narrow"/>
                <w:sz w:val="18"/>
              </w:rPr>
              <w:t xml:space="preserve">5. Ondare diru-sarrerak eta herri-lurren </w:t>
            </w:r>
            <w:proofErr w:type="spellStart"/>
            <w:r>
              <w:rPr>
                <w:rFonts w:ascii="Arial Narrow" w:hAnsi="Arial Narrow"/>
                <w:sz w:val="18"/>
              </w:rPr>
              <w:t>aprob</w:t>
            </w:r>
            <w:proofErr w:type="spellEnd"/>
            <w:r>
              <w:rPr>
                <w:rFonts w:ascii="Arial Narrow" w:hAnsi="Arial Narrow"/>
                <w:sz w:val="18"/>
              </w:rPr>
              <w:t>.</w:t>
            </w:r>
          </w:p>
        </w:tc>
        <w:tc>
          <w:tcPr>
            <w:tcW w:w="851" w:type="dxa"/>
            <w:tcBorders>
              <w:top w:val="single" w:sz="2" w:space="0" w:color="auto"/>
              <w:bottom w:val="single" w:sz="2" w:space="0" w:color="auto"/>
            </w:tcBorders>
            <w:noWrap/>
            <w:vAlign w:val="center"/>
          </w:tcPr>
          <w:p w:rsidR="008006E0" w:rsidRPr="00C97E41" w:rsidRDefault="008006E0" w:rsidP="008006E0">
            <w:pPr>
              <w:spacing w:after="0"/>
              <w:ind w:firstLine="0"/>
              <w:jc w:val="right"/>
              <w:rPr>
                <w:rFonts w:ascii="Arial Narrow" w:hAnsi="Arial Narrow" w:cs="Arial"/>
                <w:sz w:val="18"/>
                <w:szCs w:val="18"/>
              </w:rPr>
            </w:pPr>
            <w:r>
              <w:rPr>
                <w:rFonts w:ascii="Arial Narrow" w:hAnsi="Arial Narrow"/>
                <w:color w:val="000000"/>
                <w:sz w:val="16"/>
              </w:rPr>
              <w:t>2.132.484</w:t>
            </w:r>
          </w:p>
        </w:tc>
        <w:tc>
          <w:tcPr>
            <w:tcW w:w="851" w:type="dxa"/>
            <w:tcBorders>
              <w:top w:val="single" w:sz="2" w:space="0" w:color="auto"/>
              <w:bottom w:val="single" w:sz="2" w:space="0" w:color="auto"/>
            </w:tcBorders>
            <w:noWrap/>
            <w:vAlign w:val="center"/>
          </w:tcPr>
          <w:p w:rsidR="008006E0" w:rsidRPr="00C97E41" w:rsidRDefault="008006E0" w:rsidP="008006E0">
            <w:pPr>
              <w:spacing w:after="0"/>
              <w:ind w:firstLine="0"/>
              <w:jc w:val="right"/>
              <w:rPr>
                <w:rFonts w:ascii="Arial Narrow" w:hAnsi="Arial Narrow" w:cs="Arial"/>
                <w:sz w:val="18"/>
                <w:szCs w:val="18"/>
              </w:rPr>
            </w:pPr>
            <w:r>
              <w:rPr>
                <w:rFonts w:ascii="Arial Narrow" w:hAnsi="Arial Narrow"/>
                <w:color w:val="000000"/>
                <w:sz w:val="16"/>
              </w:rPr>
              <w:t>1.926.230</w:t>
            </w:r>
          </w:p>
        </w:tc>
        <w:tc>
          <w:tcPr>
            <w:tcW w:w="851" w:type="dxa"/>
            <w:tcBorders>
              <w:top w:val="single" w:sz="2" w:space="0" w:color="auto"/>
              <w:bottom w:val="single" w:sz="2" w:space="0" w:color="auto"/>
            </w:tcBorders>
            <w:noWrap/>
            <w:vAlign w:val="center"/>
          </w:tcPr>
          <w:p w:rsidR="008006E0" w:rsidRPr="00C97E41" w:rsidRDefault="008006E0" w:rsidP="008006E0">
            <w:pPr>
              <w:spacing w:after="0"/>
              <w:ind w:firstLine="0"/>
              <w:jc w:val="right"/>
              <w:rPr>
                <w:rFonts w:ascii="Arial Narrow" w:hAnsi="Arial Narrow" w:cs="Arial"/>
                <w:sz w:val="18"/>
                <w:szCs w:val="18"/>
              </w:rPr>
            </w:pPr>
            <w:r>
              <w:rPr>
                <w:rFonts w:ascii="Arial Narrow" w:hAnsi="Arial Narrow"/>
                <w:color w:val="000000"/>
                <w:sz w:val="16"/>
              </w:rPr>
              <w:t>2.151.926</w:t>
            </w:r>
          </w:p>
        </w:tc>
        <w:tc>
          <w:tcPr>
            <w:tcW w:w="851" w:type="dxa"/>
            <w:tcBorders>
              <w:top w:val="single" w:sz="2" w:space="0" w:color="auto"/>
              <w:bottom w:val="single" w:sz="2" w:space="0" w:color="auto"/>
            </w:tcBorders>
            <w:noWrap/>
            <w:vAlign w:val="center"/>
          </w:tcPr>
          <w:p w:rsidR="008006E0" w:rsidRPr="00C97E41" w:rsidRDefault="008006E0" w:rsidP="008006E0">
            <w:pPr>
              <w:spacing w:after="0"/>
              <w:ind w:firstLine="0"/>
              <w:jc w:val="right"/>
              <w:rPr>
                <w:rFonts w:ascii="Arial Narrow" w:hAnsi="Arial Narrow" w:cs="Arial"/>
                <w:sz w:val="18"/>
                <w:szCs w:val="18"/>
              </w:rPr>
            </w:pPr>
            <w:r>
              <w:rPr>
                <w:rFonts w:ascii="Arial Narrow" w:hAnsi="Arial Narrow"/>
                <w:color w:val="000000"/>
                <w:sz w:val="16"/>
              </w:rPr>
              <w:t>1.979.983</w:t>
            </w:r>
          </w:p>
        </w:tc>
        <w:tc>
          <w:tcPr>
            <w:tcW w:w="838" w:type="dxa"/>
            <w:tcBorders>
              <w:top w:val="single" w:sz="2" w:space="0" w:color="auto"/>
              <w:bottom w:val="single" w:sz="2" w:space="0" w:color="auto"/>
            </w:tcBorders>
            <w:vAlign w:val="center"/>
          </w:tcPr>
          <w:p w:rsidR="008006E0" w:rsidRPr="00292B10" w:rsidRDefault="008006E0" w:rsidP="008006E0">
            <w:pPr>
              <w:spacing w:after="0"/>
              <w:ind w:firstLine="0"/>
              <w:jc w:val="right"/>
              <w:rPr>
                <w:rFonts w:ascii="Arial Narrow" w:hAnsi="Arial Narrow" w:cs="Arial"/>
                <w:sz w:val="18"/>
                <w:szCs w:val="18"/>
              </w:rPr>
            </w:pPr>
            <w:r>
              <w:rPr>
                <w:rFonts w:ascii="Arial Narrow" w:hAnsi="Arial Narrow"/>
                <w:color w:val="000000"/>
                <w:sz w:val="16"/>
              </w:rPr>
              <w:t>1.678.696</w:t>
            </w:r>
          </w:p>
        </w:tc>
        <w:tc>
          <w:tcPr>
            <w:tcW w:w="851" w:type="dxa"/>
            <w:tcBorders>
              <w:top w:val="single" w:sz="2" w:space="0" w:color="auto"/>
              <w:bottom w:val="single" w:sz="2" w:space="0" w:color="auto"/>
            </w:tcBorders>
            <w:noWrap/>
            <w:vAlign w:val="center"/>
          </w:tcPr>
          <w:p w:rsidR="008006E0" w:rsidRPr="00292B10" w:rsidRDefault="008006E0" w:rsidP="008006E0">
            <w:pPr>
              <w:spacing w:after="0"/>
              <w:ind w:firstLine="0"/>
              <w:jc w:val="right"/>
              <w:rPr>
                <w:rFonts w:ascii="Arial Narrow" w:hAnsi="Arial Narrow" w:cs="Arial"/>
                <w:sz w:val="18"/>
                <w:szCs w:val="18"/>
              </w:rPr>
            </w:pPr>
            <w:r>
              <w:rPr>
                <w:rFonts w:ascii="Arial Narrow" w:hAnsi="Arial Narrow"/>
                <w:color w:val="000000"/>
                <w:sz w:val="16"/>
              </w:rPr>
              <w:t>1.359.356</w:t>
            </w:r>
          </w:p>
        </w:tc>
        <w:tc>
          <w:tcPr>
            <w:tcW w:w="851" w:type="dxa"/>
            <w:tcBorders>
              <w:top w:val="single" w:sz="2" w:space="0" w:color="auto"/>
              <w:bottom w:val="single" w:sz="2" w:space="0" w:color="auto"/>
            </w:tcBorders>
            <w:noWrap/>
            <w:vAlign w:val="center"/>
          </w:tcPr>
          <w:p w:rsidR="008006E0" w:rsidRPr="00C97E41" w:rsidRDefault="008006E0" w:rsidP="008006E0">
            <w:pPr>
              <w:spacing w:after="0"/>
              <w:ind w:firstLine="0"/>
              <w:jc w:val="right"/>
              <w:rPr>
                <w:rFonts w:ascii="Arial Narrow" w:hAnsi="Arial Narrow" w:cs="Arial"/>
                <w:sz w:val="18"/>
                <w:szCs w:val="18"/>
              </w:rPr>
            </w:pPr>
            <w:r>
              <w:rPr>
                <w:rFonts w:ascii="Arial Narrow" w:hAnsi="Arial Narrow"/>
                <w:color w:val="000000"/>
                <w:sz w:val="16"/>
              </w:rPr>
              <w:t>1.665.273</w:t>
            </w:r>
          </w:p>
        </w:tc>
        <w:tc>
          <w:tcPr>
            <w:tcW w:w="851" w:type="dxa"/>
            <w:tcBorders>
              <w:top w:val="single" w:sz="2" w:space="0" w:color="auto"/>
              <w:bottom w:val="single" w:sz="2" w:space="0" w:color="auto"/>
            </w:tcBorders>
            <w:noWrap/>
            <w:vAlign w:val="center"/>
          </w:tcPr>
          <w:p w:rsidR="008006E0" w:rsidRPr="00C97E41" w:rsidRDefault="008006E0" w:rsidP="008006E0">
            <w:pPr>
              <w:spacing w:after="0"/>
              <w:ind w:firstLine="0"/>
              <w:jc w:val="right"/>
              <w:rPr>
                <w:rFonts w:ascii="Arial Narrow" w:hAnsi="Arial Narrow" w:cs="Arial"/>
                <w:sz w:val="18"/>
                <w:szCs w:val="18"/>
              </w:rPr>
            </w:pPr>
            <w:r>
              <w:rPr>
                <w:rFonts w:ascii="Arial Narrow" w:hAnsi="Arial Narrow"/>
                <w:color w:val="000000"/>
                <w:sz w:val="16"/>
              </w:rPr>
              <w:t>1.756.030</w:t>
            </w:r>
          </w:p>
        </w:tc>
        <w:tc>
          <w:tcPr>
            <w:tcW w:w="816" w:type="dxa"/>
            <w:tcBorders>
              <w:top w:val="single" w:sz="2" w:space="0" w:color="auto"/>
              <w:bottom w:val="single" w:sz="2" w:space="0" w:color="auto"/>
            </w:tcBorders>
            <w:vAlign w:val="center"/>
          </w:tcPr>
          <w:p w:rsidR="008006E0" w:rsidRPr="00292B10" w:rsidRDefault="008006E0" w:rsidP="008006E0">
            <w:pPr>
              <w:spacing w:after="0"/>
              <w:ind w:firstLine="0"/>
              <w:jc w:val="right"/>
              <w:rPr>
                <w:rFonts w:ascii="Arial Narrow" w:hAnsi="Arial Narrow" w:cs="Arial"/>
                <w:sz w:val="18"/>
                <w:szCs w:val="18"/>
              </w:rPr>
            </w:pPr>
            <w:r>
              <w:rPr>
                <w:rFonts w:ascii="Arial Narrow" w:hAnsi="Arial Narrow"/>
                <w:color w:val="000000"/>
                <w:sz w:val="16"/>
              </w:rPr>
              <w:t>1.696.887</w:t>
            </w:r>
          </w:p>
        </w:tc>
      </w:tr>
      <w:tr w:rsidR="008006E0" w:rsidRPr="00021D7C" w:rsidTr="00FF176A">
        <w:trPr>
          <w:trHeight w:val="284"/>
          <w:jc w:val="center"/>
        </w:trPr>
        <w:tc>
          <w:tcPr>
            <w:tcW w:w="2334" w:type="dxa"/>
            <w:tcBorders>
              <w:top w:val="single" w:sz="2" w:space="0" w:color="auto"/>
              <w:bottom w:val="single" w:sz="2" w:space="0" w:color="auto"/>
            </w:tcBorders>
            <w:noWrap/>
            <w:vAlign w:val="center"/>
          </w:tcPr>
          <w:p w:rsidR="008006E0" w:rsidRPr="00292B10" w:rsidRDefault="008006E0">
            <w:pPr>
              <w:spacing w:after="0"/>
              <w:ind w:firstLine="0"/>
              <w:jc w:val="left"/>
              <w:rPr>
                <w:rFonts w:ascii="Arial Narrow" w:hAnsi="Arial Narrow" w:cs="Arial"/>
                <w:sz w:val="18"/>
                <w:szCs w:val="18"/>
              </w:rPr>
            </w:pPr>
            <w:r>
              <w:rPr>
                <w:rFonts w:ascii="Arial Narrow" w:hAnsi="Arial Narrow"/>
                <w:sz w:val="18"/>
              </w:rPr>
              <w:t>6. Inbertsio errealen bestere</w:t>
            </w:r>
            <w:r>
              <w:rPr>
                <w:rFonts w:ascii="Arial Narrow" w:hAnsi="Arial Narrow"/>
                <w:sz w:val="18"/>
              </w:rPr>
              <w:t>n</w:t>
            </w:r>
            <w:r>
              <w:rPr>
                <w:rFonts w:ascii="Arial Narrow" w:hAnsi="Arial Narrow"/>
                <w:sz w:val="18"/>
              </w:rPr>
              <w:t>tzeak</w:t>
            </w:r>
          </w:p>
        </w:tc>
        <w:tc>
          <w:tcPr>
            <w:tcW w:w="851" w:type="dxa"/>
            <w:tcBorders>
              <w:top w:val="single" w:sz="2" w:space="0" w:color="auto"/>
              <w:bottom w:val="single" w:sz="2" w:space="0" w:color="auto"/>
            </w:tcBorders>
            <w:noWrap/>
            <w:vAlign w:val="center"/>
          </w:tcPr>
          <w:p w:rsidR="008006E0" w:rsidRPr="00C97E41" w:rsidRDefault="008006E0" w:rsidP="008006E0">
            <w:pPr>
              <w:spacing w:after="0"/>
              <w:ind w:firstLine="0"/>
              <w:jc w:val="right"/>
              <w:rPr>
                <w:rFonts w:ascii="Arial Narrow" w:hAnsi="Arial Narrow" w:cs="Arial"/>
                <w:sz w:val="18"/>
                <w:szCs w:val="18"/>
              </w:rPr>
            </w:pPr>
            <w:r>
              <w:rPr>
                <w:rFonts w:ascii="Arial Narrow" w:hAnsi="Arial Narrow"/>
                <w:color w:val="000000"/>
                <w:sz w:val="16"/>
              </w:rPr>
              <w:t>78.368</w:t>
            </w:r>
          </w:p>
        </w:tc>
        <w:tc>
          <w:tcPr>
            <w:tcW w:w="851" w:type="dxa"/>
            <w:tcBorders>
              <w:top w:val="single" w:sz="2" w:space="0" w:color="auto"/>
              <w:bottom w:val="single" w:sz="2" w:space="0" w:color="auto"/>
            </w:tcBorders>
            <w:noWrap/>
            <w:vAlign w:val="center"/>
          </w:tcPr>
          <w:p w:rsidR="008006E0" w:rsidRPr="00C97E41" w:rsidRDefault="008006E0" w:rsidP="008006E0">
            <w:pPr>
              <w:spacing w:after="0"/>
              <w:ind w:firstLine="0"/>
              <w:jc w:val="right"/>
              <w:rPr>
                <w:rFonts w:ascii="Arial Narrow" w:hAnsi="Arial Narrow" w:cs="Arial"/>
                <w:sz w:val="18"/>
                <w:szCs w:val="18"/>
              </w:rPr>
            </w:pPr>
            <w:r>
              <w:rPr>
                <w:rFonts w:ascii="Arial Narrow" w:hAnsi="Arial Narrow"/>
                <w:color w:val="000000"/>
                <w:sz w:val="16"/>
              </w:rPr>
              <w:t>629.502</w:t>
            </w:r>
          </w:p>
        </w:tc>
        <w:tc>
          <w:tcPr>
            <w:tcW w:w="851" w:type="dxa"/>
            <w:tcBorders>
              <w:top w:val="single" w:sz="2" w:space="0" w:color="auto"/>
              <w:bottom w:val="single" w:sz="2" w:space="0" w:color="auto"/>
            </w:tcBorders>
            <w:noWrap/>
            <w:vAlign w:val="center"/>
          </w:tcPr>
          <w:p w:rsidR="008006E0" w:rsidRPr="00C97E41" w:rsidRDefault="008006E0" w:rsidP="008006E0">
            <w:pPr>
              <w:spacing w:after="0"/>
              <w:ind w:firstLine="0"/>
              <w:jc w:val="right"/>
              <w:rPr>
                <w:rFonts w:ascii="Arial Narrow" w:hAnsi="Arial Narrow" w:cs="Arial"/>
                <w:sz w:val="18"/>
                <w:szCs w:val="18"/>
              </w:rPr>
            </w:pPr>
            <w:r>
              <w:rPr>
                <w:rFonts w:ascii="Arial Narrow" w:hAnsi="Arial Narrow"/>
                <w:color w:val="000000"/>
                <w:sz w:val="16"/>
              </w:rPr>
              <w:t>399.530</w:t>
            </w:r>
          </w:p>
        </w:tc>
        <w:tc>
          <w:tcPr>
            <w:tcW w:w="851" w:type="dxa"/>
            <w:tcBorders>
              <w:top w:val="single" w:sz="2" w:space="0" w:color="auto"/>
              <w:bottom w:val="single" w:sz="2" w:space="0" w:color="auto"/>
            </w:tcBorders>
            <w:noWrap/>
            <w:vAlign w:val="center"/>
          </w:tcPr>
          <w:p w:rsidR="008006E0" w:rsidRPr="00C97E41" w:rsidRDefault="008006E0" w:rsidP="008006E0">
            <w:pPr>
              <w:spacing w:after="0"/>
              <w:ind w:firstLine="0"/>
              <w:jc w:val="right"/>
              <w:rPr>
                <w:rFonts w:ascii="Arial Narrow" w:hAnsi="Arial Narrow" w:cs="Arial"/>
                <w:sz w:val="18"/>
                <w:szCs w:val="18"/>
              </w:rPr>
            </w:pPr>
            <w:r>
              <w:rPr>
                <w:rFonts w:ascii="Arial Narrow" w:hAnsi="Arial Narrow"/>
                <w:color w:val="000000"/>
                <w:sz w:val="16"/>
              </w:rPr>
              <w:t>1.980</w:t>
            </w:r>
          </w:p>
        </w:tc>
        <w:tc>
          <w:tcPr>
            <w:tcW w:w="838" w:type="dxa"/>
            <w:tcBorders>
              <w:top w:val="single" w:sz="2" w:space="0" w:color="auto"/>
              <w:bottom w:val="single" w:sz="2" w:space="0" w:color="auto"/>
            </w:tcBorders>
            <w:vAlign w:val="center"/>
          </w:tcPr>
          <w:p w:rsidR="008006E0" w:rsidRPr="00292B10" w:rsidRDefault="008006E0" w:rsidP="008006E0">
            <w:pPr>
              <w:spacing w:after="0"/>
              <w:ind w:firstLine="0"/>
              <w:jc w:val="right"/>
              <w:rPr>
                <w:rFonts w:ascii="Arial Narrow" w:hAnsi="Arial Narrow" w:cs="Arial"/>
                <w:sz w:val="18"/>
                <w:szCs w:val="18"/>
              </w:rPr>
            </w:pPr>
            <w:r>
              <w:rPr>
                <w:rFonts w:ascii="Arial Narrow" w:hAnsi="Arial Narrow"/>
                <w:color w:val="000000"/>
                <w:sz w:val="16"/>
              </w:rPr>
              <w:t>2.382.173</w:t>
            </w:r>
          </w:p>
        </w:tc>
        <w:tc>
          <w:tcPr>
            <w:tcW w:w="851" w:type="dxa"/>
            <w:tcBorders>
              <w:top w:val="single" w:sz="2" w:space="0" w:color="auto"/>
              <w:bottom w:val="single" w:sz="2" w:space="0" w:color="auto"/>
            </w:tcBorders>
            <w:noWrap/>
            <w:vAlign w:val="center"/>
          </w:tcPr>
          <w:p w:rsidR="008006E0" w:rsidRPr="00292B10" w:rsidRDefault="008006E0" w:rsidP="008006E0">
            <w:pPr>
              <w:spacing w:after="0"/>
              <w:ind w:firstLine="0"/>
              <w:jc w:val="right"/>
              <w:rPr>
                <w:rFonts w:ascii="Arial Narrow" w:hAnsi="Arial Narrow" w:cs="Arial"/>
                <w:sz w:val="18"/>
                <w:szCs w:val="18"/>
              </w:rPr>
            </w:pPr>
            <w:r>
              <w:rPr>
                <w:rFonts w:ascii="Arial Narrow" w:hAnsi="Arial Narrow"/>
                <w:color w:val="000000"/>
                <w:sz w:val="16"/>
              </w:rPr>
              <w:t>333.915</w:t>
            </w:r>
          </w:p>
        </w:tc>
        <w:tc>
          <w:tcPr>
            <w:tcW w:w="851" w:type="dxa"/>
            <w:tcBorders>
              <w:top w:val="single" w:sz="2" w:space="0" w:color="auto"/>
              <w:bottom w:val="single" w:sz="2" w:space="0" w:color="auto"/>
            </w:tcBorders>
            <w:noWrap/>
            <w:vAlign w:val="center"/>
          </w:tcPr>
          <w:p w:rsidR="008006E0" w:rsidRPr="00C97E41" w:rsidRDefault="008006E0" w:rsidP="008006E0">
            <w:pPr>
              <w:spacing w:after="0"/>
              <w:ind w:firstLine="0"/>
              <w:jc w:val="right"/>
              <w:rPr>
                <w:rFonts w:ascii="Arial Narrow" w:hAnsi="Arial Narrow" w:cs="Arial"/>
                <w:sz w:val="18"/>
                <w:szCs w:val="18"/>
              </w:rPr>
            </w:pPr>
            <w:r>
              <w:rPr>
                <w:rFonts w:ascii="Arial Narrow" w:hAnsi="Arial Narrow"/>
                <w:color w:val="000000"/>
                <w:sz w:val="16"/>
              </w:rPr>
              <w:t>274.619</w:t>
            </w:r>
          </w:p>
        </w:tc>
        <w:tc>
          <w:tcPr>
            <w:tcW w:w="851" w:type="dxa"/>
            <w:tcBorders>
              <w:top w:val="single" w:sz="2" w:space="0" w:color="auto"/>
              <w:bottom w:val="single" w:sz="2" w:space="0" w:color="auto"/>
            </w:tcBorders>
            <w:noWrap/>
            <w:vAlign w:val="center"/>
          </w:tcPr>
          <w:p w:rsidR="008006E0" w:rsidRPr="00C97E41" w:rsidRDefault="008006E0" w:rsidP="008006E0">
            <w:pPr>
              <w:spacing w:after="0"/>
              <w:ind w:firstLine="0"/>
              <w:jc w:val="right"/>
              <w:rPr>
                <w:rFonts w:ascii="Arial Narrow" w:hAnsi="Arial Narrow" w:cs="Arial"/>
                <w:sz w:val="18"/>
                <w:szCs w:val="18"/>
              </w:rPr>
            </w:pPr>
            <w:r>
              <w:rPr>
                <w:rFonts w:ascii="Arial Narrow" w:hAnsi="Arial Narrow"/>
                <w:color w:val="000000"/>
                <w:sz w:val="16"/>
              </w:rPr>
              <w:t>434.666</w:t>
            </w:r>
          </w:p>
        </w:tc>
        <w:tc>
          <w:tcPr>
            <w:tcW w:w="816" w:type="dxa"/>
            <w:tcBorders>
              <w:top w:val="single" w:sz="2" w:space="0" w:color="auto"/>
              <w:bottom w:val="single" w:sz="2" w:space="0" w:color="auto"/>
            </w:tcBorders>
            <w:vAlign w:val="center"/>
          </w:tcPr>
          <w:p w:rsidR="008006E0" w:rsidRPr="00292B10" w:rsidRDefault="008006E0" w:rsidP="008006E0">
            <w:pPr>
              <w:spacing w:after="0"/>
              <w:ind w:firstLine="0"/>
              <w:jc w:val="right"/>
              <w:rPr>
                <w:rFonts w:ascii="Arial Narrow" w:hAnsi="Arial Narrow" w:cs="Arial"/>
                <w:sz w:val="18"/>
                <w:szCs w:val="18"/>
              </w:rPr>
            </w:pPr>
            <w:r>
              <w:rPr>
                <w:rFonts w:ascii="Arial Narrow" w:hAnsi="Arial Narrow"/>
                <w:color w:val="000000"/>
                <w:sz w:val="16"/>
              </w:rPr>
              <w:t>69.567</w:t>
            </w:r>
          </w:p>
        </w:tc>
      </w:tr>
      <w:tr w:rsidR="008006E0" w:rsidRPr="00021D7C" w:rsidTr="00FF176A">
        <w:trPr>
          <w:trHeight w:val="284"/>
          <w:jc w:val="center"/>
        </w:trPr>
        <w:tc>
          <w:tcPr>
            <w:tcW w:w="2334" w:type="dxa"/>
            <w:tcBorders>
              <w:top w:val="single" w:sz="2" w:space="0" w:color="auto"/>
              <w:bottom w:val="single" w:sz="2" w:space="0" w:color="auto"/>
            </w:tcBorders>
            <w:noWrap/>
            <w:vAlign w:val="center"/>
          </w:tcPr>
          <w:p w:rsidR="008006E0" w:rsidRPr="00292B10" w:rsidRDefault="008006E0">
            <w:pPr>
              <w:spacing w:after="0"/>
              <w:ind w:firstLine="0"/>
              <w:jc w:val="left"/>
              <w:rPr>
                <w:rFonts w:ascii="Arial Narrow" w:hAnsi="Arial Narrow" w:cs="Arial"/>
                <w:sz w:val="18"/>
                <w:szCs w:val="18"/>
              </w:rPr>
            </w:pPr>
            <w:r>
              <w:rPr>
                <w:rFonts w:ascii="Arial Narrow" w:hAnsi="Arial Narrow"/>
                <w:sz w:val="18"/>
              </w:rPr>
              <w:t>7. Entitateari egindako transf</w:t>
            </w:r>
            <w:r>
              <w:rPr>
                <w:rFonts w:ascii="Arial Narrow" w:hAnsi="Arial Narrow"/>
                <w:sz w:val="18"/>
              </w:rPr>
              <w:t>e</w:t>
            </w:r>
            <w:r>
              <w:rPr>
                <w:rFonts w:ascii="Arial Narrow" w:hAnsi="Arial Narrow"/>
                <w:sz w:val="18"/>
              </w:rPr>
              <w:t>rentziak</w:t>
            </w:r>
          </w:p>
        </w:tc>
        <w:tc>
          <w:tcPr>
            <w:tcW w:w="851" w:type="dxa"/>
            <w:tcBorders>
              <w:top w:val="single" w:sz="2" w:space="0" w:color="auto"/>
              <w:bottom w:val="single" w:sz="2" w:space="0" w:color="auto"/>
            </w:tcBorders>
            <w:noWrap/>
            <w:vAlign w:val="center"/>
          </w:tcPr>
          <w:p w:rsidR="008006E0" w:rsidRPr="00C97E41" w:rsidRDefault="008006E0" w:rsidP="008006E0">
            <w:pPr>
              <w:spacing w:after="0"/>
              <w:ind w:firstLine="0"/>
              <w:jc w:val="right"/>
              <w:rPr>
                <w:rFonts w:ascii="Arial Narrow" w:hAnsi="Arial Narrow" w:cs="Arial"/>
                <w:sz w:val="18"/>
                <w:szCs w:val="18"/>
              </w:rPr>
            </w:pPr>
            <w:r>
              <w:rPr>
                <w:rFonts w:ascii="Arial Narrow" w:hAnsi="Arial Narrow"/>
                <w:color w:val="000000"/>
                <w:sz w:val="16"/>
              </w:rPr>
              <w:t>2.650.419</w:t>
            </w:r>
          </w:p>
        </w:tc>
        <w:tc>
          <w:tcPr>
            <w:tcW w:w="851" w:type="dxa"/>
            <w:tcBorders>
              <w:top w:val="single" w:sz="2" w:space="0" w:color="auto"/>
              <w:bottom w:val="single" w:sz="2" w:space="0" w:color="auto"/>
            </w:tcBorders>
            <w:noWrap/>
            <w:vAlign w:val="center"/>
          </w:tcPr>
          <w:p w:rsidR="008006E0" w:rsidRPr="00C97E41" w:rsidRDefault="008006E0" w:rsidP="008006E0">
            <w:pPr>
              <w:spacing w:after="0"/>
              <w:ind w:firstLine="0"/>
              <w:jc w:val="right"/>
              <w:rPr>
                <w:rFonts w:ascii="Arial Narrow" w:hAnsi="Arial Narrow" w:cs="Arial"/>
                <w:sz w:val="18"/>
                <w:szCs w:val="18"/>
              </w:rPr>
            </w:pPr>
            <w:r>
              <w:rPr>
                <w:rFonts w:ascii="Arial Narrow" w:hAnsi="Arial Narrow"/>
                <w:color w:val="000000"/>
                <w:sz w:val="16"/>
              </w:rPr>
              <w:t>2.924.634</w:t>
            </w:r>
          </w:p>
        </w:tc>
        <w:tc>
          <w:tcPr>
            <w:tcW w:w="851" w:type="dxa"/>
            <w:tcBorders>
              <w:top w:val="single" w:sz="2" w:space="0" w:color="auto"/>
              <w:bottom w:val="single" w:sz="2" w:space="0" w:color="auto"/>
            </w:tcBorders>
            <w:noWrap/>
            <w:vAlign w:val="center"/>
          </w:tcPr>
          <w:p w:rsidR="008006E0" w:rsidRPr="00C97E41" w:rsidRDefault="008006E0" w:rsidP="008006E0">
            <w:pPr>
              <w:spacing w:after="0"/>
              <w:ind w:firstLine="0"/>
              <w:jc w:val="right"/>
              <w:rPr>
                <w:rFonts w:ascii="Arial Narrow" w:hAnsi="Arial Narrow" w:cs="Arial"/>
                <w:sz w:val="18"/>
                <w:szCs w:val="18"/>
              </w:rPr>
            </w:pPr>
            <w:r>
              <w:rPr>
                <w:rFonts w:ascii="Arial Narrow" w:hAnsi="Arial Narrow"/>
                <w:color w:val="000000"/>
                <w:sz w:val="16"/>
              </w:rPr>
              <w:t>2.617.566</w:t>
            </w:r>
          </w:p>
        </w:tc>
        <w:tc>
          <w:tcPr>
            <w:tcW w:w="851" w:type="dxa"/>
            <w:tcBorders>
              <w:top w:val="single" w:sz="2" w:space="0" w:color="auto"/>
              <w:bottom w:val="single" w:sz="2" w:space="0" w:color="auto"/>
            </w:tcBorders>
            <w:noWrap/>
            <w:vAlign w:val="center"/>
          </w:tcPr>
          <w:p w:rsidR="008006E0" w:rsidRPr="00C97E41" w:rsidRDefault="008006E0" w:rsidP="008006E0">
            <w:pPr>
              <w:spacing w:after="0"/>
              <w:ind w:firstLine="0"/>
              <w:jc w:val="right"/>
              <w:rPr>
                <w:rFonts w:ascii="Arial Narrow" w:hAnsi="Arial Narrow" w:cs="Arial"/>
                <w:sz w:val="18"/>
                <w:szCs w:val="18"/>
              </w:rPr>
            </w:pPr>
            <w:r>
              <w:rPr>
                <w:rFonts w:ascii="Arial Narrow" w:hAnsi="Arial Narrow"/>
                <w:color w:val="000000"/>
                <w:sz w:val="16"/>
              </w:rPr>
              <w:t>7.452.436</w:t>
            </w:r>
          </w:p>
        </w:tc>
        <w:tc>
          <w:tcPr>
            <w:tcW w:w="838" w:type="dxa"/>
            <w:tcBorders>
              <w:top w:val="single" w:sz="2" w:space="0" w:color="auto"/>
              <w:bottom w:val="single" w:sz="2" w:space="0" w:color="auto"/>
            </w:tcBorders>
            <w:vAlign w:val="center"/>
          </w:tcPr>
          <w:p w:rsidR="008006E0" w:rsidRPr="00292B10" w:rsidRDefault="008006E0" w:rsidP="008006E0">
            <w:pPr>
              <w:spacing w:after="0"/>
              <w:ind w:firstLine="0"/>
              <w:jc w:val="right"/>
              <w:rPr>
                <w:rFonts w:ascii="Arial Narrow" w:hAnsi="Arial Narrow" w:cs="Arial"/>
                <w:sz w:val="18"/>
                <w:szCs w:val="18"/>
              </w:rPr>
            </w:pPr>
            <w:r>
              <w:rPr>
                <w:rFonts w:ascii="Arial Narrow" w:hAnsi="Arial Narrow"/>
                <w:color w:val="000000"/>
                <w:sz w:val="16"/>
              </w:rPr>
              <w:t>6.651.769</w:t>
            </w:r>
          </w:p>
        </w:tc>
        <w:tc>
          <w:tcPr>
            <w:tcW w:w="851" w:type="dxa"/>
            <w:tcBorders>
              <w:top w:val="single" w:sz="2" w:space="0" w:color="auto"/>
              <w:bottom w:val="single" w:sz="2" w:space="0" w:color="auto"/>
            </w:tcBorders>
            <w:noWrap/>
            <w:vAlign w:val="center"/>
          </w:tcPr>
          <w:p w:rsidR="008006E0" w:rsidRPr="00292B10" w:rsidRDefault="008006E0" w:rsidP="008006E0">
            <w:pPr>
              <w:spacing w:after="0"/>
              <w:ind w:firstLine="0"/>
              <w:jc w:val="right"/>
              <w:rPr>
                <w:rFonts w:ascii="Arial Narrow" w:hAnsi="Arial Narrow" w:cs="Arial"/>
                <w:sz w:val="18"/>
                <w:szCs w:val="18"/>
              </w:rPr>
            </w:pPr>
            <w:r>
              <w:rPr>
                <w:rFonts w:ascii="Arial Narrow" w:hAnsi="Arial Narrow"/>
                <w:color w:val="000000"/>
                <w:sz w:val="16"/>
              </w:rPr>
              <w:t>1.160.170</w:t>
            </w:r>
          </w:p>
        </w:tc>
        <w:tc>
          <w:tcPr>
            <w:tcW w:w="851" w:type="dxa"/>
            <w:tcBorders>
              <w:top w:val="single" w:sz="2" w:space="0" w:color="auto"/>
              <w:bottom w:val="single" w:sz="2" w:space="0" w:color="auto"/>
            </w:tcBorders>
            <w:noWrap/>
            <w:vAlign w:val="center"/>
          </w:tcPr>
          <w:p w:rsidR="008006E0" w:rsidRPr="00C97E41" w:rsidRDefault="008006E0" w:rsidP="008006E0">
            <w:pPr>
              <w:spacing w:after="0"/>
              <w:ind w:firstLine="0"/>
              <w:jc w:val="right"/>
              <w:rPr>
                <w:rFonts w:ascii="Arial Narrow" w:hAnsi="Arial Narrow" w:cs="Arial"/>
                <w:sz w:val="18"/>
                <w:szCs w:val="18"/>
              </w:rPr>
            </w:pPr>
            <w:r>
              <w:rPr>
                <w:rFonts w:ascii="Arial Narrow" w:hAnsi="Arial Narrow"/>
                <w:color w:val="000000"/>
                <w:sz w:val="16"/>
              </w:rPr>
              <w:t>382.615</w:t>
            </w:r>
          </w:p>
        </w:tc>
        <w:tc>
          <w:tcPr>
            <w:tcW w:w="851" w:type="dxa"/>
            <w:tcBorders>
              <w:top w:val="single" w:sz="2" w:space="0" w:color="auto"/>
              <w:bottom w:val="single" w:sz="2" w:space="0" w:color="auto"/>
            </w:tcBorders>
            <w:noWrap/>
            <w:vAlign w:val="center"/>
          </w:tcPr>
          <w:p w:rsidR="008006E0" w:rsidRPr="00C97E41" w:rsidRDefault="008006E0" w:rsidP="008006E0">
            <w:pPr>
              <w:spacing w:after="0"/>
              <w:ind w:firstLine="0"/>
              <w:jc w:val="right"/>
              <w:rPr>
                <w:rFonts w:ascii="Arial Narrow" w:hAnsi="Arial Narrow" w:cs="Arial"/>
                <w:sz w:val="18"/>
                <w:szCs w:val="18"/>
              </w:rPr>
            </w:pPr>
            <w:r>
              <w:rPr>
                <w:rFonts w:ascii="Arial Narrow" w:hAnsi="Arial Narrow"/>
                <w:color w:val="000000"/>
                <w:sz w:val="16"/>
              </w:rPr>
              <w:t>0</w:t>
            </w:r>
          </w:p>
        </w:tc>
        <w:tc>
          <w:tcPr>
            <w:tcW w:w="816" w:type="dxa"/>
            <w:tcBorders>
              <w:top w:val="single" w:sz="2" w:space="0" w:color="auto"/>
              <w:bottom w:val="single" w:sz="2" w:space="0" w:color="auto"/>
            </w:tcBorders>
            <w:vAlign w:val="center"/>
          </w:tcPr>
          <w:p w:rsidR="008006E0" w:rsidRPr="00292B10" w:rsidRDefault="008006E0" w:rsidP="008006E0">
            <w:pPr>
              <w:spacing w:after="0"/>
              <w:ind w:firstLine="0"/>
              <w:jc w:val="right"/>
              <w:rPr>
                <w:rFonts w:ascii="Arial Narrow" w:hAnsi="Arial Narrow" w:cs="Arial"/>
                <w:sz w:val="18"/>
                <w:szCs w:val="18"/>
              </w:rPr>
            </w:pPr>
            <w:r>
              <w:rPr>
                <w:rFonts w:ascii="Arial Narrow" w:hAnsi="Arial Narrow"/>
                <w:color w:val="000000"/>
                <w:sz w:val="16"/>
              </w:rPr>
              <w:t>-36.656</w:t>
            </w:r>
          </w:p>
        </w:tc>
      </w:tr>
      <w:tr w:rsidR="008006E0" w:rsidRPr="00021D7C" w:rsidTr="00FF176A">
        <w:trPr>
          <w:trHeight w:val="284"/>
          <w:jc w:val="center"/>
        </w:trPr>
        <w:tc>
          <w:tcPr>
            <w:tcW w:w="2334" w:type="dxa"/>
            <w:tcBorders>
              <w:top w:val="single" w:sz="2" w:space="0" w:color="auto"/>
              <w:bottom w:val="single" w:sz="2" w:space="0" w:color="auto"/>
            </w:tcBorders>
            <w:noWrap/>
            <w:vAlign w:val="center"/>
          </w:tcPr>
          <w:p w:rsidR="008006E0" w:rsidRPr="00292B10" w:rsidRDefault="008006E0" w:rsidP="008006E0">
            <w:pPr>
              <w:spacing w:after="0"/>
              <w:ind w:firstLine="0"/>
              <w:jc w:val="left"/>
              <w:rPr>
                <w:rFonts w:ascii="Arial Narrow" w:hAnsi="Arial Narrow" w:cs="Arial"/>
                <w:sz w:val="18"/>
                <w:szCs w:val="18"/>
              </w:rPr>
            </w:pPr>
            <w:r>
              <w:rPr>
                <w:rFonts w:ascii="Arial Narrow" w:hAnsi="Arial Narrow"/>
                <w:sz w:val="18"/>
              </w:rPr>
              <w:t>8. Finantza-aktiboak</w:t>
            </w:r>
          </w:p>
        </w:tc>
        <w:tc>
          <w:tcPr>
            <w:tcW w:w="851" w:type="dxa"/>
            <w:tcBorders>
              <w:top w:val="single" w:sz="2" w:space="0" w:color="auto"/>
              <w:bottom w:val="single" w:sz="2" w:space="0" w:color="auto"/>
            </w:tcBorders>
            <w:noWrap/>
            <w:vAlign w:val="center"/>
          </w:tcPr>
          <w:p w:rsidR="008006E0" w:rsidRPr="00C97E41" w:rsidRDefault="008006E0" w:rsidP="008006E0">
            <w:pPr>
              <w:spacing w:after="0"/>
              <w:ind w:firstLine="0"/>
              <w:jc w:val="right"/>
              <w:rPr>
                <w:rFonts w:ascii="Arial Narrow" w:hAnsi="Arial Narrow" w:cs="Arial"/>
                <w:sz w:val="18"/>
                <w:szCs w:val="18"/>
              </w:rPr>
            </w:pPr>
            <w:r>
              <w:rPr>
                <w:rFonts w:ascii="Arial Narrow" w:hAnsi="Arial Narrow"/>
                <w:color w:val="000000"/>
                <w:sz w:val="16"/>
              </w:rPr>
              <w:t>0</w:t>
            </w:r>
          </w:p>
        </w:tc>
        <w:tc>
          <w:tcPr>
            <w:tcW w:w="851" w:type="dxa"/>
            <w:tcBorders>
              <w:top w:val="single" w:sz="2" w:space="0" w:color="auto"/>
              <w:bottom w:val="single" w:sz="2" w:space="0" w:color="auto"/>
            </w:tcBorders>
            <w:noWrap/>
            <w:vAlign w:val="center"/>
          </w:tcPr>
          <w:p w:rsidR="008006E0" w:rsidRPr="00C97E41" w:rsidRDefault="008006E0" w:rsidP="008006E0">
            <w:pPr>
              <w:spacing w:after="0"/>
              <w:ind w:firstLine="0"/>
              <w:jc w:val="right"/>
              <w:rPr>
                <w:rFonts w:ascii="Arial Narrow" w:hAnsi="Arial Narrow" w:cs="Arial"/>
                <w:sz w:val="18"/>
                <w:szCs w:val="18"/>
              </w:rPr>
            </w:pPr>
            <w:r>
              <w:rPr>
                <w:rFonts w:ascii="Arial Narrow" w:hAnsi="Arial Narrow"/>
                <w:color w:val="000000"/>
                <w:sz w:val="16"/>
              </w:rPr>
              <w:t>0</w:t>
            </w:r>
          </w:p>
        </w:tc>
        <w:tc>
          <w:tcPr>
            <w:tcW w:w="851" w:type="dxa"/>
            <w:tcBorders>
              <w:top w:val="single" w:sz="2" w:space="0" w:color="auto"/>
              <w:bottom w:val="single" w:sz="2" w:space="0" w:color="auto"/>
            </w:tcBorders>
            <w:noWrap/>
            <w:vAlign w:val="center"/>
          </w:tcPr>
          <w:p w:rsidR="008006E0" w:rsidRPr="00C97E41" w:rsidRDefault="008006E0" w:rsidP="008006E0">
            <w:pPr>
              <w:spacing w:after="0"/>
              <w:ind w:firstLine="0"/>
              <w:jc w:val="right"/>
              <w:rPr>
                <w:rFonts w:ascii="Arial Narrow" w:hAnsi="Arial Narrow" w:cs="Arial"/>
                <w:sz w:val="18"/>
                <w:szCs w:val="18"/>
              </w:rPr>
            </w:pPr>
            <w:r>
              <w:rPr>
                <w:rFonts w:ascii="Arial Narrow" w:hAnsi="Arial Narrow"/>
                <w:color w:val="000000"/>
                <w:sz w:val="16"/>
              </w:rPr>
              <w:t>75</w:t>
            </w:r>
          </w:p>
        </w:tc>
        <w:tc>
          <w:tcPr>
            <w:tcW w:w="851" w:type="dxa"/>
            <w:tcBorders>
              <w:top w:val="single" w:sz="2" w:space="0" w:color="auto"/>
              <w:bottom w:val="single" w:sz="2" w:space="0" w:color="auto"/>
            </w:tcBorders>
            <w:noWrap/>
            <w:vAlign w:val="center"/>
          </w:tcPr>
          <w:p w:rsidR="008006E0" w:rsidRPr="00C97E41" w:rsidRDefault="008006E0" w:rsidP="008006E0">
            <w:pPr>
              <w:spacing w:after="0"/>
              <w:ind w:firstLine="0"/>
              <w:jc w:val="right"/>
              <w:rPr>
                <w:rFonts w:ascii="Arial Narrow" w:hAnsi="Arial Narrow" w:cs="Arial"/>
                <w:sz w:val="18"/>
                <w:szCs w:val="18"/>
              </w:rPr>
            </w:pPr>
            <w:r>
              <w:rPr>
                <w:rFonts w:ascii="Arial Narrow" w:hAnsi="Arial Narrow"/>
                <w:color w:val="000000"/>
                <w:sz w:val="16"/>
              </w:rPr>
              <w:t>0</w:t>
            </w:r>
          </w:p>
        </w:tc>
        <w:tc>
          <w:tcPr>
            <w:tcW w:w="838" w:type="dxa"/>
            <w:tcBorders>
              <w:top w:val="single" w:sz="2" w:space="0" w:color="auto"/>
              <w:bottom w:val="single" w:sz="2" w:space="0" w:color="auto"/>
            </w:tcBorders>
            <w:vAlign w:val="center"/>
          </w:tcPr>
          <w:p w:rsidR="008006E0" w:rsidRPr="00292B10" w:rsidRDefault="008006E0" w:rsidP="008006E0">
            <w:pPr>
              <w:spacing w:after="0"/>
              <w:ind w:firstLine="0"/>
              <w:jc w:val="right"/>
              <w:rPr>
                <w:rFonts w:ascii="Arial Narrow" w:hAnsi="Arial Narrow" w:cs="Arial"/>
                <w:sz w:val="18"/>
                <w:szCs w:val="18"/>
              </w:rPr>
            </w:pPr>
            <w:r>
              <w:rPr>
                <w:rFonts w:ascii="Arial Narrow" w:hAnsi="Arial Narrow"/>
                <w:color w:val="000000"/>
                <w:sz w:val="16"/>
              </w:rPr>
              <w:t>0</w:t>
            </w:r>
          </w:p>
        </w:tc>
        <w:tc>
          <w:tcPr>
            <w:tcW w:w="851" w:type="dxa"/>
            <w:tcBorders>
              <w:top w:val="single" w:sz="2" w:space="0" w:color="auto"/>
              <w:bottom w:val="single" w:sz="2" w:space="0" w:color="auto"/>
            </w:tcBorders>
            <w:noWrap/>
            <w:vAlign w:val="center"/>
          </w:tcPr>
          <w:p w:rsidR="008006E0" w:rsidRPr="00292B10" w:rsidRDefault="008006E0" w:rsidP="008006E0">
            <w:pPr>
              <w:spacing w:after="0"/>
              <w:ind w:firstLine="0"/>
              <w:jc w:val="right"/>
              <w:rPr>
                <w:rFonts w:ascii="Arial Narrow" w:hAnsi="Arial Narrow" w:cs="Arial"/>
                <w:sz w:val="18"/>
                <w:szCs w:val="18"/>
              </w:rPr>
            </w:pPr>
            <w:r>
              <w:rPr>
                <w:rFonts w:ascii="Arial Narrow" w:hAnsi="Arial Narrow"/>
                <w:color w:val="000000"/>
                <w:sz w:val="16"/>
              </w:rPr>
              <w:t>0</w:t>
            </w:r>
          </w:p>
        </w:tc>
        <w:tc>
          <w:tcPr>
            <w:tcW w:w="851" w:type="dxa"/>
            <w:tcBorders>
              <w:top w:val="single" w:sz="2" w:space="0" w:color="auto"/>
              <w:bottom w:val="single" w:sz="2" w:space="0" w:color="auto"/>
            </w:tcBorders>
            <w:noWrap/>
            <w:vAlign w:val="center"/>
          </w:tcPr>
          <w:p w:rsidR="008006E0" w:rsidRPr="00C97E41" w:rsidRDefault="008006E0" w:rsidP="008006E0">
            <w:pPr>
              <w:spacing w:after="0"/>
              <w:ind w:firstLine="0"/>
              <w:jc w:val="right"/>
              <w:rPr>
                <w:rFonts w:ascii="Arial Narrow" w:hAnsi="Arial Narrow" w:cs="Arial"/>
                <w:sz w:val="18"/>
                <w:szCs w:val="18"/>
              </w:rPr>
            </w:pPr>
            <w:r>
              <w:rPr>
                <w:rFonts w:ascii="Arial Narrow" w:hAnsi="Arial Narrow"/>
                <w:color w:val="000000"/>
                <w:sz w:val="16"/>
              </w:rPr>
              <w:t>0</w:t>
            </w:r>
          </w:p>
        </w:tc>
        <w:tc>
          <w:tcPr>
            <w:tcW w:w="851" w:type="dxa"/>
            <w:tcBorders>
              <w:top w:val="single" w:sz="2" w:space="0" w:color="auto"/>
              <w:bottom w:val="single" w:sz="2" w:space="0" w:color="auto"/>
            </w:tcBorders>
            <w:noWrap/>
            <w:vAlign w:val="center"/>
          </w:tcPr>
          <w:p w:rsidR="008006E0" w:rsidRPr="00C97E41" w:rsidRDefault="008006E0" w:rsidP="008006E0">
            <w:pPr>
              <w:spacing w:after="0"/>
              <w:ind w:firstLine="0"/>
              <w:jc w:val="right"/>
              <w:rPr>
                <w:rFonts w:ascii="Arial Narrow" w:hAnsi="Arial Narrow" w:cs="Arial"/>
                <w:sz w:val="18"/>
                <w:szCs w:val="18"/>
              </w:rPr>
            </w:pPr>
            <w:r>
              <w:rPr>
                <w:rFonts w:ascii="Arial Narrow" w:hAnsi="Arial Narrow"/>
                <w:color w:val="000000"/>
                <w:sz w:val="16"/>
              </w:rPr>
              <w:t>0</w:t>
            </w:r>
          </w:p>
        </w:tc>
        <w:tc>
          <w:tcPr>
            <w:tcW w:w="816" w:type="dxa"/>
            <w:tcBorders>
              <w:top w:val="single" w:sz="2" w:space="0" w:color="auto"/>
              <w:bottom w:val="single" w:sz="2" w:space="0" w:color="auto"/>
            </w:tcBorders>
            <w:vAlign w:val="center"/>
          </w:tcPr>
          <w:p w:rsidR="008006E0" w:rsidRPr="00292B10" w:rsidRDefault="008006E0" w:rsidP="008006E0">
            <w:pPr>
              <w:spacing w:after="0"/>
              <w:ind w:firstLine="0"/>
              <w:jc w:val="right"/>
              <w:rPr>
                <w:rFonts w:ascii="Arial Narrow" w:hAnsi="Arial Narrow" w:cs="Arial"/>
                <w:sz w:val="18"/>
                <w:szCs w:val="18"/>
              </w:rPr>
            </w:pPr>
            <w:r>
              <w:rPr>
                <w:rFonts w:ascii="Arial Narrow" w:hAnsi="Arial Narrow"/>
                <w:color w:val="000000"/>
                <w:sz w:val="16"/>
              </w:rPr>
              <w:t>0</w:t>
            </w:r>
          </w:p>
        </w:tc>
      </w:tr>
      <w:tr w:rsidR="008006E0" w:rsidRPr="00021D7C" w:rsidTr="00FF176A">
        <w:trPr>
          <w:trHeight w:val="284"/>
          <w:jc w:val="center"/>
        </w:trPr>
        <w:tc>
          <w:tcPr>
            <w:tcW w:w="2334" w:type="dxa"/>
            <w:tcBorders>
              <w:top w:val="single" w:sz="2" w:space="0" w:color="auto"/>
              <w:bottom w:val="single" w:sz="4" w:space="0" w:color="auto"/>
            </w:tcBorders>
            <w:noWrap/>
            <w:vAlign w:val="center"/>
          </w:tcPr>
          <w:p w:rsidR="008006E0" w:rsidRPr="00292B10" w:rsidRDefault="008006E0" w:rsidP="008006E0">
            <w:pPr>
              <w:spacing w:after="0"/>
              <w:ind w:firstLine="0"/>
              <w:jc w:val="left"/>
              <w:rPr>
                <w:rFonts w:ascii="Arial Narrow" w:hAnsi="Arial Narrow" w:cs="Arial"/>
                <w:sz w:val="18"/>
                <w:szCs w:val="18"/>
              </w:rPr>
            </w:pPr>
            <w:r>
              <w:rPr>
                <w:rFonts w:ascii="Arial Narrow" w:hAnsi="Arial Narrow"/>
                <w:sz w:val="18"/>
              </w:rPr>
              <w:t>9. Finantza-pasiboak</w:t>
            </w:r>
          </w:p>
        </w:tc>
        <w:tc>
          <w:tcPr>
            <w:tcW w:w="851" w:type="dxa"/>
            <w:tcBorders>
              <w:top w:val="single" w:sz="2" w:space="0" w:color="auto"/>
              <w:bottom w:val="single" w:sz="4" w:space="0" w:color="auto"/>
            </w:tcBorders>
            <w:noWrap/>
            <w:vAlign w:val="center"/>
          </w:tcPr>
          <w:p w:rsidR="008006E0" w:rsidRPr="00C97E41" w:rsidRDefault="008006E0" w:rsidP="008006E0">
            <w:pPr>
              <w:spacing w:after="0"/>
              <w:ind w:firstLine="0"/>
              <w:jc w:val="right"/>
              <w:rPr>
                <w:rFonts w:ascii="Arial Narrow" w:hAnsi="Arial Narrow" w:cs="Arial"/>
                <w:sz w:val="18"/>
                <w:szCs w:val="18"/>
              </w:rPr>
            </w:pPr>
            <w:r>
              <w:rPr>
                <w:rFonts w:ascii="Arial Narrow" w:hAnsi="Arial Narrow"/>
                <w:color w:val="000000"/>
                <w:sz w:val="16"/>
              </w:rPr>
              <w:t>230.503</w:t>
            </w:r>
          </w:p>
        </w:tc>
        <w:tc>
          <w:tcPr>
            <w:tcW w:w="851" w:type="dxa"/>
            <w:tcBorders>
              <w:top w:val="single" w:sz="2" w:space="0" w:color="auto"/>
              <w:bottom w:val="single" w:sz="4" w:space="0" w:color="auto"/>
            </w:tcBorders>
            <w:noWrap/>
            <w:vAlign w:val="center"/>
          </w:tcPr>
          <w:p w:rsidR="008006E0" w:rsidRPr="00C97E41" w:rsidRDefault="008006E0" w:rsidP="008006E0">
            <w:pPr>
              <w:spacing w:after="0"/>
              <w:ind w:firstLine="0"/>
              <w:jc w:val="right"/>
              <w:rPr>
                <w:rFonts w:ascii="Arial Narrow" w:hAnsi="Arial Narrow" w:cs="Arial"/>
                <w:sz w:val="18"/>
                <w:szCs w:val="18"/>
              </w:rPr>
            </w:pPr>
            <w:r>
              <w:rPr>
                <w:rFonts w:ascii="Arial Narrow" w:hAnsi="Arial Narrow"/>
                <w:color w:val="000000"/>
                <w:sz w:val="16"/>
              </w:rPr>
              <w:t>12.000.000</w:t>
            </w:r>
          </w:p>
        </w:tc>
        <w:tc>
          <w:tcPr>
            <w:tcW w:w="851" w:type="dxa"/>
            <w:tcBorders>
              <w:top w:val="single" w:sz="2" w:space="0" w:color="auto"/>
              <w:bottom w:val="single" w:sz="4" w:space="0" w:color="auto"/>
            </w:tcBorders>
            <w:noWrap/>
            <w:vAlign w:val="center"/>
          </w:tcPr>
          <w:p w:rsidR="008006E0" w:rsidRPr="00C97E41" w:rsidRDefault="008006E0" w:rsidP="008006E0">
            <w:pPr>
              <w:spacing w:after="0"/>
              <w:ind w:firstLine="0"/>
              <w:jc w:val="right"/>
              <w:rPr>
                <w:rFonts w:ascii="Arial Narrow" w:hAnsi="Arial Narrow" w:cs="Arial"/>
                <w:sz w:val="18"/>
                <w:szCs w:val="18"/>
              </w:rPr>
            </w:pPr>
            <w:r>
              <w:rPr>
                <w:rFonts w:ascii="Arial Narrow" w:hAnsi="Arial Narrow"/>
                <w:color w:val="000000"/>
                <w:sz w:val="16"/>
              </w:rPr>
              <w:t>0</w:t>
            </w:r>
          </w:p>
        </w:tc>
        <w:tc>
          <w:tcPr>
            <w:tcW w:w="851" w:type="dxa"/>
            <w:tcBorders>
              <w:top w:val="single" w:sz="2" w:space="0" w:color="auto"/>
              <w:bottom w:val="single" w:sz="4" w:space="0" w:color="auto"/>
            </w:tcBorders>
            <w:noWrap/>
            <w:vAlign w:val="center"/>
          </w:tcPr>
          <w:p w:rsidR="008006E0" w:rsidRPr="00C97E41" w:rsidRDefault="008006E0" w:rsidP="008006E0">
            <w:pPr>
              <w:spacing w:after="0"/>
              <w:ind w:firstLine="0"/>
              <w:jc w:val="right"/>
              <w:rPr>
                <w:rFonts w:ascii="Arial Narrow" w:hAnsi="Arial Narrow" w:cs="Arial"/>
                <w:sz w:val="18"/>
                <w:szCs w:val="18"/>
              </w:rPr>
            </w:pPr>
            <w:r>
              <w:rPr>
                <w:rFonts w:ascii="Arial Narrow" w:hAnsi="Arial Narrow"/>
                <w:color w:val="000000"/>
                <w:sz w:val="16"/>
              </w:rPr>
              <w:t>11.200.000</w:t>
            </w:r>
          </w:p>
        </w:tc>
        <w:tc>
          <w:tcPr>
            <w:tcW w:w="838" w:type="dxa"/>
            <w:tcBorders>
              <w:top w:val="single" w:sz="2" w:space="0" w:color="auto"/>
              <w:bottom w:val="single" w:sz="4" w:space="0" w:color="auto"/>
            </w:tcBorders>
            <w:vAlign w:val="center"/>
          </w:tcPr>
          <w:p w:rsidR="008006E0" w:rsidRPr="00292B10" w:rsidRDefault="008006E0" w:rsidP="008006E0">
            <w:pPr>
              <w:spacing w:after="0"/>
              <w:ind w:firstLine="0"/>
              <w:jc w:val="right"/>
              <w:rPr>
                <w:rFonts w:ascii="Arial Narrow" w:hAnsi="Arial Narrow" w:cs="Arial"/>
                <w:sz w:val="18"/>
                <w:szCs w:val="18"/>
              </w:rPr>
            </w:pPr>
            <w:r>
              <w:rPr>
                <w:rFonts w:ascii="Arial Narrow" w:hAnsi="Arial Narrow"/>
                <w:color w:val="000000"/>
                <w:sz w:val="16"/>
              </w:rPr>
              <w:t>12.104.658</w:t>
            </w:r>
          </w:p>
        </w:tc>
        <w:tc>
          <w:tcPr>
            <w:tcW w:w="851" w:type="dxa"/>
            <w:tcBorders>
              <w:top w:val="single" w:sz="2" w:space="0" w:color="auto"/>
              <w:bottom w:val="single" w:sz="4" w:space="0" w:color="auto"/>
            </w:tcBorders>
            <w:noWrap/>
            <w:vAlign w:val="center"/>
          </w:tcPr>
          <w:p w:rsidR="008006E0" w:rsidRPr="00292B10" w:rsidRDefault="008006E0" w:rsidP="008006E0">
            <w:pPr>
              <w:spacing w:after="0"/>
              <w:ind w:firstLine="0"/>
              <w:jc w:val="right"/>
              <w:rPr>
                <w:rFonts w:ascii="Arial Narrow" w:hAnsi="Arial Narrow" w:cs="Arial"/>
                <w:sz w:val="18"/>
                <w:szCs w:val="18"/>
              </w:rPr>
            </w:pPr>
            <w:r>
              <w:rPr>
                <w:rFonts w:ascii="Arial Narrow" w:hAnsi="Arial Narrow"/>
                <w:color w:val="000000"/>
                <w:sz w:val="16"/>
              </w:rPr>
              <w:t>0</w:t>
            </w:r>
          </w:p>
        </w:tc>
        <w:tc>
          <w:tcPr>
            <w:tcW w:w="851" w:type="dxa"/>
            <w:tcBorders>
              <w:top w:val="single" w:sz="2" w:space="0" w:color="auto"/>
              <w:bottom w:val="single" w:sz="4" w:space="0" w:color="auto"/>
            </w:tcBorders>
            <w:noWrap/>
            <w:vAlign w:val="center"/>
          </w:tcPr>
          <w:p w:rsidR="008006E0" w:rsidRPr="00C97E41" w:rsidRDefault="008006E0" w:rsidP="008006E0">
            <w:pPr>
              <w:spacing w:after="0"/>
              <w:ind w:firstLine="0"/>
              <w:jc w:val="right"/>
              <w:rPr>
                <w:rFonts w:ascii="Arial Narrow" w:hAnsi="Arial Narrow" w:cs="Arial"/>
                <w:sz w:val="18"/>
                <w:szCs w:val="18"/>
              </w:rPr>
            </w:pPr>
            <w:r>
              <w:rPr>
                <w:rFonts w:ascii="Arial Narrow" w:hAnsi="Arial Narrow"/>
                <w:color w:val="000000"/>
                <w:sz w:val="16"/>
              </w:rPr>
              <w:t>0</w:t>
            </w:r>
          </w:p>
        </w:tc>
        <w:tc>
          <w:tcPr>
            <w:tcW w:w="851" w:type="dxa"/>
            <w:tcBorders>
              <w:top w:val="single" w:sz="2" w:space="0" w:color="auto"/>
              <w:bottom w:val="single" w:sz="4" w:space="0" w:color="auto"/>
            </w:tcBorders>
            <w:noWrap/>
            <w:vAlign w:val="center"/>
          </w:tcPr>
          <w:p w:rsidR="008006E0" w:rsidRPr="00C97E41" w:rsidRDefault="008006E0" w:rsidP="008006E0">
            <w:pPr>
              <w:spacing w:after="0"/>
              <w:ind w:firstLine="0"/>
              <w:jc w:val="right"/>
              <w:rPr>
                <w:rFonts w:ascii="Arial Narrow" w:hAnsi="Arial Narrow" w:cs="Arial"/>
                <w:sz w:val="18"/>
                <w:szCs w:val="18"/>
              </w:rPr>
            </w:pPr>
            <w:r>
              <w:rPr>
                <w:rFonts w:ascii="Arial Narrow" w:hAnsi="Arial Narrow"/>
                <w:color w:val="000000"/>
                <w:sz w:val="16"/>
              </w:rPr>
              <w:t>0</w:t>
            </w:r>
          </w:p>
        </w:tc>
        <w:tc>
          <w:tcPr>
            <w:tcW w:w="816" w:type="dxa"/>
            <w:tcBorders>
              <w:top w:val="single" w:sz="2" w:space="0" w:color="auto"/>
              <w:bottom w:val="single" w:sz="4" w:space="0" w:color="auto"/>
            </w:tcBorders>
            <w:vAlign w:val="center"/>
          </w:tcPr>
          <w:p w:rsidR="008006E0" w:rsidRPr="00292B10" w:rsidRDefault="008006E0" w:rsidP="008006E0">
            <w:pPr>
              <w:spacing w:after="0"/>
              <w:ind w:firstLine="0"/>
              <w:jc w:val="right"/>
              <w:rPr>
                <w:rFonts w:ascii="Arial Narrow" w:hAnsi="Arial Narrow" w:cs="Arial"/>
                <w:sz w:val="18"/>
                <w:szCs w:val="18"/>
              </w:rPr>
            </w:pPr>
            <w:r>
              <w:rPr>
                <w:rFonts w:ascii="Arial Narrow" w:hAnsi="Arial Narrow"/>
                <w:color w:val="000000"/>
                <w:sz w:val="16"/>
              </w:rPr>
              <w:t>0</w:t>
            </w:r>
          </w:p>
        </w:tc>
      </w:tr>
      <w:tr w:rsidR="00FF176A" w:rsidRPr="00A72923" w:rsidTr="00FF176A">
        <w:trPr>
          <w:trHeight w:val="284"/>
          <w:jc w:val="center"/>
        </w:trPr>
        <w:tc>
          <w:tcPr>
            <w:tcW w:w="2334" w:type="dxa"/>
            <w:shd w:val="clear" w:color="auto" w:fill="FFCC99"/>
            <w:noWrap/>
            <w:vAlign w:val="center"/>
          </w:tcPr>
          <w:p w:rsidR="008006E0" w:rsidRPr="00FF176A" w:rsidRDefault="008006E0" w:rsidP="008006E0">
            <w:pPr>
              <w:spacing w:after="0"/>
              <w:ind w:firstLine="0"/>
              <w:jc w:val="left"/>
              <w:rPr>
                <w:rFonts w:ascii="Arial" w:hAnsi="Arial" w:cs="Arial"/>
                <w:bCs/>
                <w:sz w:val="17"/>
                <w:szCs w:val="17"/>
              </w:rPr>
            </w:pPr>
            <w:r>
              <w:rPr>
                <w:rFonts w:ascii="Arial" w:hAnsi="Arial"/>
                <w:sz w:val="17"/>
              </w:rPr>
              <w:t>Guztira</w:t>
            </w:r>
          </w:p>
        </w:tc>
        <w:tc>
          <w:tcPr>
            <w:tcW w:w="851" w:type="dxa"/>
            <w:shd w:val="clear" w:color="auto" w:fill="FFCC99"/>
            <w:noWrap/>
            <w:vAlign w:val="center"/>
          </w:tcPr>
          <w:p w:rsidR="008006E0" w:rsidRPr="00FF176A" w:rsidRDefault="008006E0" w:rsidP="008006E0">
            <w:pPr>
              <w:spacing w:after="0"/>
              <w:ind w:firstLine="0"/>
              <w:jc w:val="right"/>
              <w:rPr>
                <w:rFonts w:ascii="Arial Narrow" w:hAnsi="Arial Narrow" w:cs="Arial"/>
                <w:sz w:val="17"/>
                <w:szCs w:val="17"/>
              </w:rPr>
            </w:pPr>
            <w:r>
              <w:rPr>
                <w:rFonts w:ascii="Arial Narrow" w:hAnsi="Arial Narrow"/>
                <w:sz w:val="17"/>
              </w:rPr>
              <w:t>36.155.435</w:t>
            </w:r>
          </w:p>
        </w:tc>
        <w:tc>
          <w:tcPr>
            <w:tcW w:w="851" w:type="dxa"/>
            <w:shd w:val="clear" w:color="auto" w:fill="FFCC99"/>
            <w:noWrap/>
            <w:vAlign w:val="center"/>
          </w:tcPr>
          <w:p w:rsidR="008006E0" w:rsidRPr="00FF176A" w:rsidRDefault="008006E0" w:rsidP="008006E0">
            <w:pPr>
              <w:spacing w:after="0"/>
              <w:ind w:firstLine="0"/>
              <w:jc w:val="right"/>
              <w:rPr>
                <w:rFonts w:ascii="Arial Narrow" w:hAnsi="Arial Narrow" w:cs="Arial"/>
                <w:sz w:val="17"/>
                <w:szCs w:val="17"/>
              </w:rPr>
            </w:pPr>
            <w:r>
              <w:rPr>
                <w:rFonts w:ascii="Arial Narrow" w:hAnsi="Arial Narrow"/>
                <w:sz w:val="17"/>
              </w:rPr>
              <w:t>51.279.969</w:t>
            </w:r>
          </w:p>
        </w:tc>
        <w:tc>
          <w:tcPr>
            <w:tcW w:w="851" w:type="dxa"/>
            <w:shd w:val="clear" w:color="auto" w:fill="FFCC99"/>
            <w:noWrap/>
            <w:vAlign w:val="center"/>
          </w:tcPr>
          <w:p w:rsidR="008006E0" w:rsidRPr="00FF176A" w:rsidRDefault="008006E0" w:rsidP="008006E0">
            <w:pPr>
              <w:spacing w:after="0"/>
              <w:ind w:firstLine="0"/>
              <w:jc w:val="right"/>
              <w:rPr>
                <w:rFonts w:ascii="Arial Narrow" w:hAnsi="Arial Narrow" w:cs="Arial"/>
                <w:sz w:val="17"/>
                <w:szCs w:val="17"/>
              </w:rPr>
            </w:pPr>
            <w:r>
              <w:rPr>
                <w:rFonts w:ascii="Arial Narrow" w:hAnsi="Arial Narrow"/>
                <w:sz w:val="17"/>
              </w:rPr>
              <w:t>39.605.829</w:t>
            </w:r>
          </w:p>
        </w:tc>
        <w:tc>
          <w:tcPr>
            <w:tcW w:w="851" w:type="dxa"/>
            <w:shd w:val="clear" w:color="auto" w:fill="FFCC99"/>
            <w:noWrap/>
            <w:vAlign w:val="center"/>
          </w:tcPr>
          <w:p w:rsidR="008006E0" w:rsidRPr="00FF176A" w:rsidRDefault="008006E0" w:rsidP="008006E0">
            <w:pPr>
              <w:spacing w:after="0"/>
              <w:ind w:firstLine="0"/>
              <w:jc w:val="right"/>
              <w:rPr>
                <w:rFonts w:ascii="Arial Narrow" w:hAnsi="Arial Narrow" w:cs="Arial"/>
                <w:sz w:val="17"/>
                <w:szCs w:val="17"/>
              </w:rPr>
            </w:pPr>
            <w:r>
              <w:rPr>
                <w:rFonts w:ascii="Arial Narrow" w:hAnsi="Arial Narrow"/>
                <w:sz w:val="17"/>
              </w:rPr>
              <w:t>53.963.205</w:t>
            </w:r>
          </w:p>
        </w:tc>
        <w:tc>
          <w:tcPr>
            <w:tcW w:w="838" w:type="dxa"/>
            <w:shd w:val="clear" w:color="auto" w:fill="FFCC99"/>
            <w:vAlign w:val="center"/>
          </w:tcPr>
          <w:p w:rsidR="008006E0" w:rsidRPr="00FF176A" w:rsidRDefault="008006E0" w:rsidP="008006E0">
            <w:pPr>
              <w:spacing w:after="0"/>
              <w:ind w:firstLine="0"/>
              <w:jc w:val="right"/>
              <w:rPr>
                <w:rFonts w:ascii="Arial Narrow" w:hAnsi="Arial Narrow" w:cs="Arial"/>
                <w:sz w:val="17"/>
                <w:szCs w:val="17"/>
              </w:rPr>
            </w:pPr>
            <w:r>
              <w:rPr>
                <w:rFonts w:ascii="Arial Narrow" w:hAnsi="Arial Narrow"/>
                <w:sz w:val="17"/>
              </w:rPr>
              <w:t>57.404.973</w:t>
            </w:r>
          </w:p>
        </w:tc>
        <w:tc>
          <w:tcPr>
            <w:tcW w:w="851" w:type="dxa"/>
            <w:shd w:val="clear" w:color="auto" w:fill="FFCC99"/>
            <w:noWrap/>
            <w:vAlign w:val="center"/>
          </w:tcPr>
          <w:p w:rsidR="008006E0" w:rsidRPr="00FF176A" w:rsidRDefault="008006E0" w:rsidP="008006E0">
            <w:pPr>
              <w:spacing w:after="0"/>
              <w:ind w:firstLine="0"/>
              <w:jc w:val="right"/>
              <w:rPr>
                <w:rFonts w:ascii="Arial Narrow" w:hAnsi="Arial Narrow" w:cs="Arial"/>
                <w:sz w:val="17"/>
                <w:szCs w:val="17"/>
              </w:rPr>
            </w:pPr>
            <w:r>
              <w:rPr>
                <w:rFonts w:ascii="Arial Narrow" w:hAnsi="Arial Narrow"/>
                <w:sz w:val="17"/>
              </w:rPr>
              <w:t>36.297.160</w:t>
            </w:r>
          </w:p>
        </w:tc>
        <w:tc>
          <w:tcPr>
            <w:tcW w:w="851" w:type="dxa"/>
            <w:shd w:val="clear" w:color="auto" w:fill="FFCC99"/>
            <w:noWrap/>
            <w:vAlign w:val="center"/>
          </w:tcPr>
          <w:p w:rsidR="008006E0" w:rsidRPr="00FF176A" w:rsidRDefault="008006E0" w:rsidP="008006E0">
            <w:pPr>
              <w:spacing w:after="0"/>
              <w:ind w:firstLine="0"/>
              <w:jc w:val="right"/>
              <w:rPr>
                <w:rFonts w:ascii="Arial Narrow" w:hAnsi="Arial Narrow" w:cs="Arial"/>
                <w:sz w:val="17"/>
                <w:szCs w:val="17"/>
              </w:rPr>
            </w:pPr>
            <w:r>
              <w:rPr>
                <w:rFonts w:ascii="Arial Narrow" w:hAnsi="Arial Narrow"/>
                <w:sz w:val="17"/>
              </w:rPr>
              <w:t>35.767.974</w:t>
            </w:r>
          </w:p>
        </w:tc>
        <w:tc>
          <w:tcPr>
            <w:tcW w:w="851" w:type="dxa"/>
            <w:shd w:val="clear" w:color="auto" w:fill="FFCC99"/>
            <w:noWrap/>
            <w:vAlign w:val="center"/>
          </w:tcPr>
          <w:p w:rsidR="008006E0" w:rsidRPr="00FF176A" w:rsidRDefault="008006E0" w:rsidP="008006E0">
            <w:pPr>
              <w:spacing w:after="0"/>
              <w:ind w:firstLine="0"/>
              <w:jc w:val="right"/>
              <w:rPr>
                <w:rFonts w:ascii="Arial Narrow" w:hAnsi="Arial Narrow" w:cs="Arial"/>
                <w:sz w:val="17"/>
                <w:szCs w:val="17"/>
              </w:rPr>
            </w:pPr>
            <w:r>
              <w:rPr>
                <w:rFonts w:ascii="Arial Narrow" w:hAnsi="Arial Narrow"/>
                <w:sz w:val="17"/>
              </w:rPr>
              <w:t>35.431.013</w:t>
            </w:r>
          </w:p>
        </w:tc>
        <w:tc>
          <w:tcPr>
            <w:tcW w:w="816" w:type="dxa"/>
            <w:shd w:val="clear" w:color="auto" w:fill="FFCC99"/>
            <w:vAlign w:val="center"/>
          </w:tcPr>
          <w:p w:rsidR="008006E0" w:rsidRPr="00FF176A" w:rsidRDefault="008006E0" w:rsidP="008006E0">
            <w:pPr>
              <w:spacing w:after="0"/>
              <w:ind w:firstLine="0"/>
              <w:jc w:val="right"/>
              <w:rPr>
                <w:rFonts w:ascii="Arial Narrow" w:hAnsi="Arial Narrow" w:cs="Arial"/>
                <w:sz w:val="17"/>
                <w:szCs w:val="17"/>
              </w:rPr>
            </w:pPr>
            <w:r>
              <w:rPr>
                <w:rFonts w:ascii="Arial Narrow" w:hAnsi="Arial Narrow"/>
                <w:sz w:val="17"/>
              </w:rPr>
              <w:t>35.582.841</w:t>
            </w:r>
          </w:p>
        </w:tc>
      </w:tr>
    </w:tbl>
    <w:p w:rsidR="00F511E8" w:rsidRDefault="00F511E8" w:rsidP="00F511E8"/>
    <w:p w:rsidR="00F511E8" w:rsidRDefault="008006E0" w:rsidP="00F511E8">
      <w:pPr>
        <w:spacing w:after="120"/>
        <w:jc w:val="center"/>
        <w:rPr>
          <w:rFonts w:ascii="Arial" w:hAnsi="Arial" w:cs="Arial"/>
        </w:rPr>
      </w:pPr>
      <w:r>
        <w:rPr>
          <w:rFonts w:ascii="Arial" w:hAnsi="Arial"/>
        </w:rPr>
        <w:t>Gastuak (aitortutako betebehar garbiak)</w:t>
      </w:r>
    </w:p>
    <w:p w:rsidR="008006E0" w:rsidRDefault="008006E0" w:rsidP="00FF176A">
      <w:pPr>
        <w:spacing w:after="0"/>
        <w:jc w:val="center"/>
        <w:rPr>
          <w:rFonts w:ascii="Arial" w:hAnsi="Arial" w:cs="Arial"/>
        </w:rPr>
      </w:pPr>
    </w:p>
    <w:tbl>
      <w:tblPr>
        <w:tblW w:w="5502" w:type="pct"/>
        <w:jc w:val="center"/>
        <w:tblBorders>
          <w:top w:val="single" w:sz="4" w:space="0" w:color="auto"/>
          <w:bottom w:val="single" w:sz="4" w:space="0" w:color="auto"/>
          <w:insideH w:val="single" w:sz="4" w:space="0" w:color="auto"/>
        </w:tblBorders>
        <w:tblCellMar>
          <w:left w:w="70" w:type="dxa"/>
          <w:right w:w="70" w:type="dxa"/>
        </w:tblCellMar>
        <w:tblLook w:val="00A0" w:firstRow="1" w:lastRow="0" w:firstColumn="1" w:lastColumn="0" w:noHBand="0" w:noVBand="0"/>
      </w:tblPr>
      <w:tblGrid>
        <w:gridCol w:w="2193"/>
        <w:gridCol w:w="851"/>
        <w:gridCol w:w="851"/>
        <w:gridCol w:w="851"/>
        <w:gridCol w:w="851"/>
        <w:gridCol w:w="838"/>
        <w:gridCol w:w="851"/>
        <w:gridCol w:w="851"/>
        <w:gridCol w:w="851"/>
        <w:gridCol w:w="838"/>
      </w:tblGrid>
      <w:tr w:rsidR="00FF176A" w:rsidRPr="00A72923" w:rsidTr="00FF176A">
        <w:trPr>
          <w:trHeight w:val="397"/>
          <w:jc w:val="center"/>
        </w:trPr>
        <w:tc>
          <w:tcPr>
            <w:tcW w:w="2193" w:type="dxa"/>
            <w:shd w:val="clear" w:color="auto" w:fill="FFCC99"/>
            <w:vAlign w:val="center"/>
          </w:tcPr>
          <w:p w:rsidR="008006E0" w:rsidRPr="00FF176A" w:rsidRDefault="008006E0" w:rsidP="008006E0">
            <w:pPr>
              <w:spacing w:after="0"/>
              <w:ind w:firstLine="0"/>
              <w:jc w:val="left"/>
              <w:rPr>
                <w:rFonts w:ascii="Arial" w:hAnsi="Arial" w:cs="Arial"/>
                <w:bCs/>
                <w:color w:val="000000"/>
                <w:sz w:val="18"/>
                <w:szCs w:val="18"/>
              </w:rPr>
            </w:pPr>
            <w:r>
              <w:rPr>
                <w:rFonts w:ascii="Arial" w:hAnsi="Arial"/>
                <w:color w:val="000000"/>
                <w:sz w:val="18"/>
              </w:rPr>
              <w:t>Deskribapena</w:t>
            </w:r>
          </w:p>
        </w:tc>
        <w:tc>
          <w:tcPr>
            <w:tcW w:w="851" w:type="dxa"/>
            <w:shd w:val="clear" w:color="auto" w:fill="FFCC99"/>
            <w:vAlign w:val="center"/>
          </w:tcPr>
          <w:p w:rsidR="008006E0" w:rsidRPr="00FF176A" w:rsidRDefault="008006E0" w:rsidP="008006E0">
            <w:pPr>
              <w:spacing w:after="0"/>
              <w:ind w:firstLine="0"/>
              <w:jc w:val="center"/>
              <w:rPr>
                <w:rFonts w:ascii="Arial" w:hAnsi="Arial" w:cs="Arial"/>
                <w:bCs/>
                <w:color w:val="000000"/>
                <w:sz w:val="18"/>
                <w:szCs w:val="18"/>
              </w:rPr>
            </w:pPr>
            <w:r>
              <w:rPr>
                <w:rFonts w:ascii="Arial" w:hAnsi="Arial"/>
                <w:color w:val="000000"/>
                <w:sz w:val="18"/>
              </w:rPr>
              <w:t>2006</w:t>
            </w:r>
          </w:p>
        </w:tc>
        <w:tc>
          <w:tcPr>
            <w:tcW w:w="851" w:type="dxa"/>
            <w:shd w:val="clear" w:color="auto" w:fill="FFCC99"/>
            <w:vAlign w:val="center"/>
          </w:tcPr>
          <w:p w:rsidR="008006E0" w:rsidRPr="00FF176A" w:rsidRDefault="008006E0" w:rsidP="008006E0">
            <w:pPr>
              <w:spacing w:after="0"/>
              <w:ind w:firstLine="0"/>
              <w:jc w:val="center"/>
              <w:rPr>
                <w:rFonts w:ascii="Arial" w:hAnsi="Arial" w:cs="Arial"/>
                <w:bCs/>
                <w:color w:val="000000"/>
                <w:sz w:val="18"/>
                <w:szCs w:val="18"/>
              </w:rPr>
            </w:pPr>
            <w:r>
              <w:rPr>
                <w:rFonts w:ascii="Arial" w:hAnsi="Arial"/>
                <w:color w:val="000000"/>
                <w:sz w:val="18"/>
              </w:rPr>
              <w:t>2007</w:t>
            </w:r>
          </w:p>
        </w:tc>
        <w:tc>
          <w:tcPr>
            <w:tcW w:w="851" w:type="dxa"/>
            <w:shd w:val="clear" w:color="auto" w:fill="FFCC99"/>
            <w:vAlign w:val="center"/>
          </w:tcPr>
          <w:p w:rsidR="008006E0" w:rsidRPr="00FF176A" w:rsidRDefault="008006E0" w:rsidP="008006E0">
            <w:pPr>
              <w:spacing w:after="0"/>
              <w:ind w:firstLine="0"/>
              <w:jc w:val="center"/>
              <w:rPr>
                <w:rFonts w:ascii="Arial" w:hAnsi="Arial" w:cs="Arial"/>
                <w:bCs/>
                <w:color w:val="000000"/>
                <w:sz w:val="18"/>
                <w:szCs w:val="18"/>
              </w:rPr>
            </w:pPr>
            <w:r>
              <w:rPr>
                <w:rFonts w:ascii="Arial" w:hAnsi="Arial"/>
                <w:color w:val="000000"/>
                <w:sz w:val="18"/>
              </w:rPr>
              <w:t>2008</w:t>
            </w:r>
          </w:p>
        </w:tc>
        <w:tc>
          <w:tcPr>
            <w:tcW w:w="851" w:type="dxa"/>
            <w:shd w:val="clear" w:color="auto" w:fill="FFCC99"/>
            <w:vAlign w:val="center"/>
          </w:tcPr>
          <w:p w:rsidR="008006E0" w:rsidRPr="00FF176A" w:rsidRDefault="008006E0" w:rsidP="008006E0">
            <w:pPr>
              <w:spacing w:after="0"/>
              <w:ind w:firstLine="0"/>
              <w:jc w:val="center"/>
              <w:rPr>
                <w:rFonts w:ascii="Arial" w:hAnsi="Arial" w:cs="Arial"/>
                <w:bCs/>
                <w:color w:val="000000"/>
                <w:sz w:val="18"/>
                <w:szCs w:val="18"/>
              </w:rPr>
            </w:pPr>
            <w:r>
              <w:rPr>
                <w:rFonts w:ascii="Arial" w:hAnsi="Arial"/>
                <w:color w:val="000000"/>
                <w:sz w:val="18"/>
              </w:rPr>
              <w:t>2009</w:t>
            </w:r>
          </w:p>
        </w:tc>
        <w:tc>
          <w:tcPr>
            <w:tcW w:w="838" w:type="dxa"/>
            <w:shd w:val="clear" w:color="auto" w:fill="FFCC99"/>
            <w:vAlign w:val="center"/>
          </w:tcPr>
          <w:p w:rsidR="008006E0" w:rsidRPr="00FF176A" w:rsidRDefault="008006E0" w:rsidP="008006E0">
            <w:pPr>
              <w:spacing w:after="0"/>
              <w:ind w:firstLine="0"/>
              <w:jc w:val="center"/>
              <w:rPr>
                <w:rFonts w:ascii="Arial" w:hAnsi="Arial" w:cs="Arial"/>
                <w:bCs/>
                <w:color w:val="000000"/>
                <w:sz w:val="18"/>
                <w:szCs w:val="18"/>
              </w:rPr>
            </w:pPr>
            <w:r>
              <w:rPr>
                <w:rFonts w:ascii="Arial" w:hAnsi="Arial"/>
                <w:color w:val="000000"/>
                <w:sz w:val="18"/>
              </w:rPr>
              <w:t>2010</w:t>
            </w:r>
          </w:p>
        </w:tc>
        <w:tc>
          <w:tcPr>
            <w:tcW w:w="851" w:type="dxa"/>
            <w:shd w:val="clear" w:color="auto" w:fill="FFCC99"/>
            <w:vAlign w:val="center"/>
          </w:tcPr>
          <w:p w:rsidR="008006E0" w:rsidRPr="00FF176A" w:rsidRDefault="008006E0" w:rsidP="008006E0">
            <w:pPr>
              <w:spacing w:after="0"/>
              <w:ind w:firstLine="0"/>
              <w:jc w:val="center"/>
              <w:rPr>
                <w:rFonts w:ascii="Arial" w:hAnsi="Arial" w:cs="Arial"/>
                <w:bCs/>
                <w:color w:val="000000"/>
                <w:sz w:val="18"/>
                <w:szCs w:val="18"/>
              </w:rPr>
            </w:pPr>
            <w:r>
              <w:rPr>
                <w:rFonts w:ascii="Arial" w:hAnsi="Arial"/>
                <w:color w:val="000000"/>
                <w:sz w:val="18"/>
              </w:rPr>
              <w:t>2011</w:t>
            </w:r>
          </w:p>
        </w:tc>
        <w:tc>
          <w:tcPr>
            <w:tcW w:w="851" w:type="dxa"/>
            <w:shd w:val="clear" w:color="auto" w:fill="FFCC99"/>
            <w:vAlign w:val="center"/>
          </w:tcPr>
          <w:p w:rsidR="008006E0" w:rsidRPr="00FF176A" w:rsidRDefault="008006E0" w:rsidP="008006E0">
            <w:pPr>
              <w:spacing w:after="0"/>
              <w:ind w:firstLine="0"/>
              <w:jc w:val="center"/>
              <w:rPr>
                <w:rFonts w:ascii="Arial" w:hAnsi="Arial" w:cs="Arial"/>
                <w:bCs/>
                <w:color w:val="000000"/>
                <w:sz w:val="18"/>
                <w:szCs w:val="18"/>
              </w:rPr>
            </w:pPr>
            <w:r>
              <w:rPr>
                <w:rFonts w:ascii="Arial" w:hAnsi="Arial"/>
                <w:color w:val="000000"/>
                <w:sz w:val="18"/>
              </w:rPr>
              <w:t>2012</w:t>
            </w:r>
          </w:p>
        </w:tc>
        <w:tc>
          <w:tcPr>
            <w:tcW w:w="851" w:type="dxa"/>
            <w:shd w:val="clear" w:color="auto" w:fill="FFCC99"/>
            <w:vAlign w:val="center"/>
          </w:tcPr>
          <w:p w:rsidR="008006E0" w:rsidRPr="00FF176A" w:rsidRDefault="008006E0" w:rsidP="008006E0">
            <w:pPr>
              <w:spacing w:after="0"/>
              <w:ind w:firstLine="0"/>
              <w:jc w:val="center"/>
              <w:rPr>
                <w:rFonts w:ascii="Arial" w:hAnsi="Arial" w:cs="Arial"/>
                <w:bCs/>
                <w:color w:val="000000"/>
                <w:sz w:val="18"/>
                <w:szCs w:val="18"/>
              </w:rPr>
            </w:pPr>
            <w:r>
              <w:rPr>
                <w:rFonts w:ascii="Arial" w:hAnsi="Arial"/>
                <w:color w:val="000000"/>
                <w:sz w:val="18"/>
              </w:rPr>
              <w:t>2013</w:t>
            </w:r>
          </w:p>
        </w:tc>
        <w:tc>
          <w:tcPr>
            <w:tcW w:w="838" w:type="dxa"/>
            <w:shd w:val="clear" w:color="auto" w:fill="FFCC99"/>
            <w:vAlign w:val="center"/>
          </w:tcPr>
          <w:p w:rsidR="008006E0" w:rsidRPr="00FF176A" w:rsidRDefault="008006E0" w:rsidP="008006E0">
            <w:pPr>
              <w:spacing w:after="0"/>
              <w:ind w:firstLine="0"/>
              <w:jc w:val="right"/>
              <w:rPr>
                <w:rFonts w:ascii="Arial" w:hAnsi="Arial" w:cs="Arial"/>
                <w:bCs/>
                <w:color w:val="000000"/>
                <w:sz w:val="18"/>
                <w:szCs w:val="18"/>
              </w:rPr>
            </w:pPr>
            <w:r>
              <w:rPr>
                <w:rFonts w:ascii="Arial" w:hAnsi="Arial"/>
                <w:color w:val="000000"/>
                <w:sz w:val="18"/>
              </w:rPr>
              <w:t>2014</w:t>
            </w:r>
          </w:p>
        </w:tc>
      </w:tr>
      <w:tr w:rsidR="00223F54" w:rsidRPr="00021D7C" w:rsidTr="00FF176A">
        <w:trPr>
          <w:trHeight w:val="284"/>
          <w:jc w:val="center"/>
        </w:trPr>
        <w:tc>
          <w:tcPr>
            <w:tcW w:w="2193" w:type="dxa"/>
            <w:tcBorders>
              <w:bottom w:val="single" w:sz="2" w:space="0" w:color="auto"/>
            </w:tcBorders>
            <w:noWrap/>
            <w:vAlign w:val="center"/>
          </w:tcPr>
          <w:p w:rsidR="00223F54" w:rsidRPr="00292B10" w:rsidRDefault="00223F54">
            <w:pPr>
              <w:spacing w:after="0"/>
              <w:ind w:firstLine="0"/>
              <w:jc w:val="left"/>
              <w:rPr>
                <w:rFonts w:ascii="Arial Narrow" w:hAnsi="Arial Narrow" w:cs="Arial"/>
                <w:sz w:val="18"/>
                <w:szCs w:val="18"/>
              </w:rPr>
            </w:pPr>
            <w:r>
              <w:rPr>
                <w:rFonts w:ascii="Arial Narrow" w:hAnsi="Arial Narrow"/>
                <w:sz w:val="18"/>
              </w:rPr>
              <w:t>1. Langile-gastuak</w:t>
            </w:r>
          </w:p>
        </w:tc>
        <w:tc>
          <w:tcPr>
            <w:tcW w:w="851" w:type="dxa"/>
            <w:tcBorders>
              <w:bottom w:val="single" w:sz="2" w:space="0" w:color="auto"/>
            </w:tcBorders>
            <w:noWrap/>
            <w:vAlign w:val="center"/>
          </w:tcPr>
          <w:p w:rsidR="00223F54" w:rsidRPr="00BC4FEB" w:rsidRDefault="00223F54" w:rsidP="008006E0">
            <w:pPr>
              <w:spacing w:after="0"/>
              <w:ind w:firstLine="0"/>
              <w:jc w:val="right"/>
              <w:rPr>
                <w:rFonts w:ascii="Arial Narrow" w:hAnsi="Arial Narrow" w:cs="Arial"/>
                <w:sz w:val="16"/>
                <w:szCs w:val="16"/>
              </w:rPr>
            </w:pPr>
            <w:r>
              <w:rPr>
                <w:rFonts w:ascii="Arial Narrow" w:hAnsi="Arial Narrow"/>
                <w:color w:val="000000"/>
                <w:sz w:val="16"/>
              </w:rPr>
              <w:t>13.692.505</w:t>
            </w:r>
          </w:p>
        </w:tc>
        <w:tc>
          <w:tcPr>
            <w:tcW w:w="851" w:type="dxa"/>
            <w:tcBorders>
              <w:bottom w:val="single" w:sz="2" w:space="0" w:color="auto"/>
            </w:tcBorders>
            <w:noWrap/>
            <w:vAlign w:val="center"/>
          </w:tcPr>
          <w:p w:rsidR="00223F54" w:rsidRPr="00BC4FEB" w:rsidRDefault="00223F54" w:rsidP="008006E0">
            <w:pPr>
              <w:spacing w:after="0"/>
              <w:ind w:firstLine="0"/>
              <w:jc w:val="right"/>
              <w:rPr>
                <w:rFonts w:ascii="Arial Narrow" w:hAnsi="Arial Narrow" w:cs="Arial"/>
                <w:sz w:val="16"/>
                <w:szCs w:val="16"/>
              </w:rPr>
            </w:pPr>
            <w:r>
              <w:rPr>
                <w:rFonts w:ascii="Arial Narrow" w:hAnsi="Arial Narrow"/>
                <w:color w:val="000000"/>
                <w:sz w:val="16"/>
              </w:rPr>
              <w:t>14.089.723</w:t>
            </w:r>
          </w:p>
        </w:tc>
        <w:tc>
          <w:tcPr>
            <w:tcW w:w="851" w:type="dxa"/>
            <w:tcBorders>
              <w:bottom w:val="single" w:sz="2" w:space="0" w:color="auto"/>
            </w:tcBorders>
            <w:noWrap/>
            <w:vAlign w:val="center"/>
          </w:tcPr>
          <w:p w:rsidR="00223F54" w:rsidRPr="00BC4FEB" w:rsidRDefault="00223F54" w:rsidP="008006E0">
            <w:pPr>
              <w:spacing w:after="0"/>
              <w:ind w:firstLine="0"/>
              <w:jc w:val="right"/>
              <w:rPr>
                <w:rFonts w:ascii="Arial Narrow" w:hAnsi="Arial Narrow" w:cs="Arial"/>
                <w:sz w:val="16"/>
                <w:szCs w:val="16"/>
              </w:rPr>
            </w:pPr>
            <w:r>
              <w:rPr>
                <w:rFonts w:ascii="Arial Narrow" w:hAnsi="Arial Narrow"/>
                <w:color w:val="000000"/>
                <w:sz w:val="16"/>
              </w:rPr>
              <w:t>15.881.086</w:t>
            </w:r>
          </w:p>
        </w:tc>
        <w:tc>
          <w:tcPr>
            <w:tcW w:w="851" w:type="dxa"/>
            <w:tcBorders>
              <w:bottom w:val="single" w:sz="2" w:space="0" w:color="auto"/>
            </w:tcBorders>
            <w:noWrap/>
            <w:vAlign w:val="center"/>
          </w:tcPr>
          <w:p w:rsidR="00223F54" w:rsidRPr="00BC4FEB" w:rsidRDefault="00223F54" w:rsidP="008006E0">
            <w:pPr>
              <w:spacing w:after="0"/>
              <w:ind w:firstLine="0"/>
              <w:jc w:val="right"/>
              <w:rPr>
                <w:rFonts w:ascii="Arial Narrow" w:hAnsi="Arial Narrow" w:cs="Arial"/>
                <w:sz w:val="16"/>
                <w:szCs w:val="16"/>
              </w:rPr>
            </w:pPr>
            <w:r>
              <w:rPr>
                <w:rFonts w:ascii="Arial Narrow" w:hAnsi="Arial Narrow"/>
                <w:color w:val="000000"/>
                <w:sz w:val="16"/>
              </w:rPr>
              <w:t>16.211.412</w:t>
            </w:r>
          </w:p>
        </w:tc>
        <w:tc>
          <w:tcPr>
            <w:tcW w:w="838" w:type="dxa"/>
            <w:tcBorders>
              <w:bottom w:val="single" w:sz="2" w:space="0" w:color="auto"/>
            </w:tcBorders>
            <w:vAlign w:val="center"/>
          </w:tcPr>
          <w:p w:rsidR="00223F54" w:rsidRPr="00BC4FEB" w:rsidRDefault="00223F54" w:rsidP="008006E0">
            <w:pPr>
              <w:spacing w:after="0"/>
              <w:ind w:firstLine="0"/>
              <w:jc w:val="right"/>
              <w:rPr>
                <w:rFonts w:ascii="Arial Narrow" w:hAnsi="Arial Narrow" w:cs="Arial"/>
                <w:sz w:val="16"/>
                <w:szCs w:val="16"/>
              </w:rPr>
            </w:pPr>
            <w:r>
              <w:rPr>
                <w:rFonts w:ascii="Arial Narrow" w:hAnsi="Arial Narrow"/>
                <w:color w:val="000000"/>
                <w:sz w:val="16"/>
              </w:rPr>
              <w:t>16.300.731</w:t>
            </w:r>
          </w:p>
        </w:tc>
        <w:tc>
          <w:tcPr>
            <w:tcW w:w="851" w:type="dxa"/>
            <w:tcBorders>
              <w:bottom w:val="single" w:sz="2" w:space="0" w:color="auto"/>
            </w:tcBorders>
            <w:noWrap/>
            <w:vAlign w:val="center"/>
          </w:tcPr>
          <w:p w:rsidR="00223F54" w:rsidRPr="00BC4FEB" w:rsidRDefault="00223F54" w:rsidP="008006E0">
            <w:pPr>
              <w:spacing w:after="0"/>
              <w:ind w:firstLine="0"/>
              <w:jc w:val="right"/>
              <w:rPr>
                <w:rFonts w:ascii="Arial Narrow" w:hAnsi="Arial Narrow" w:cs="Arial"/>
                <w:sz w:val="16"/>
                <w:szCs w:val="16"/>
              </w:rPr>
            </w:pPr>
            <w:r>
              <w:rPr>
                <w:rFonts w:ascii="Arial Narrow" w:hAnsi="Arial Narrow"/>
                <w:color w:val="000000"/>
                <w:sz w:val="16"/>
              </w:rPr>
              <w:t>16.343.899</w:t>
            </w:r>
          </w:p>
        </w:tc>
        <w:tc>
          <w:tcPr>
            <w:tcW w:w="851" w:type="dxa"/>
            <w:tcBorders>
              <w:bottom w:val="single" w:sz="2" w:space="0" w:color="auto"/>
            </w:tcBorders>
            <w:noWrap/>
            <w:vAlign w:val="center"/>
          </w:tcPr>
          <w:p w:rsidR="00223F54" w:rsidRPr="00BC4FEB" w:rsidRDefault="00223F54" w:rsidP="008006E0">
            <w:pPr>
              <w:spacing w:after="0"/>
              <w:ind w:firstLine="0"/>
              <w:jc w:val="right"/>
              <w:rPr>
                <w:rFonts w:ascii="Arial Narrow" w:hAnsi="Arial Narrow" w:cs="Arial"/>
                <w:sz w:val="16"/>
                <w:szCs w:val="16"/>
              </w:rPr>
            </w:pPr>
            <w:r>
              <w:rPr>
                <w:rFonts w:ascii="Arial Narrow" w:hAnsi="Arial Narrow"/>
                <w:color w:val="000000"/>
                <w:sz w:val="16"/>
              </w:rPr>
              <w:t>15.216.656</w:t>
            </w:r>
          </w:p>
        </w:tc>
        <w:tc>
          <w:tcPr>
            <w:tcW w:w="851" w:type="dxa"/>
            <w:tcBorders>
              <w:bottom w:val="single" w:sz="2" w:space="0" w:color="auto"/>
            </w:tcBorders>
            <w:noWrap/>
            <w:vAlign w:val="center"/>
          </w:tcPr>
          <w:p w:rsidR="00223F54" w:rsidRPr="00BC4FEB" w:rsidRDefault="00223F54" w:rsidP="008006E0">
            <w:pPr>
              <w:spacing w:after="0"/>
              <w:ind w:firstLine="0"/>
              <w:jc w:val="right"/>
              <w:rPr>
                <w:rFonts w:ascii="Arial Narrow" w:hAnsi="Arial Narrow" w:cs="Arial"/>
                <w:sz w:val="16"/>
                <w:szCs w:val="16"/>
              </w:rPr>
            </w:pPr>
            <w:r>
              <w:rPr>
                <w:rFonts w:ascii="Arial Narrow" w:hAnsi="Arial Narrow"/>
                <w:color w:val="000000"/>
                <w:sz w:val="16"/>
              </w:rPr>
              <w:t>15.701.978</w:t>
            </w:r>
          </w:p>
        </w:tc>
        <w:tc>
          <w:tcPr>
            <w:tcW w:w="838" w:type="dxa"/>
            <w:tcBorders>
              <w:bottom w:val="single" w:sz="2" w:space="0" w:color="auto"/>
            </w:tcBorders>
            <w:vAlign w:val="center"/>
          </w:tcPr>
          <w:p w:rsidR="00223F54" w:rsidRPr="00BC4FEB" w:rsidRDefault="00223F54" w:rsidP="008006E0">
            <w:pPr>
              <w:spacing w:after="0"/>
              <w:ind w:firstLine="0"/>
              <w:jc w:val="right"/>
              <w:rPr>
                <w:rFonts w:ascii="Arial Narrow" w:hAnsi="Arial Narrow" w:cs="Arial"/>
                <w:sz w:val="16"/>
                <w:szCs w:val="16"/>
              </w:rPr>
            </w:pPr>
            <w:r>
              <w:rPr>
                <w:rFonts w:ascii="Arial Narrow" w:hAnsi="Arial Narrow"/>
                <w:color w:val="000000"/>
                <w:sz w:val="16"/>
              </w:rPr>
              <w:t>15.897.742</w:t>
            </w:r>
          </w:p>
        </w:tc>
      </w:tr>
      <w:tr w:rsidR="00223F54" w:rsidRPr="00021D7C" w:rsidTr="00FF176A">
        <w:trPr>
          <w:trHeight w:val="284"/>
          <w:jc w:val="center"/>
        </w:trPr>
        <w:tc>
          <w:tcPr>
            <w:tcW w:w="2193" w:type="dxa"/>
            <w:tcBorders>
              <w:top w:val="single" w:sz="2" w:space="0" w:color="auto"/>
              <w:bottom w:val="single" w:sz="2" w:space="0" w:color="auto"/>
            </w:tcBorders>
            <w:noWrap/>
            <w:vAlign w:val="center"/>
          </w:tcPr>
          <w:p w:rsidR="00223F54" w:rsidRPr="00292B10" w:rsidRDefault="00223F54">
            <w:pPr>
              <w:spacing w:after="0"/>
              <w:ind w:firstLine="0"/>
              <w:jc w:val="left"/>
              <w:rPr>
                <w:rFonts w:ascii="Arial Narrow" w:hAnsi="Arial Narrow" w:cs="Arial"/>
                <w:sz w:val="18"/>
                <w:szCs w:val="18"/>
              </w:rPr>
            </w:pPr>
            <w:r>
              <w:rPr>
                <w:rFonts w:ascii="Arial Narrow" w:hAnsi="Arial Narrow"/>
                <w:sz w:val="18"/>
              </w:rPr>
              <w:t>2. Ondasun arruntak eta zerb</w:t>
            </w:r>
            <w:r>
              <w:rPr>
                <w:rFonts w:ascii="Arial Narrow" w:hAnsi="Arial Narrow"/>
                <w:sz w:val="18"/>
              </w:rPr>
              <w:t>i</w:t>
            </w:r>
            <w:r>
              <w:rPr>
                <w:rFonts w:ascii="Arial Narrow" w:hAnsi="Arial Narrow"/>
                <w:sz w:val="18"/>
              </w:rPr>
              <w:t>tzuak</w:t>
            </w:r>
          </w:p>
        </w:tc>
        <w:tc>
          <w:tcPr>
            <w:tcW w:w="851" w:type="dxa"/>
            <w:tcBorders>
              <w:top w:val="single" w:sz="2" w:space="0" w:color="auto"/>
              <w:bottom w:val="single" w:sz="2" w:space="0" w:color="auto"/>
            </w:tcBorders>
            <w:noWrap/>
            <w:vAlign w:val="center"/>
          </w:tcPr>
          <w:p w:rsidR="00223F54" w:rsidRPr="00BC4FEB" w:rsidRDefault="00223F54" w:rsidP="008006E0">
            <w:pPr>
              <w:spacing w:after="0"/>
              <w:ind w:firstLine="0"/>
              <w:jc w:val="right"/>
              <w:rPr>
                <w:rFonts w:ascii="Arial Narrow" w:hAnsi="Arial Narrow" w:cs="Arial"/>
                <w:sz w:val="16"/>
                <w:szCs w:val="16"/>
              </w:rPr>
            </w:pPr>
            <w:r>
              <w:rPr>
                <w:rFonts w:ascii="Arial Narrow" w:hAnsi="Arial Narrow"/>
                <w:color w:val="000000"/>
                <w:sz w:val="16"/>
              </w:rPr>
              <w:t>12.617.839</w:t>
            </w:r>
          </w:p>
        </w:tc>
        <w:tc>
          <w:tcPr>
            <w:tcW w:w="851" w:type="dxa"/>
            <w:tcBorders>
              <w:top w:val="single" w:sz="2" w:space="0" w:color="auto"/>
              <w:bottom w:val="single" w:sz="2" w:space="0" w:color="auto"/>
            </w:tcBorders>
            <w:noWrap/>
            <w:vAlign w:val="center"/>
          </w:tcPr>
          <w:p w:rsidR="00223F54" w:rsidRPr="00BC4FEB" w:rsidRDefault="00223F54" w:rsidP="008006E0">
            <w:pPr>
              <w:spacing w:after="0"/>
              <w:ind w:firstLine="0"/>
              <w:jc w:val="right"/>
              <w:rPr>
                <w:rFonts w:ascii="Arial Narrow" w:hAnsi="Arial Narrow" w:cs="Arial"/>
                <w:sz w:val="16"/>
                <w:szCs w:val="16"/>
              </w:rPr>
            </w:pPr>
            <w:r>
              <w:rPr>
                <w:rFonts w:ascii="Arial Narrow" w:hAnsi="Arial Narrow"/>
                <w:color w:val="000000"/>
                <w:sz w:val="16"/>
              </w:rPr>
              <w:t>14.270.333</w:t>
            </w:r>
          </w:p>
        </w:tc>
        <w:tc>
          <w:tcPr>
            <w:tcW w:w="851" w:type="dxa"/>
            <w:tcBorders>
              <w:top w:val="single" w:sz="2" w:space="0" w:color="auto"/>
              <w:bottom w:val="single" w:sz="2" w:space="0" w:color="auto"/>
            </w:tcBorders>
            <w:noWrap/>
            <w:vAlign w:val="center"/>
          </w:tcPr>
          <w:p w:rsidR="00223F54" w:rsidRPr="00BC4FEB" w:rsidRDefault="00223F54" w:rsidP="008006E0">
            <w:pPr>
              <w:spacing w:after="0"/>
              <w:ind w:firstLine="0"/>
              <w:jc w:val="right"/>
              <w:rPr>
                <w:rFonts w:ascii="Arial Narrow" w:hAnsi="Arial Narrow" w:cs="Arial"/>
                <w:sz w:val="16"/>
                <w:szCs w:val="16"/>
              </w:rPr>
            </w:pPr>
            <w:r>
              <w:rPr>
                <w:rFonts w:ascii="Arial Narrow" w:hAnsi="Arial Narrow"/>
                <w:color w:val="000000"/>
                <w:sz w:val="16"/>
              </w:rPr>
              <w:t>16.014.595</w:t>
            </w:r>
          </w:p>
        </w:tc>
        <w:tc>
          <w:tcPr>
            <w:tcW w:w="851" w:type="dxa"/>
            <w:tcBorders>
              <w:top w:val="single" w:sz="2" w:space="0" w:color="auto"/>
              <w:bottom w:val="single" w:sz="2" w:space="0" w:color="auto"/>
            </w:tcBorders>
            <w:noWrap/>
            <w:vAlign w:val="center"/>
          </w:tcPr>
          <w:p w:rsidR="00223F54" w:rsidRPr="00BC4FEB" w:rsidRDefault="00223F54" w:rsidP="008006E0">
            <w:pPr>
              <w:spacing w:after="0"/>
              <w:ind w:firstLine="0"/>
              <w:jc w:val="right"/>
              <w:rPr>
                <w:rFonts w:ascii="Arial Narrow" w:hAnsi="Arial Narrow" w:cs="Arial"/>
                <w:sz w:val="16"/>
                <w:szCs w:val="16"/>
              </w:rPr>
            </w:pPr>
            <w:r>
              <w:rPr>
                <w:rFonts w:ascii="Arial Narrow" w:hAnsi="Arial Narrow"/>
                <w:color w:val="000000"/>
                <w:sz w:val="16"/>
              </w:rPr>
              <w:t>16.782.862</w:t>
            </w:r>
          </w:p>
        </w:tc>
        <w:tc>
          <w:tcPr>
            <w:tcW w:w="838" w:type="dxa"/>
            <w:tcBorders>
              <w:top w:val="single" w:sz="2" w:space="0" w:color="auto"/>
              <w:bottom w:val="single" w:sz="2" w:space="0" w:color="auto"/>
            </w:tcBorders>
            <w:vAlign w:val="center"/>
          </w:tcPr>
          <w:p w:rsidR="00223F54" w:rsidRPr="00BC4FEB" w:rsidRDefault="00223F54" w:rsidP="008006E0">
            <w:pPr>
              <w:spacing w:after="0"/>
              <w:ind w:firstLine="0"/>
              <w:jc w:val="right"/>
              <w:rPr>
                <w:rFonts w:ascii="Arial Narrow" w:hAnsi="Arial Narrow" w:cs="Arial"/>
                <w:sz w:val="16"/>
                <w:szCs w:val="16"/>
              </w:rPr>
            </w:pPr>
            <w:r>
              <w:rPr>
                <w:rFonts w:ascii="Arial Narrow" w:hAnsi="Arial Narrow"/>
                <w:color w:val="000000"/>
                <w:sz w:val="16"/>
              </w:rPr>
              <w:t>14.359.819</w:t>
            </w:r>
          </w:p>
        </w:tc>
        <w:tc>
          <w:tcPr>
            <w:tcW w:w="851" w:type="dxa"/>
            <w:tcBorders>
              <w:top w:val="single" w:sz="2" w:space="0" w:color="auto"/>
              <w:bottom w:val="single" w:sz="2" w:space="0" w:color="auto"/>
            </w:tcBorders>
            <w:noWrap/>
            <w:vAlign w:val="center"/>
          </w:tcPr>
          <w:p w:rsidR="00223F54" w:rsidRPr="00BC4FEB" w:rsidRDefault="00223F54" w:rsidP="008006E0">
            <w:pPr>
              <w:spacing w:after="0"/>
              <w:ind w:firstLine="0"/>
              <w:jc w:val="right"/>
              <w:rPr>
                <w:rFonts w:ascii="Arial Narrow" w:hAnsi="Arial Narrow" w:cs="Arial"/>
                <w:sz w:val="16"/>
                <w:szCs w:val="16"/>
              </w:rPr>
            </w:pPr>
            <w:r>
              <w:rPr>
                <w:rFonts w:ascii="Arial Narrow" w:hAnsi="Arial Narrow"/>
                <w:color w:val="000000"/>
                <w:sz w:val="16"/>
              </w:rPr>
              <w:t>15.298.619</w:t>
            </w:r>
          </w:p>
        </w:tc>
        <w:tc>
          <w:tcPr>
            <w:tcW w:w="851" w:type="dxa"/>
            <w:tcBorders>
              <w:top w:val="single" w:sz="2" w:space="0" w:color="auto"/>
              <w:bottom w:val="single" w:sz="2" w:space="0" w:color="auto"/>
            </w:tcBorders>
            <w:noWrap/>
            <w:vAlign w:val="center"/>
          </w:tcPr>
          <w:p w:rsidR="00223F54" w:rsidRPr="00BC4FEB" w:rsidRDefault="00223F54" w:rsidP="008006E0">
            <w:pPr>
              <w:spacing w:after="0"/>
              <w:ind w:firstLine="0"/>
              <w:jc w:val="right"/>
              <w:rPr>
                <w:rFonts w:ascii="Arial Narrow" w:hAnsi="Arial Narrow" w:cs="Arial"/>
                <w:sz w:val="16"/>
                <w:szCs w:val="16"/>
              </w:rPr>
            </w:pPr>
            <w:r>
              <w:rPr>
                <w:rFonts w:ascii="Arial Narrow" w:hAnsi="Arial Narrow"/>
                <w:color w:val="000000"/>
                <w:sz w:val="16"/>
              </w:rPr>
              <w:t>13.119.361</w:t>
            </w:r>
          </w:p>
        </w:tc>
        <w:tc>
          <w:tcPr>
            <w:tcW w:w="851" w:type="dxa"/>
            <w:tcBorders>
              <w:top w:val="single" w:sz="2" w:space="0" w:color="auto"/>
              <w:bottom w:val="single" w:sz="2" w:space="0" w:color="auto"/>
            </w:tcBorders>
            <w:noWrap/>
            <w:vAlign w:val="center"/>
          </w:tcPr>
          <w:p w:rsidR="00223F54" w:rsidRPr="00BC4FEB" w:rsidRDefault="00223F54" w:rsidP="008006E0">
            <w:pPr>
              <w:spacing w:after="0"/>
              <w:ind w:firstLine="0"/>
              <w:jc w:val="right"/>
              <w:rPr>
                <w:rFonts w:ascii="Arial Narrow" w:hAnsi="Arial Narrow" w:cs="Arial"/>
                <w:sz w:val="16"/>
                <w:szCs w:val="16"/>
              </w:rPr>
            </w:pPr>
            <w:r>
              <w:rPr>
                <w:rFonts w:ascii="Arial Narrow" w:hAnsi="Arial Narrow"/>
                <w:color w:val="000000"/>
                <w:sz w:val="16"/>
              </w:rPr>
              <w:t>12.236.386</w:t>
            </w:r>
          </w:p>
        </w:tc>
        <w:tc>
          <w:tcPr>
            <w:tcW w:w="838" w:type="dxa"/>
            <w:tcBorders>
              <w:top w:val="single" w:sz="2" w:space="0" w:color="auto"/>
              <w:bottom w:val="single" w:sz="2" w:space="0" w:color="auto"/>
            </w:tcBorders>
            <w:vAlign w:val="center"/>
          </w:tcPr>
          <w:p w:rsidR="00223F54" w:rsidRPr="00BC4FEB" w:rsidRDefault="00223F54" w:rsidP="008006E0">
            <w:pPr>
              <w:spacing w:after="0"/>
              <w:ind w:firstLine="0"/>
              <w:jc w:val="right"/>
              <w:rPr>
                <w:rFonts w:ascii="Arial Narrow" w:hAnsi="Arial Narrow" w:cs="Arial"/>
                <w:sz w:val="16"/>
                <w:szCs w:val="16"/>
              </w:rPr>
            </w:pPr>
            <w:r>
              <w:rPr>
                <w:rFonts w:ascii="Arial Narrow" w:hAnsi="Arial Narrow"/>
                <w:color w:val="000000"/>
                <w:sz w:val="16"/>
              </w:rPr>
              <w:t>12.852.066</w:t>
            </w:r>
          </w:p>
        </w:tc>
      </w:tr>
      <w:tr w:rsidR="00223F54" w:rsidRPr="00021D7C" w:rsidTr="00FF176A">
        <w:trPr>
          <w:trHeight w:val="284"/>
          <w:jc w:val="center"/>
        </w:trPr>
        <w:tc>
          <w:tcPr>
            <w:tcW w:w="2193" w:type="dxa"/>
            <w:tcBorders>
              <w:top w:val="single" w:sz="2" w:space="0" w:color="auto"/>
              <w:bottom w:val="single" w:sz="2" w:space="0" w:color="auto"/>
            </w:tcBorders>
            <w:noWrap/>
            <w:vAlign w:val="center"/>
          </w:tcPr>
          <w:p w:rsidR="00223F54" w:rsidRPr="00292B10" w:rsidRDefault="00223F54">
            <w:pPr>
              <w:spacing w:after="0"/>
              <w:ind w:firstLine="0"/>
              <w:jc w:val="left"/>
              <w:rPr>
                <w:rFonts w:ascii="Arial Narrow" w:hAnsi="Arial Narrow" w:cs="Arial"/>
                <w:sz w:val="18"/>
                <w:szCs w:val="18"/>
              </w:rPr>
            </w:pPr>
            <w:r>
              <w:rPr>
                <w:rFonts w:ascii="Arial Narrow" w:hAnsi="Arial Narrow"/>
                <w:sz w:val="18"/>
              </w:rPr>
              <w:t>3. Finantza-gastuak</w:t>
            </w:r>
          </w:p>
        </w:tc>
        <w:tc>
          <w:tcPr>
            <w:tcW w:w="851" w:type="dxa"/>
            <w:tcBorders>
              <w:top w:val="single" w:sz="2" w:space="0" w:color="auto"/>
              <w:bottom w:val="single" w:sz="2" w:space="0" w:color="auto"/>
            </w:tcBorders>
            <w:noWrap/>
            <w:vAlign w:val="center"/>
          </w:tcPr>
          <w:p w:rsidR="00223F54" w:rsidRPr="00BC4FEB" w:rsidRDefault="00223F54" w:rsidP="008006E0">
            <w:pPr>
              <w:spacing w:after="0"/>
              <w:ind w:firstLine="0"/>
              <w:jc w:val="right"/>
              <w:rPr>
                <w:rFonts w:ascii="Arial Narrow" w:hAnsi="Arial Narrow" w:cs="Arial"/>
                <w:sz w:val="16"/>
                <w:szCs w:val="16"/>
              </w:rPr>
            </w:pPr>
            <w:r>
              <w:rPr>
                <w:rFonts w:ascii="Arial Narrow" w:hAnsi="Arial Narrow"/>
                <w:color w:val="000000"/>
                <w:sz w:val="16"/>
              </w:rPr>
              <w:t>391.564</w:t>
            </w:r>
          </w:p>
        </w:tc>
        <w:tc>
          <w:tcPr>
            <w:tcW w:w="851" w:type="dxa"/>
            <w:tcBorders>
              <w:top w:val="single" w:sz="2" w:space="0" w:color="auto"/>
              <w:bottom w:val="single" w:sz="2" w:space="0" w:color="auto"/>
            </w:tcBorders>
            <w:noWrap/>
            <w:vAlign w:val="center"/>
          </w:tcPr>
          <w:p w:rsidR="00223F54" w:rsidRPr="00BC4FEB" w:rsidRDefault="00223F54" w:rsidP="008006E0">
            <w:pPr>
              <w:spacing w:after="0"/>
              <w:ind w:firstLine="0"/>
              <w:jc w:val="right"/>
              <w:rPr>
                <w:rFonts w:ascii="Arial Narrow" w:hAnsi="Arial Narrow" w:cs="Arial"/>
                <w:sz w:val="16"/>
                <w:szCs w:val="16"/>
              </w:rPr>
            </w:pPr>
            <w:r>
              <w:rPr>
                <w:rFonts w:ascii="Arial Narrow" w:hAnsi="Arial Narrow"/>
                <w:color w:val="000000"/>
                <w:sz w:val="16"/>
              </w:rPr>
              <w:t>293.075</w:t>
            </w:r>
          </w:p>
        </w:tc>
        <w:tc>
          <w:tcPr>
            <w:tcW w:w="851" w:type="dxa"/>
            <w:tcBorders>
              <w:top w:val="single" w:sz="2" w:space="0" w:color="auto"/>
              <w:bottom w:val="single" w:sz="2" w:space="0" w:color="auto"/>
            </w:tcBorders>
            <w:noWrap/>
            <w:vAlign w:val="center"/>
          </w:tcPr>
          <w:p w:rsidR="00223F54" w:rsidRPr="00BC4FEB" w:rsidRDefault="00223F54" w:rsidP="008006E0">
            <w:pPr>
              <w:spacing w:after="0"/>
              <w:ind w:firstLine="0"/>
              <w:jc w:val="right"/>
              <w:rPr>
                <w:rFonts w:ascii="Arial Narrow" w:hAnsi="Arial Narrow" w:cs="Arial"/>
                <w:sz w:val="16"/>
                <w:szCs w:val="16"/>
              </w:rPr>
            </w:pPr>
            <w:r>
              <w:rPr>
                <w:rFonts w:ascii="Arial Narrow" w:hAnsi="Arial Narrow"/>
                <w:color w:val="000000"/>
                <w:sz w:val="16"/>
              </w:rPr>
              <w:t>513.833</w:t>
            </w:r>
          </w:p>
        </w:tc>
        <w:tc>
          <w:tcPr>
            <w:tcW w:w="851" w:type="dxa"/>
            <w:tcBorders>
              <w:top w:val="single" w:sz="2" w:space="0" w:color="auto"/>
              <w:bottom w:val="single" w:sz="2" w:space="0" w:color="auto"/>
            </w:tcBorders>
            <w:noWrap/>
            <w:vAlign w:val="center"/>
          </w:tcPr>
          <w:p w:rsidR="00223F54" w:rsidRPr="00BC4FEB" w:rsidRDefault="00223F54" w:rsidP="008006E0">
            <w:pPr>
              <w:spacing w:after="0"/>
              <w:ind w:firstLine="0"/>
              <w:jc w:val="right"/>
              <w:rPr>
                <w:rFonts w:ascii="Arial Narrow" w:hAnsi="Arial Narrow" w:cs="Arial"/>
                <w:sz w:val="16"/>
                <w:szCs w:val="16"/>
              </w:rPr>
            </w:pPr>
            <w:r>
              <w:rPr>
                <w:rFonts w:ascii="Arial Narrow" w:hAnsi="Arial Narrow"/>
                <w:color w:val="000000"/>
                <w:sz w:val="16"/>
              </w:rPr>
              <w:t>334.667</w:t>
            </w:r>
          </w:p>
        </w:tc>
        <w:tc>
          <w:tcPr>
            <w:tcW w:w="838" w:type="dxa"/>
            <w:tcBorders>
              <w:top w:val="single" w:sz="2" w:space="0" w:color="auto"/>
              <w:bottom w:val="single" w:sz="2" w:space="0" w:color="auto"/>
            </w:tcBorders>
            <w:vAlign w:val="center"/>
          </w:tcPr>
          <w:p w:rsidR="00223F54" w:rsidRPr="00BC4FEB" w:rsidRDefault="00223F54" w:rsidP="008006E0">
            <w:pPr>
              <w:spacing w:after="0"/>
              <w:ind w:firstLine="0"/>
              <w:jc w:val="right"/>
              <w:rPr>
                <w:rFonts w:ascii="Arial Narrow" w:hAnsi="Arial Narrow" w:cs="Arial"/>
                <w:sz w:val="16"/>
                <w:szCs w:val="16"/>
              </w:rPr>
            </w:pPr>
            <w:r>
              <w:rPr>
                <w:rFonts w:ascii="Arial Narrow" w:hAnsi="Arial Narrow"/>
                <w:color w:val="000000"/>
                <w:sz w:val="16"/>
              </w:rPr>
              <w:t>590.990</w:t>
            </w:r>
          </w:p>
        </w:tc>
        <w:tc>
          <w:tcPr>
            <w:tcW w:w="851" w:type="dxa"/>
            <w:tcBorders>
              <w:top w:val="single" w:sz="2" w:space="0" w:color="auto"/>
              <w:bottom w:val="single" w:sz="2" w:space="0" w:color="auto"/>
            </w:tcBorders>
            <w:noWrap/>
            <w:vAlign w:val="center"/>
          </w:tcPr>
          <w:p w:rsidR="00223F54" w:rsidRPr="00BC4FEB" w:rsidRDefault="00223F54" w:rsidP="008006E0">
            <w:pPr>
              <w:spacing w:after="0"/>
              <w:ind w:firstLine="0"/>
              <w:jc w:val="right"/>
              <w:rPr>
                <w:rFonts w:ascii="Arial Narrow" w:hAnsi="Arial Narrow" w:cs="Arial"/>
                <w:sz w:val="16"/>
                <w:szCs w:val="16"/>
              </w:rPr>
            </w:pPr>
            <w:r>
              <w:rPr>
                <w:rFonts w:ascii="Arial Narrow" w:hAnsi="Arial Narrow"/>
                <w:color w:val="000000"/>
                <w:sz w:val="16"/>
              </w:rPr>
              <w:t>677.271</w:t>
            </w:r>
          </w:p>
        </w:tc>
        <w:tc>
          <w:tcPr>
            <w:tcW w:w="851" w:type="dxa"/>
            <w:tcBorders>
              <w:top w:val="single" w:sz="2" w:space="0" w:color="auto"/>
              <w:bottom w:val="single" w:sz="2" w:space="0" w:color="auto"/>
            </w:tcBorders>
            <w:noWrap/>
            <w:vAlign w:val="center"/>
          </w:tcPr>
          <w:p w:rsidR="00223F54" w:rsidRPr="00BC4FEB" w:rsidRDefault="00223F54" w:rsidP="008006E0">
            <w:pPr>
              <w:spacing w:after="0"/>
              <w:ind w:firstLine="0"/>
              <w:jc w:val="right"/>
              <w:rPr>
                <w:rFonts w:ascii="Arial Narrow" w:hAnsi="Arial Narrow" w:cs="Arial"/>
                <w:sz w:val="16"/>
                <w:szCs w:val="16"/>
              </w:rPr>
            </w:pPr>
            <w:r>
              <w:rPr>
                <w:rFonts w:ascii="Arial Narrow" w:hAnsi="Arial Narrow"/>
                <w:color w:val="000000"/>
                <w:sz w:val="16"/>
              </w:rPr>
              <w:t>809.022</w:t>
            </w:r>
          </w:p>
        </w:tc>
        <w:tc>
          <w:tcPr>
            <w:tcW w:w="851" w:type="dxa"/>
            <w:tcBorders>
              <w:top w:val="single" w:sz="2" w:space="0" w:color="auto"/>
              <w:bottom w:val="single" w:sz="2" w:space="0" w:color="auto"/>
            </w:tcBorders>
            <w:noWrap/>
            <w:vAlign w:val="center"/>
          </w:tcPr>
          <w:p w:rsidR="00223F54" w:rsidRPr="00BC4FEB" w:rsidRDefault="00223F54" w:rsidP="008006E0">
            <w:pPr>
              <w:spacing w:after="0"/>
              <w:ind w:firstLine="0"/>
              <w:jc w:val="right"/>
              <w:rPr>
                <w:rFonts w:ascii="Arial Narrow" w:hAnsi="Arial Narrow" w:cs="Arial"/>
                <w:sz w:val="16"/>
                <w:szCs w:val="16"/>
              </w:rPr>
            </w:pPr>
            <w:r>
              <w:rPr>
                <w:rFonts w:ascii="Arial Narrow" w:hAnsi="Arial Narrow"/>
                <w:color w:val="000000"/>
                <w:sz w:val="16"/>
              </w:rPr>
              <w:t>561.888</w:t>
            </w:r>
          </w:p>
        </w:tc>
        <w:tc>
          <w:tcPr>
            <w:tcW w:w="838" w:type="dxa"/>
            <w:tcBorders>
              <w:top w:val="single" w:sz="2" w:space="0" w:color="auto"/>
              <w:bottom w:val="single" w:sz="2" w:space="0" w:color="auto"/>
            </w:tcBorders>
            <w:vAlign w:val="center"/>
          </w:tcPr>
          <w:p w:rsidR="00223F54" w:rsidRPr="00BC4FEB" w:rsidRDefault="00223F54" w:rsidP="008006E0">
            <w:pPr>
              <w:spacing w:after="0"/>
              <w:ind w:firstLine="0"/>
              <w:jc w:val="right"/>
              <w:rPr>
                <w:rFonts w:ascii="Arial Narrow" w:hAnsi="Arial Narrow" w:cs="Arial"/>
                <w:sz w:val="16"/>
                <w:szCs w:val="16"/>
              </w:rPr>
            </w:pPr>
            <w:r>
              <w:rPr>
                <w:rFonts w:ascii="Arial Narrow" w:hAnsi="Arial Narrow"/>
                <w:color w:val="000000"/>
                <w:sz w:val="16"/>
              </w:rPr>
              <w:t>532.838</w:t>
            </w:r>
          </w:p>
        </w:tc>
      </w:tr>
      <w:tr w:rsidR="00223F54" w:rsidRPr="00021D7C" w:rsidTr="00FF176A">
        <w:trPr>
          <w:trHeight w:val="284"/>
          <w:jc w:val="center"/>
        </w:trPr>
        <w:tc>
          <w:tcPr>
            <w:tcW w:w="2193" w:type="dxa"/>
            <w:tcBorders>
              <w:top w:val="single" w:sz="2" w:space="0" w:color="auto"/>
              <w:bottom w:val="single" w:sz="2" w:space="0" w:color="auto"/>
            </w:tcBorders>
            <w:noWrap/>
            <w:vAlign w:val="center"/>
          </w:tcPr>
          <w:p w:rsidR="00223F54" w:rsidRPr="00292B10" w:rsidRDefault="00223F54" w:rsidP="008006E0">
            <w:pPr>
              <w:spacing w:after="0"/>
              <w:ind w:firstLine="0"/>
              <w:jc w:val="left"/>
              <w:rPr>
                <w:rFonts w:ascii="Arial Narrow" w:hAnsi="Arial Narrow" w:cs="Arial"/>
                <w:sz w:val="18"/>
                <w:szCs w:val="18"/>
              </w:rPr>
            </w:pPr>
            <w:r>
              <w:rPr>
                <w:rFonts w:ascii="Arial Narrow" w:hAnsi="Arial Narrow"/>
                <w:sz w:val="18"/>
              </w:rPr>
              <w:t>4. Transferentzia arruntak</w:t>
            </w:r>
          </w:p>
        </w:tc>
        <w:tc>
          <w:tcPr>
            <w:tcW w:w="851" w:type="dxa"/>
            <w:tcBorders>
              <w:top w:val="single" w:sz="2" w:space="0" w:color="auto"/>
              <w:bottom w:val="single" w:sz="2" w:space="0" w:color="auto"/>
            </w:tcBorders>
            <w:noWrap/>
            <w:vAlign w:val="center"/>
          </w:tcPr>
          <w:p w:rsidR="00223F54" w:rsidRPr="00BC4FEB" w:rsidRDefault="00223F54" w:rsidP="008006E0">
            <w:pPr>
              <w:spacing w:after="0"/>
              <w:ind w:firstLine="0"/>
              <w:jc w:val="right"/>
              <w:rPr>
                <w:rFonts w:ascii="Arial Narrow" w:hAnsi="Arial Narrow" w:cs="Arial"/>
                <w:sz w:val="16"/>
                <w:szCs w:val="16"/>
              </w:rPr>
            </w:pPr>
            <w:r>
              <w:rPr>
                <w:rFonts w:ascii="Arial Narrow" w:hAnsi="Arial Narrow"/>
                <w:color w:val="000000"/>
                <w:sz w:val="16"/>
              </w:rPr>
              <w:t>2.059.306</w:t>
            </w:r>
          </w:p>
        </w:tc>
        <w:tc>
          <w:tcPr>
            <w:tcW w:w="851" w:type="dxa"/>
            <w:tcBorders>
              <w:top w:val="single" w:sz="2" w:space="0" w:color="auto"/>
              <w:bottom w:val="single" w:sz="2" w:space="0" w:color="auto"/>
            </w:tcBorders>
            <w:noWrap/>
            <w:vAlign w:val="center"/>
          </w:tcPr>
          <w:p w:rsidR="00223F54" w:rsidRPr="00BC4FEB" w:rsidRDefault="00223F54" w:rsidP="008006E0">
            <w:pPr>
              <w:spacing w:after="0"/>
              <w:ind w:firstLine="0"/>
              <w:jc w:val="right"/>
              <w:rPr>
                <w:rFonts w:ascii="Arial Narrow" w:hAnsi="Arial Narrow" w:cs="Arial"/>
                <w:sz w:val="16"/>
                <w:szCs w:val="16"/>
              </w:rPr>
            </w:pPr>
            <w:r>
              <w:rPr>
                <w:rFonts w:ascii="Arial Narrow" w:hAnsi="Arial Narrow"/>
                <w:color w:val="000000"/>
                <w:sz w:val="16"/>
              </w:rPr>
              <w:t>1.865.226</w:t>
            </w:r>
          </w:p>
        </w:tc>
        <w:tc>
          <w:tcPr>
            <w:tcW w:w="851" w:type="dxa"/>
            <w:tcBorders>
              <w:top w:val="single" w:sz="2" w:space="0" w:color="auto"/>
              <w:bottom w:val="single" w:sz="2" w:space="0" w:color="auto"/>
            </w:tcBorders>
            <w:noWrap/>
            <w:vAlign w:val="center"/>
          </w:tcPr>
          <w:p w:rsidR="00223F54" w:rsidRPr="00BC4FEB" w:rsidRDefault="00223F54" w:rsidP="008006E0">
            <w:pPr>
              <w:spacing w:after="0"/>
              <w:ind w:firstLine="0"/>
              <w:jc w:val="right"/>
              <w:rPr>
                <w:rFonts w:ascii="Arial Narrow" w:hAnsi="Arial Narrow" w:cs="Arial"/>
                <w:sz w:val="16"/>
                <w:szCs w:val="16"/>
              </w:rPr>
            </w:pPr>
            <w:r>
              <w:rPr>
                <w:rFonts w:ascii="Arial Narrow" w:hAnsi="Arial Narrow"/>
                <w:color w:val="000000"/>
                <w:sz w:val="16"/>
              </w:rPr>
              <w:t>1.970.854</w:t>
            </w:r>
          </w:p>
        </w:tc>
        <w:tc>
          <w:tcPr>
            <w:tcW w:w="851" w:type="dxa"/>
            <w:tcBorders>
              <w:top w:val="single" w:sz="2" w:space="0" w:color="auto"/>
              <w:bottom w:val="single" w:sz="2" w:space="0" w:color="auto"/>
            </w:tcBorders>
            <w:noWrap/>
            <w:vAlign w:val="center"/>
          </w:tcPr>
          <w:p w:rsidR="00223F54" w:rsidRPr="00BC4FEB" w:rsidRDefault="00223F54" w:rsidP="008006E0">
            <w:pPr>
              <w:spacing w:after="0"/>
              <w:ind w:firstLine="0"/>
              <w:jc w:val="right"/>
              <w:rPr>
                <w:rFonts w:ascii="Arial Narrow" w:hAnsi="Arial Narrow" w:cs="Arial"/>
                <w:sz w:val="16"/>
                <w:szCs w:val="16"/>
              </w:rPr>
            </w:pPr>
            <w:r>
              <w:rPr>
                <w:rFonts w:ascii="Arial Narrow" w:hAnsi="Arial Narrow"/>
                <w:color w:val="000000"/>
                <w:sz w:val="16"/>
              </w:rPr>
              <w:t>2.485.303</w:t>
            </w:r>
          </w:p>
        </w:tc>
        <w:tc>
          <w:tcPr>
            <w:tcW w:w="838" w:type="dxa"/>
            <w:tcBorders>
              <w:top w:val="single" w:sz="2" w:space="0" w:color="auto"/>
              <w:bottom w:val="single" w:sz="2" w:space="0" w:color="auto"/>
            </w:tcBorders>
            <w:vAlign w:val="center"/>
          </w:tcPr>
          <w:p w:rsidR="00223F54" w:rsidRPr="00BC4FEB" w:rsidRDefault="00223F54" w:rsidP="008006E0">
            <w:pPr>
              <w:spacing w:after="0"/>
              <w:ind w:firstLine="0"/>
              <w:jc w:val="right"/>
              <w:rPr>
                <w:rFonts w:ascii="Arial Narrow" w:hAnsi="Arial Narrow" w:cs="Arial"/>
                <w:sz w:val="16"/>
                <w:szCs w:val="16"/>
              </w:rPr>
            </w:pPr>
            <w:r>
              <w:rPr>
                <w:rFonts w:ascii="Arial Narrow" w:hAnsi="Arial Narrow"/>
                <w:color w:val="000000"/>
                <w:sz w:val="16"/>
              </w:rPr>
              <w:t>3.235.794</w:t>
            </w:r>
          </w:p>
        </w:tc>
        <w:tc>
          <w:tcPr>
            <w:tcW w:w="851" w:type="dxa"/>
            <w:tcBorders>
              <w:top w:val="single" w:sz="2" w:space="0" w:color="auto"/>
              <w:bottom w:val="single" w:sz="2" w:space="0" w:color="auto"/>
            </w:tcBorders>
            <w:noWrap/>
            <w:vAlign w:val="center"/>
          </w:tcPr>
          <w:p w:rsidR="00223F54" w:rsidRPr="00BC4FEB" w:rsidRDefault="00223F54" w:rsidP="008006E0">
            <w:pPr>
              <w:spacing w:after="0"/>
              <w:ind w:firstLine="0"/>
              <w:jc w:val="right"/>
              <w:rPr>
                <w:rFonts w:ascii="Arial Narrow" w:hAnsi="Arial Narrow" w:cs="Arial"/>
                <w:sz w:val="16"/>
                <w:szCs w:val="16"/>
              </w:rPr>
            </w:pPr>
            <w:r>
              <w:rPr>
                <w:rFonts w:ascii="Arial Narrow" w:hAnsi="Arial Narrow"/>
                <w:color w:val="000000"/>
                <w:sz w:val="16"/>
              </w:rPr>
              <w:t>1.945.330</w:t>
            </w:r>
          </w:p>
        </w:tc>
        <w:tc>
          <w:tcPr>
            <w:tcW w:w="851" w:type="dxa"/>
            <w:tcBorders>
              <w:top w:val="single" w:sz="2" w:space="0" w:color="auto"/>
              <w:bottom w:val="single" w:sz="2" w:space="0" w:color="auto"/>
            </w:tcBorders>
            <w:noWrap/>
            <w:vAlign w:val="center"/>
          </w:tcPr>
          <w:p w:rsidR="00223F54" w:rsidRPr="00BC4FEB" w:rsidRDefault="00223F54" w:rsidP="008006E0">
            <w:pPr>
              <w:spacing w:after="0"/>
              <w:ind w:firstLine="0"/>
              <w:jc w:val="right"/>
              <w:rPr>
                <w:rFonts w:ascii="Arial Narrow" w:hAnsi="Arial Narrow" w:cs="Arial"/>
                <w:sz w:val="16"/>
                <w:szCs w:val="16"/>
              </w:rPr>
            </w:pPr>
            <w:r>
              <w:rPr>
                <w:rFonts w:ascii="Arial Narrow" w:hAnsi="Arial Narrow"/>
                <w:color w:val="000000"/>
                <w:sz w:val="16"/>
              </w:rPr>
              <w:t>1.324.326</w:t>
            </w:r>
          </w:p>
        </w:tc>
        <w:tc>
          <w:tcPr>
            <w:tcW w:w="851" w:type="dxa"/>
            <w:tcBorders>
              <w:top w:val="single" w:sz="2" w:space="0" w:color="auto"/>
              <w:bottom w:val="single" w:sz="2" w:space="0" w:color="auto"/>
            </w:tcBorders>
            <w:noWrap/>
            <w:vAlign w:val="center"/>
          </w:tcPr>
          <w:p w:rsidR="00223F54" w:rsidRPr="00BC4FEB" w:rsidRDefault="00223F54" w:rsidP="008006E0">
            <w:pPr>
              <w:spacing w:after="0"/>
              <w:ind w:firstLine="0"/>
              <w:jc w:val="right"/>
              <w:rPr>
                <w:rFonts w:ascii="Arial Narrow" w:hAnsi="Arial Narrow" w:cs="Arial"/>
                <w:sz w:val="16"/>
                <w:szCs w:val="16"/>
              </w:rPr>
            </w:pPr>
            <w:r>
              <w:rPr>
                <w:rFonts w:ascii="Arial Narrow" w:hAnsi="Arial Narrow"/>
                <w:color w:val="000000"/>
                <w:sz w:val="16"/>
              </w:rPr>
              <w:t>1.445.409</w:t>
            </w:r>
          </w:p>
        </w:tc>
        <w:tc>
          <w:tcPr>
            <w:tcW w:w="838" w:type="dxa"/>
            <w:tcBorders>
              <w:top w:val="single" w:sz="2" w:space="0" w:color="auto"/>
              <w:bottom w:val="single" w:sz="2" w:space="0" w:color="auto"/>
            </w:tcBorders>
            <w:vAlign w:val="center"/>
          </w:tcPr>
          <w:p w:rsidR="00223F54" w:rsidRPr="00BC4FEB" w:rsidRDefault="00223F54" w:rsidP="008006E0">
            <w:pPr>
              <w:spacing w:after="0"/>
              <w:ind w:firstLine="0"/>
              <w:jc w:val="right"/>
              <w:rPr>
                <w:rFonts w:ascii="Arial Narrow" w:hAnsi="Arial Narrow" w:cs="Arial"/>
                <w:sz w:val="16"/>
                <w:szCs w:val="16"/>
              </w:rPr>
            </w:pPr>
            <w:r>
              <w:rPr>
                <w:rFonts w:ascii="Arial Narrow" w:hAnsi="Arial Narrow"/>
                <w:color w:val="000000"/>
                <w:sz w:val="16"/>
              </w:rPr>
              <w:t>1.493.047</w:t>
            </w:r>
          </w:p>
        </w:tc>
      </w:tr>
      <w:tr w:rsidR="00223F54" w:rsidRPr="00021D7C" w:rsidTr="00FF176A">
        <w:trPr>
          <w:trHeight w:val="284"/>
          <w:jc w:val="center"/>
        </w:trPr>
        <w:tc>
          <w:tcPr>
            <w:tcW w:w="2193" w:type="dxa"/>
            <w:tcBorders>
              <w:top w:val="single" w:sz="2" w:space="0" w:color="auto"/>
              <w:bottom w:val="single" w:sz="2" w:space="0" w:color="auto"/>
            </w:tcBorders>
            <w:noWrap/>
            <w:vAlign w:val="center"/>
          </w:tcPr>
          <w:p w:rsidR="00223F54" w:rsidRPr="00292B10" w:rsidRDefault="00223F54">
            <w:pPr>
              <w:spacing w:after="0"/>
              <w:ind w:firstLine="0"/>
              <w:jc w:val="left"/>
              <w:rPr>
                <w:rFonts w:ascii="Arial Narrow" w:hAnsi="Arial Narrow" w:cs="Arial"/>
                <w:sz w:val="18"/>
                <w:szCs w:val="18"/>
              </w:rPr>
            </w:pPr>
            <w:r>
              <w:rPr>
                <w:rFonts w:ascii="Arial Narrow" w:hAnsi="Arial Narrow"/>
                <w:sz w:val="18"/>
              </w:rPr>
              <w:t>6. Inbertsio errealak</w:t>
            </w:r>
          </w:p>
        </w:tc>
        <w:tc>
          <w:tcPr>
            <w:tcW w:w="851" w:type="dxa"/>
            <w:tcBorders>
              <w:top w:val="single" w:sz="2" w:space="0" w:color="auto"/>
              <w:bottom w:val="single" w:sz="2" w:space="0" w:color="auto"/>
            </w:tcBorders>
            <w:noWrap/>
            <w:vAlign w:val="center"/>
          </w:tcPr>
          <w:p w:rsidR="00223F54" w:rsidRPr="00BC4FEB" w:rsidRDefault="00223F54" w:rsidP="008006E0">
            <w:pPr>
              <w:spacing w:after="0"/>
              <w:ind w:firstLine="0"/>
              <w:jc w:val="right"/>
              <w:rPr>
                <w:rFonts w:ascii="Arial Narrow" w:hAnsi="Arial Narrow" w:cs="Arial"/>
                <w:sz w:val="16"/>
                <w:szCs w:val="16"/>
              </w:rPr>
            </w:pPr>
            <w:r>
              <w:rPr>
                <w:rFonts w:ascii="Arial Narrow" w:hAnsi="Arial Narrow"/>
                <w:color w:val="000000"/>
                <w:sz w:val="16"/>
              </w:rPr>
              <w:t>6.842.171</w:t>
            </w:r>
          </w:p>
        </w:tc>
        <w:tc>
          <w:tcPr>
            <w:tcW w:w="851" w:type="dxa"/>
            <w:tcBorders>
              <w:top w:val="single" w:sz="2" w:space="0" w:color="auto"/>
              <w:bottom w:val="single" w:sz="2" w:space="0" w:color="auto"/>
            </w:tcBorders>
            <w:noWrap/>
            <w:vAlign w:val="center"/>
          </w:tcPr>
          <w:p w:rsidR="00223F54" w:rsidRPr="00BC4FEB" w:rsidRDefault="00223F54" w:rsidP="008006E0">
            <w:pPr>
              <w:spacing w:after="0"/>
              <w:ind w:firstLine="0"/>
              <w:jc w:val="right"/>
              <w:rPr>
                <w:rFonts w:ascii="Arial Narrow" w:hAnsi="Arial Narrow" w:cs="Arial"/>
                <w:sz w:val="16"/>
                <w:szCs w:val="16"/>
              </w:rPr>
            </w:pPr>
            <w:r>
              <w:rPr>
                <w:rFonts w:ascii="Arial Narrow" w:hAnsi="Arial Narrow"/>
                <w:color w:val="000000"/>
                <w:sz w:val="16"/>
              </w:rPr>
              <w:t>12.331.140</w:t>
            </w:r>
          </w:p>
        </w:tc>
        <w:tc>
          <w:tcPr>
            <w:tcW w:w="851" w:type="dxa"/>
            <w:tcBorders>
              <w:top w:val="single" w:sz="2" w:space="0" w:color="auto"/>
              <w:bottom w:val="single" w:sz="2" w:space="0" w:color="auto"/>
            </w:tcBorders>
            <w:noWrap/>
            <w:vAlign w:val="center"/>
          </w:tcPr>
          <w:p w:rsidR="00223F54" w:rsidRPr="00BC4FEB" w:rsidRDefault="00223F54" w:rsidP="008006E0">
            <w:pPr>
              <w:spacing w:after="0"/>
              <w:ind w:firstLine="0"/>
              <w:jc w:val="right"/>
              <w:rPr>
                <w:rFonts w:ascii="Arial Narrow" w:hAnsi="Arial Narrow" w:cs="Arial"/>
                <w:sz w:val="16"/>
                <w:szCs w:val="16"/>
              </w:rPr>
            </w:pPr>
            <w:r>
              <w:rPr>
                <w:rFonts w:ascii="Arial Narrow" w:hAnsi="Arial Narrow"/>
                <w:color w:val="000000"/>
                <w:sz w:val="16"/>
              </w:rPr>
              <w:t>10.440.559</w:t>
            </w:r>
          </w:p>
        </w:tc>
        <w:tc>
          <w:tcPr>
            <w:tcW w:w="851" w:type="dxa"/>
            <w:tcBorders>
              <w:top w:val="single" w:sz="2" w:space="0" w:color="auto"/>
              <w:bottom w:val="single" w:sz="2" w:space="0" w:color="auto"/>
            </w:tcBorders>
            <w:noWrap/>
            <w:vAlign w:val="center"/>
          </w:tcPr>
          <w:p w:rsidR="00223F54" w:rsidRPr="00BC4FEB" w:rsidRDefault="00223F54" w:rsidP="008006E0">
            <w:pPr>
              <w:spacing w:after="0"/>
              <w:ind w:firstLine="0"/>
              <w:jc w:val="right"/>
              <w:rPr>
                <w:rFonts w:ascii="Arial Narrow" w:hAnsi="Arial Narrow" w:cs="Arial"/>
                <w:sz w:val="16"/>
                <w:szCs w:val="16"/>
              </w:rPr>
            </w:pPr>
            <w:r>
              <w:rPr>
                <w:rFonts w:ascii="Arial Narrow" w:hAnsi="Arial Narrow"/>
                <w:color w:val="000000"/>
                <w:sz w:val="16"/>
              </w:rPr>
              <w:t>14.782.090</w:t>
            </w:r>
          </w:p>
        </w:tc>
        <w:tc>
          <w:tcPr>
            <w:tcW w:w="838" w:type="dxa"/>
            <w:tcBorders>
              <w:top w:val="single" w:sz="2" w:space="0" w:color="auto"/>
              <w:bottom w:val="single" w:sz="2" w:space="0" w:color="auto"/>
            </w:tcBorders>
            <w:vAlign w:val="center"/>
          </w:tcPr>
          <w:p w:rsidR="00223F54" w:rsidRPr="00BC4FEB" w:rsidRDefault="00223F54" w:rsidP="008006E0">
            <w:pPr>
              <w:spacing w:after="0"/>
              <w:ind w:firstLine="0"/>
              <w:jc w:val="right"/>
              <w:rPr>
                <w:rFonts w:ascii="Arial Narrow" w:hAnsi="Arial Narrow" w:cs="Arial"/>
                <w:sz w:val="16"/>
                <w:szCs w:val="16"/>
              </w:rPr>
            </w:pPr>
            <w:r>
              <w:rPr>
                <w:rFonts w:ascii="Arial Narrow" w:hAnsi="Arial Narrow"/>
                <w:color w:val="000000"/>
                <w:sz w:val="16"/>
              </w:rPr>
              <w:t>10.021.835</w:t>
            </w:r>
          </w:p>
        </w:tc>
        <w:tc>
          <w:tcPr>
            <w:tcW w:w="851" w:type="dxa"/>
            <w:tcBorders>
              <w:top w:val="single" w:sz="2" w:space="0" w:color="auto"/>
              <w:bottom w:val="single" w:sz="2" w:space="0" w:color="auto"/>
            </w:tcBorders>
            <w:noWrap/>
            <w:vAlign w:val="center"/>
          </w:tcPr>
          <w:p w:rsidR="00223F54" w:rsidRPr="00BC4FEB" w:rsidRDefault="00223F54" w:rsidP="008006E0">
            <w:pPr>
              <w:spacing w:after="0"/>
              <w:ind w:firstLine="0"/>
              <w:jc w:val="right"/>
              <w:rPr>
                <w:rFonts w:ascii="Arial Narrow" w:hAnsi="Arial Narrow" w:cs="Arial"/>
                <w:sz w:val="16"/>
                <w:szCs w:val="16"/>
              </w:rPr>
            </w:pPr>
            <w:r>
              <w:rPr>
                <w:rFonts w:ascii="Arial Narrow" w:hAnsi="Arial Narrow"/>
                <w:color w:val="000000"/>
                <w:sz w:val="16"/>
              </w:rPr>
              <w:t>4.102.892</w:t>
            </w:r>
          </w:p>
        </w:tc>
        <w:tc>
          <w:tcPr>
            <w:tcW w:w="851" w:type="dxa"/>
            <w:tcBorders>
              <w:top w:val="single" w:sz="2" w:space="0" w:color="auto"/>
              <w:bottom w:val="single" w:sz="2" w:space="0" w:color="auto"/>
            </w:tcBorders>
            <w:noWrap/>
            <w:vAlign w:val="center"/>
          </w:tcPr>
          <w:p w:rsidR="00223F54" w:rsidRPr="00BC4FEB" w:rsidRDefault="00223F54" w:rsidP="008006E0">
            <w:pPr>
              <w:spacing w:after="0"/>
              <w:ind w:firstLine="0"/>
              <w:jc w:val="right"/>
              <w:rPr>
                <w:rFonts w:ascii="Arial Narrow" w:hAnsi="Arial Narrow" w:cs="Arial"/>
                <w:sz w:val="16"/>
                <w:szCs w:val="16"/>
              </w:rPr>
            </w:pPr>
            <w:r>
              <w:rPr>
                <w:rFonts w:ascii="Arial Narrow" w:hAnsi="Arial Narrow"/>
                <w:color w:val="000000"/>
                <w:sz w:val="16"/>
              </w:rPr>
              <w:t>1.844.117</w:t>
            </w:r>
          </w:p>
        </w:tc>
        <w:tc>
          <w:tcPr>
            <w:tcW w:w="851" w:type="dxa"/>
            <w:tcBorders>
              <w:top w:val="single" w:sz="2" w:space="0" w:color="auto"/>
              <w:bottom w:val="single" w:sz="2" w:space="0" w:color="auto"/>
            </w:tcBorders>
            <w:noWrap/>
            <w:vAlign w:val="center"/>
          </w:tcPr>
          <w:p w:rsidR="00223F54" w:rsidRPr="00BC4FEB" w:rsidRDefault="00223F54" w:rsidP="008006E0">
            <w:pPr>
              <w:spacing w:after="0"/>
              <w:ind w:firstLine="0"/>
              <w:jc w:val="right"/>
              <w:rPr>
                <w:rFonts w:ascii="Arial Narrow" w:hAnsi="Arial Narrow" w:cs="Arial"/>
                <w:sz w:val="16"/>
                <w:szCs w:val="16"/>
              </w:rPr>
            </w:pPr>
            <w:r>
              <w:rPr>
                <w:rFonts w:ascii="Arial Narrow" w:hAnsi="Arial Narrow"/>
                <w:color w:val="000000"/>
                <w:sz w:val="16"/>
              </w:rPr>
              <w:t>801.767</w:t>
            </w:r>
          </w:p>
        </w:tc>
        <w:tc>
          <w:tcPr>
            <w:tcW w:w="838" w:type="dxa"/>
            <w:tcBorders>
              <w:top w:val="single" w:sz="2" w:space="0" w:color="auto"/>
              <w:bottom w:val="single" w:sz="2" w:space="0" w:color="auto"/>
            </w:tcBorders>
            <w:vAlign w:val="center"/>
          </w:tcPr>
          <w:p w:rsidR="00223F54" w:rsidRPr="00BC4FEB" w:rsidRDefault="00223F54" w:rsidP="008006E0">
            <w:pPr>
              <w:spacing w:after="0"/>
              <w:ind w:firstLine="0"/>
              <w:jc w:val="right"/>
              <w:rPr>
                <w:rFonts w:ascii="Arial Narrow" w:hAnsi="Arial Narrow" w:cs="Arial"/>
                <w:sz w:val="16"/>
                <w:szCs w:val="16"/>
              </w:rPr>
            </w:pPr>
            <w:r>
              <w:rPr>
                <w:rFonts w:ascii="Arial Narrow" w:hAnsi="Arial Narrow"/>
                <w:color w:val="000000"/>
                <w:sz w:val="16"/>
              </w:rPr>
              <w:t>351.958</w:t>
            </w:r>
          </w:p>
        </w:tc>
      </w:tr>
      <w:tr w:rsidR="00223F54" w:rsidRPr="00021D7C" w:rsidTr="00FF176A">
        <w:trPr>
          <w:trHeight w:val="284"/>
          <w:jc w:val="center"/>
        </w:trPr>
        <w:tc>
          <w:tcPr>
            <w:tcW w:w="2193" w:type="dxa"/>
            <w:tcBorders>
              <w:top w:val="single" w:sz="2" w:space="0" w:color="auto"/>
              <w:bottom w:val="single" w:sz="2" w:space="0" w:color="auto"/>
            </w:tcBorders>
            <w:noWrap/>
            <w:vAlign w:val="center"/>
          </w:tcPr>
          <w:p w:rsidR="00223F54" w:rsidRPr="00292B10" w:rsidRDefault="00223F54">
            <w:pPr>
              <w:spacing w:after="0"/>
              <w:ind w:firstLine="0"/>
              <w:jc w:val="left"/>
              <w:rPr>
                <w:rFonts w:ascii="Arial Narrow" w:hAnsi="Arial Narrow" w:cs="Arial"/>
                <w:sz w:val="18"/>
                <w:szCs w:val="18"/>
              </w:rPr>
            </w:pPr>
            <w:r>
              <w:rPr>
                <w:rFonts w:ascii="Arial Narrow" w:hAnsi="Arial Narrow"/>
                <w:sz w:val="18"/>
              </w:rPr>
              <w:t>7. Kapital-transferentziak</w:t>
            </w:r>
          </w:p>
        </w:tc>
        <w:tc>
          <w:tcPr>
            <w:tcW w:w="851" w:type="dxa"/>
            <w:tcBorders>
              <w:top w:val="single" w:sz="2" w:space="0" w:color="auto"/>
              <w:bottom w:val="single" w:sz="2" w:space="0" w:color="auto"/>
            </w:tcBorders>
            <w:noWrap/>
            <w:vAlign w:val="center"/>
          </w:tcPr>
          <w:p w:rsidR="00223F54" w:rsidRPr="00BC4FEB" w:rsidRDefault="00223F54" w:rsidP="008006E0">
            <w:pPr>
              <w:spacing w:after="0"/>
              <w:ind w:firstLine="0"/>
              <w:jc w:val="right"/>
              <w:rPr>
                <w:rFonts w:ascii="Arial Narrow" w:hAnsi="Arial Narrow" w:cs="Arial"/>
                <w:sz w:val="16"/>
                <w:szCs w:val="16"/>
              </w:rPr>
            </w:pPr>
            <w:r>
              <w:rPr>
                <w:rFonts w:ascii="Arial Narrow" w:hAnsi="Arial Narrow"/>
                <w:color w:val="000000"/>
                <w:sz w:val="16"/>
              </w:rPr>
              <w:t>172.934</w:t>
            </w:r>
          </w:p>
        </w:tc>
        <w:tc>
          <w:tcPr>
            <w:tcW w:w="851" w:type="dxa"/>
            <w:tcBorders>
              <w:top w:val="single" w:sz="2" w:space="0" w:color="auto"/>
              <w:bottom w:val="single" w:sz="2" w:space="0" w:color="auto"/>
            </w:tcBorders>
            <w:noWrap/>
            <w:vAlign w:val="center"/>
          </w:tcPr>
          <w:p w:rsidR="00223F54" w:rsidRPr="00BC4FEB" w:rsidRDefault="00223F54" w:rsidP="008006E0">
            <w:pPr>
              <w:spacing w:after="0"/>
              <w:ind w:firstLine="0"/>
              <w:jc w:val="right"/>
              <w:rPr>
                <w:rFonts w:ascii="Arial Narrow" w:hAnsi="Arial Narrow" w:cs="Arial"/>
                <w:sz w:val="16"/>
                <w:szCs w:val="16"/>
              </w:rPr>
            </w:pPr>
            <w:r>
              <w:rPr>
                <w:rFonts w:ascii="Arial Narrow" w:hAnsi="Arial Narrow"/>
                <w:color w:val="000000"/>
                <w:sz w:val="16"/>
              </w:rPr>
              <w:t>311.864</w:t>
            </w:r>
          </w:p>
        </w:tc>
        <w:tc>
          <w:tcPr>
            <w:tcW w:w="851" w:type="dxa"/>
            <w:tcBorders>
              <w:top w:val="single" w:sz="2" w:space="0" w:color="auto"/>
              <w:bottom w:val="single" w:sz="2" w:space="0" w:color="auto"/>
            </w:tcBorders>
            <w:noWrap/>
            <w:vAlign w:val="center"/>
          </w:tcPr>
          <w:p w:rsidR="00223F54" w:rsidRPr="00BC4FEB" w:rsidRDefault="00223F54" w:rsidP="008006E0">
            <w:pPr>
              <w:spacing w:after="0"/>
              <w:ind w:firstLine="0"/>
              <w:jc w:val="right"/>
              <w:rPr>
                <w:rFonts w:ascii="Arial Narrow" w:hAnsi="Arial Narrow" w:cs="Arial"/>
                <w:sz w:val="16"/>
                <w:szCs w:val="16"/>
              </w:rPr>
            </w:pPr>
            <w:r>
              <w:rPr>
                <w:rFonts w:ascii="Arial Narrow" w:hAnsi="Arial Narrow"/>
                <w:color w:val="000000"/>
                <w:sz w:val="16"/>
              </w:rPr>
              <w:t>222.557</w:t>
            </w:r>
          </w:p>
        </w:tc>
        <w:tc>
          <w:tcPr>
            <w:tcW w:w="851" w:type="dxa"/>
            <w:tcBorders>
              <w:top w:val="single" w:sz="2" w:space="0" w:color="auto"/>
              <w:bottom w:val="single" w:sz="2" w:space="0" w:color="auto"/>
            </w:tcBorders>
            <w:noWrap/>
            <w:vAlign w:val="center"/>
          </w:tcPr>
          <w:p w:rsidR="00223F54" w:rsidRPr="00BC4FEB" w:rsidRDefault="00223F54" w:rsidP="008006E0">
            <w:pPr>
              <w:spacing w:after="0"/>
              <w:ind w:firstLine="0"/>
              <w:jc w:val="right"/>
              <w:rPr>
                <w:rFonts w:ascii="Arial Narrow" w:hAnsi="Arial Narrow" w:cs="Arial"/>
                <w:sz w:val="16"/>
                <w:szCs w:val="16"/>
              </w:rPr>
            </w:pPr>
            <w:r>
              <w:rPr>
                <w:rFonts w:ascii="Arial Narrow" w:hAnsi="Arial Narrow"/>
                <w:color w:val="000000"/>
                <w:sz w:val="16"/>
              </w:rPr>
              <w:t>437.797</w:t>
            </w:r>
          </w:p>
        </w:tc>
        <w:tc>
          <w:tcPr>
            <w:tcW w:w="838" w:type="dxa"/>
            <w:tcBorders>
              <w:top w:val="single" w:sz="2" w:space="0" w:color="auto"/>
              <w:bottom w:val="single" w:sz="2" w:space="0" w:color="auto"/>
            </w:tcBorders>
            <w:vAlign w:val="center"/>
          </w:tcPr>
          <w:p w:rsidR="00223F54" w:rsidRPr="00BC4FEB" w:rsidRDefault="00223F54" w:rsidP="008006E0">
            <w:pPr>
              <w:spacing w:after="0"/>
              <w:ind w:firstLine="0"/>
              <w:jc w:val="right"/>
              <w:rPr>
                <w:rFonts w:ascii="Arial Narrow" w:hAnsi="Arial Narrow" w:cs="Arial"/>
                <w:sz w:val="16"/>
                <w:szCs w:val="16"/>
              </w:rPr>
            </w:pPr>
            <w:r>
              <w:rPr>
                <w:rFonts w:ascii="Arial Narrow" w:hAnsi="Arial Narrow"/>
                <w:color w:val="000000"/>
                <w:sz w:val="16"/>
              </w:rPr>
              <w:t>113.485</w:t>
            </w:r>
          </w:p>
        </w:tc>
        <w:tc>
          <w:tcPr>
            <w:tcW w:w="851" w:type="dxa"/>
            <w:tcBorders>
              <w:top w:val="single" w:sz="2" w:space="0" w:color="auto"/>
              <w:bottom w:val="single" w:sz="2" w:space="0" w:color="auto"/>
            </w:tcBorders>
            <w:noWrap/>
            <w:vAlign w:val="center"/>
          </w:tcPr>
          <w:p w:rsidR="00223F54" w:rsidRPr="00BC4FEB" w:rsidRDefault="00223F54" w:rsidP="008006E0">
            <w:pPr>
              <w:spacing w:after="0"/>
              <w:ind w:firstLine="0"/>
              <w:jc w:val="right"/>
              <w:rPr>
                <w:rFonts w:ascii="Arial Narrow" w:hAnsi="Arial Narrow" w:cs="Arial"/>
                <w:sz w:val="16"/>
                <w:szCs w:val="16"/>
              </w:rPr>
            </w:pPr>
            <w:r>
              <w:rPr>
                <w:rFonts w:ascii="Arial Narrow" w:hAnsi="Arial Narrow"/>
                <w:color w:val="000000"/>
                <w:sz w:val="16"/>
              </w:rPr>
              <w:t>115.221</w:t>
            </w:r>
          </w:p>
        </w:tc>
        <w:tc>
          <w:tcPr>
            <w:tcW w:w="851" w:type="dxa"/>
            <w:tcBorders>
              <w:top w:val="single" w:sz="2" w:space="0" w:color="auto"/>
              <w:bottom w:val="single" w:sz="2" w:space="0" w:color="auto"/>
            </w:tcBorders>
            <w:noWrap/>
            <w:vAlign w:val="center"/>
          </w:tcPr>
          <w:p w:rsidR="00223F54" w:rsidRPr="00BC4FEB" w:rsidRDefault="00223F54" w:rsidP="008006E0">
            <w:pPr>
              <w:spacing w:after="0"/>
              <w:ind w:firstLine="0"/>
              <w:jc w:val="right"/>
              <w:rPr>
                <w:rFonts w:ascii="Arial Narrow" w:hAnsi="Arial Narrow" w:cs="Arial"/>
                <w:sz w:val="16"/>
                <w:szCs w:val="16"/>
              </w:rPr>
            </w:pPr>
            <w:r>
              <w:rPr>
                <w:rFonts w:ascii="Arial Narrow" w:hAnsi="Arial Narrow"/>
                <w:color w:val="000000"/>
                <w:sz w:val="16"/>
              </w:rPr>
              <w:t>86.168</w:t>
            </w:r>
          </w:p>
        </w:tc>
        <w:tc>
          <w:tcPr>
            <w:tcW w:w="851" w:type="dxa"/>
            <w:tcBorders>
              <w:top w:val="single" w:sz="2" w:space="0" w:color="auto"/>
              <w:bottom w:val="single" w:sz="2" w:space="0" w:color="auto"/>
            </w:tcBorders>
            <w:noWrap/>
            <w:vAlign w:val="center"/>
          </w:tcPr>
          <w:p w:rsidR="00223F54" w:rsidRPr="00BC4FEB" w:rsidRDefault="00223F54" w:rsidP="008006E0">
            <w:pPr>
              <w:spacing w:after="0"/>
              <w:ind w:firstLine="0"/>
              <w:jc w:val="right"/>
              <w:rPr>
                <w:rFonts w:ascii="Arial Narrow" w:hAnsi="Arial Narrow" w:cs="Arial"/>
                <w:sz w:val="16"/>
                <w:szCs w:val="16"/>
              </w:rPr>
            </w:pPr>
            <w:r>
              <w:rPr>
                <w:rFonts w:ascii="Arial Narrow" w:hAnsi="Arial Narrow"/>
                <w:color w:val="000000"/>
                <w:sz w:val="16"/>
              </w:rPr>
              <w:t>345.139</w:t>
            </w:r>
          </w:p>
        </w:tc>
        <w:tc>
          <w:tcPr>
            <w:tcW w:w="838" w:type="dxa"/>
            <w:tcBorders>
              <w:top w:val="single" w:sz="2" w:space="0" w:color="auto"/>
              <w:bottom w:val="single" w:sz="2" w:space="0" w:color="auto"/>
            </w:tcBorders>
            <w:vAlign w:val="center"/>
          </w:tcPr>
          <w:p w:rsidR="00223F54" w:rsidRPr="00BC4FEB" w:rsidRDefault="00223F54" w:rsidP="008006E0">
            <w:pPr>
              <w:spacing w:after="0"/>
              <w:ind w:firstLine="0"/>
              <w:jc w:val="right"/>
              <w:rPr>
                <w:rFonts w:ascii="Arial Narrow" w:hAnsi="Arial Narrow" w:cs="Arial"/>
                <w:sz w:val="16"/>
                <w:szCs w:val="16"/>
              </w:rPr>
            </w:pPr>
            <w:r>
              <w:rPr>
                <w:rFonts w:ascii="Arial Narrow" w:hAnsi="Arial Narrow"/>
                <w:color w:val="000000"/>
                <w:sz w:val="16"/>
              </w:rPr>
              <w:t>315.459</w:t>
            </w:r>
          </w:p>
        </w:tc>
      </w:tr>
      <w:tr w:rsidR="00223F54" w:rsidRPr="00021D7C" w:rsidTr="00FF176A">
        <w:trPr>
          <w:trHeight w:val="284"/>
          <w:jc w:val="center"/>
        </w:trPr>
        <w:tc>
          <w:tcPr>
            <w:tcW w:w="2193" w:type="dxa"/>
            <w:tcBorders>
              <w:top w:val="single" w:sz="2" w:space="0" w:color="auto"/>
              <w:bottom w:val="single" w:sz="2" w:space="0" w:color="auto"/>
            </w:tcBorders>
            <w:noWrap/>
            <w:vAlign w:val="center"/>
          </w:tcPr>
          <w:p w:rsidR="00223F54" w:rsidRPr="00292B10" w:rsidRDefault="00223F54" w:rsidP="008006E0">
            <w:pPr>
              <w:spacing w:after="0"/>
              <w:ind w:firstLine="0"/>
              <w:jc w:val="left"/>
              <w:rPr>
                <w:rFonts w:ascii="Arial Narrow" w:hAnsi="Arial Narrow" w:cs="Arial"/>
                <w:sz w:val="18"/>
                <w:szCs w:val="18"/>
              </w:rPr>
            </w:pPr>
            <w:r>
              <w:rPr>
                <w:rFonts w:ascii="Arial Narrow" w:hAnsi="Arial Narrow"/>
                <w:sz w:val="18"/>
              </w:rPr>
              <w:t>8. Finantza-aktiboak</w:t>
            </w:r>
          </w:p>
        </w:tc>
        <w:tc>
          <w:tcPr>
            <w:tcW w:w="851" w:type="dxa"/>
            <w:tcBorders>
              <w:top w:val="single" w:sz="2" w:space="0" w:color="auto"/>
              <w:bottom w:val="single" w:sz="2" w:space="0" w:color="auto"/>
            </w:tcBorders>
            <w:noWrap/>
            <w:vAlign w:val="center"/>
          </w:tcPr>
          <w:p w:rsidR="00223F54" w:rsidRPr="00BC4FEB" w:rsidRDefault="00223F54" w:rsidP="008006E0">
            <w:pPr>
              <w:spacing w:after="0"/>
              <w:ind w:firstLine="0"/>
              <w:jc w:val="right"/>
              <w:rPr>
                <w:rFonts w:ascii="Arial Narrow" w:hAnsi="Arial Narrow" w:cs="Arial"/>
                <w:sz w:val="16"/>
                <w:szCs w:val="16"/>
              </w:rPr>
            </w:pPr>
            <w:r>
              <w:rPr>
                <w:rFonts w:ascii="Arial Narrow" w:hAnsi="Arial Narrow"/>
                <w:color w:val="000000"/>
                <w:sz w:val="16"/>
              </w:rPr>
              <w:t>0</w:t>
            </w:r>
          </w:p>
        </w:tc>
        <w:tc>
          <w:tcPr>
            <w:tcW w:w="851" w:type="dxa"/>
            <w:tcBorders>
              <w:top w:val="single" w:sz="2" w:space="0" w:color="auto"/>
              <w:bottom w:val="single" w:sz="2" w:space="0" w:color="auto"/>
            </w:tcBorders>
            <w:noWrap/>
            <w:vAlign w:val="center"/>
          </w:tcPr>
          <w:p w:rsidR="00223F54" w:rsidRPr="00BC4FEB" w:rsidRDefault="00223F54" w:rsidP="008006E0">
            <w:pPr>
              <w:spacing w:after="0"/>
              <w:ind w:firstLine="0"/>
              <w:jc w:val="right"/>
              <w:rPr>
                <w:rFonts w:ascii="Arial Narrow" w:hAnsi="Arial Narrow" w:cs="Arial"/>
                <w:sz w:val="16"/>
                <w:szCs w:val="16"/>
              </w:rPr>
            </w:pPr>
            <w:r>
              <w:rPr>
                <w:rFonts w:ascii="Arial Narrow" w:hAnsi="Arial Narrow"/>
                <w:color w:val="000000"/>
                <w:sz w:val="16"/>
              </w:rPr>
              <w:t>0</w:t>
            </w:r>
          </w:p>
        </w:tc>
        <w:tc>
          <w:tcPr>
            <w:tcW w:w="851" w:type="dxa"/>
            <w:tcBorders>
              <w:top w:val="single" w:sz="2" w:space="0" w:color="auto"/>
              <w:bottom w:val="single" w:sz="2" w:space="0" w:color="auto"/>
            </w:tcBorders>
            <w:noWrap/>
            <w:vAlign w:val="center"/>
          </w:tcPr>
          <w:p w:rsidR="00223F54" w:rsidRPr="00BC4FEB" w:rsidRDefault="00223F54" w:rsidP="008006E0">
            <w:pPr>
              <w:spacing w:after="0"/>
              <w:ind w:firstLine="0"/>
              <w:jc w:val="right"/>
              <w:rPr>
                <w:rFonts w:ascii="Arial Narrow" w:hAnsi="Arial Narrow" w:cs="Arial"/>
                <w:sz w:val="16"/>
                <w:szCs w:val="16"/>
              </w:rPr>
            </w:pPr>
            <w:r>
              <w:rPr>
                <w:rFonts w:ascii="Arial Narrow" w:hAnsi="Arial Narrow"/>
                <w:color w:val="000000"/>
                <w:sz w:val="16"/>
              </w:rPr>
              <w:t>0</w:t>
            </w:r>
          </w:p>
        </w:tc>
        <w:tc>
          <w:tcPr>
            <w:tcW w:w="851" w:type="dxa"/>
            <w:tcBorders>
              <w:top w:val="single" w:sz="2" w:space="0" w:color="auto"/>
              <w:bottom w:val="single" w:sz="2" w:space="0" w:color="auto"/>
            </w:tcBorders>
            <w:noWrap/>
            <w:vAlign w:val="center"/>
          </w:tcPr>
          <w:p w:rsidR="00223F54" w:rsidRPr="00BC4FEB" w:rsidRDefault="00223F54" w:rsidP="008006E0">
            <w:pPr>
              <w:spacing w:after="0"/>
              <w:ind w:firstLine="0"/>
              <w:jc w:val="right"/>
              <w:rPr>
                <w:rFonts w:ascii="Arial Narrow" w:hAnsi="Arial Narrow" w:cs="Arial"/>
                <w:sz w:val="16"/>
                <w:szCs w:val="16"/>
              </w:rPr>
            </w:pPr>
            <w:r>
              <w:rPr>
                <w:rFonts w:ascii="Arial Narrow" w:hAnsi="Arial Narrow"/>
                <w:color w:val="000000"/>
                <w:sz w:val="16"/>
              </w:rPr>
              <w:t>0</w:t>
            </w:r>
          </w:p>
        </w:tc>
        <w:tc>
          <w:tcPr>
            <w:tcW w:w="838" w:type="dxa"/>
            <w:tcBorders>
              <w:top w:val="single" w:sz="2" w:space="0" w:color="auto"/>
              <w:bottom w:val="single" w:sz="2" w:space="0" w:color="auto"/>
            </w:tcBorders>
            <w:vAlign w:val="center"/>
          </w:tcPr>
          <w:p w:rsidR="00223F54" w:rsidRPr="00BC4FEB" w:rsidRDefault="00223F54" w:rsidP="008006E0">
            <w:pPr>
              <w:spacing w:after="0"/>
              <w:ind w:firstLine="0"/>
              <w:jc w:val="right"/>
              <w:rPr>
                <w:rFonts w:ascii="Arial Narrow" w:hAnsi="Arial Narrow" w:cs="Arial"/>
                <w:sz w:val="16"/>
                <w:szCs w:val="16"/>
              </w:rPr>
            </w:pPr>
            <w:r>
              <w:rPr>
                <w:rFonts w:ascii="Arial Narrow" w:hAnsi="Arial Narrow"/>
                <w:color w:val="000000"/>
                <w:sz w:val="16"/>
              </w:rPr>
              <w:t>0</w:t>
            </w:r>
          </w:p>
        </w:tc>
        <w:tc>
          <w:tcPr>
            <w:tcW w:w="851" w:type="dxa"/>
            <w:tcBorders>
              <w:top w:val="single" w:sz="2" w:space="0" w:color="auto"/>
              <w:bottom w:val="single" w:sz="2" w:space="0" w:color="auto"/>
            </w:tcBorders>
            <w:noWrap/>
            <w:vAlign w:val="center"/>
          </w:tcPr>
          <w:p w:rsidR="00223F54" w:rsidRPr="00BC4FEB" w:rsidRDefault="00223F54" w:rsidP="008006E0">
            <w:pPr>
              <w:spacing w:after="0"/>
              <w:ind w:firstLine="0"/>
              <w:jc w:val="right"/>
              <w:rPr>
                <w:rFonts w:ascii="Arial Narrow" w:hAnsi="Arial Narrow" w:cs="Arial"/>
                <w:sz w:val="16"/>
                <w:szCs w:val="16"/>
              </w:rPr>
            </w:pPr>
            <w:r>
              <w:rPr>
                <w:rFonts w:ascii="Arial Narrow" w:hAnsi="Arial Narrow"/>
                <w:color w:val="000000"/>
                <w:sz w:val="16"/>
              </w:rPr>
              <w:t>0</w:t>
            </w:r>
          </w:p>
        </w:tc>
        <w:tc>
          <w:tcPr>
            <w:tcW w:w="851" w:type="dxa"/>
            <w:tcBorders>
              <w:top w:val="single" w:sz="2" w:space="0" w:color="auto"/>
              <w:bottom w:val="single" w:sz="2" w:space="0" w:color="auto"/>
            </w:tcBorders>
            <w:noWrap/>
            <w:vAlign w:val="center"/>
          </w:tcPr>
          <w:p w:rsidR="00223F54" w:rsidRPr="00BC4FEB" w:rsidRDefault="00223F54" w:rsidP="008006E0">
            <w:pPr>
              <w:spacing w:after="0"/>
              <w:ind w:firstLine="0"/>
              <w:jc w:val="right"/>
              <w:rPr>
                <w:rFonts w:ascii="Arial Narrow" w:hAnsi="Arial Narrow" w:cs="Arial"/>
                <w:sz w:val="16"/>
                <w:szCs w:val="16"/>
              </w:rPr>
            </w:pPr>
            <w:r>
              <w:rPr>
                <w:rFonts w:ascii="Arial Narrow" w:hAnsi="Arial Narrow"/>
                <w:color w:val="000000"/>
                <w:sz w:val="16"/>
              </w:rPr>
              <w:t>0</w:t>
            </w:r>
          </w:p>
        </w:tc>
        <w:tc>
          <w:tcPr>
            <w:tcW w:w="851" w:type="dxa"/>
            <w:tcBorders>
              <w:top w:val="single" w:sz="2" w:space="0" w:color="auto"/>
              <w:bottom w:val="single" w:sz="2" w:space="0" w:color="auto"/>
            </w:tcBorders>
            <w:noWrap/>
            <w:vAlign w:val="center"/>
          </w:tcPr>
          <w:p w:rsidR="00223F54" w:rsidRPr="00BC4FEB" w:rsidRDefault="00223F54" w:rsidP="008006E0">
            <w:pPr>
              <w:spacing w:after="0"/>
              <w:ind w:firstLine="0"/>
              <w:jc w:val="right"/>
              <w:rPr>
                <w:rFonts w:ascii="Arial Narrow" w:hAnsi="Arial Narrow" w:cs="Arial"/>
                <w:sz w:val="16"/>
                <w:szCs w:val="16"/>
              </w:rPr>
            </w:pPr>
            <w:r>
              <w:rPr>
                <w:rFonts w:ascii="Arial Narrow" w:hAnsi="Arial Narrow"/>
                <w:color w:val="000000"/>
                <w:sz w:val="16"/>
              </w:rPr>
              <w:t>0</w:t>
            </w:r>
          </w:p>
        </w:tc>
        <w:tc>
          <w:tcPr>
            <w:tcW w:w="838" w:type="dxa"/>
            <w:tcBorders>
              <w:top w:val="single" w:sz="2" w:space="0" w:color="auto"/>
              <w:bottom w:val="single" w:sz="2" w:space="0" w:color="auto"/>
            </w:tcBorders>
            <w:vAlign w:val="center"/>
          </w:tcPr>
          <w:p w:rsidR="00223F54" w:rsidRPr="00BC4FEB" w:rsidRDefault="00223F54" w:rsidP="008006E0">
            <w:pPr>
              <w:spacing w:after="0"/>
              <w:ind w:firstLine="0"/>
              <w:jc w:val="right"/>
              <w:rPr>
                <w:rFonts w:ascii="Arial Narrow" w:hAnsi="Arial Narrow" w:cs="Arial"/>
                <w:sz w:val="16"/>
                <w:szCs w:val="16"/>
              </w:rPr>
            </w:pPr>
            <w:r>
              <w:rPr>
                <w:rFonts w:ascii="Arial Narrow" w:hAnsi="Arial Narrow"/>
                <w:color w:val="000000"/>
                <w:sz w:val="16"/>
              </w:rPr>
              <w:t>0</w:t>
            </w:r>
          </w:p>
        </w:tc>
      </w:tr>
      <w:tr w:rsidR="00223F54" w:rsidRPr="00021D7C" w:rsidTr="00FF176A">
        <w:trPr>
          <w:trHeight w:val="284"/>
          <w:jc w:val="center"/>
        </w:trPr>
        <w:tc>
          <w:tcPr>
            <w:tcW w:w="2193" w:type="dxa"/>
            <w:tcBorders>
              <w:top w:val="single" w:sz="2" w:space="0" w:color="auto"/>
              <w:bottom w:val="single" w:sz="4" w:space="0" w:color="auto"/>
            </w:tcBorders>
            <w:noWrap/>
            <w:vAlign w:val="center"/>
          </w:tcPr>
          <w:p w:rsidR="00223F54" w:rsidRPr="00292B10" w:rsidRDefault="00223F54" w:rsidP="008006E0">
            <w:pPr>
              <w:spacing w:after="0"/>
              <w:ind w:firstLine="0"/>
              <w:jc w:val="left"/>
              <w:rPr>
                <w:rFonts w:ascii="Arial Narrow" w:hAnsi="Arial Narrow" w:cs="Arial"/>
                <w:sz w:val="18"/>
                <w:szCs w:val="18"/>
              </w:rPr>
            </w:pPr>
            <w:r>
              <w:rPr>
                <w:rFonts w:ascii="Arial Narrow" w:hAnsi="Arial Narrow"/>
                <w:sz w:val="18"/>
              </w:rPr>
              <w:t>9. Finantza-pasiboak</w:t>
            </w:r>
          </w:p>
        </w:tc>
        <w:tc>
          <w:tcPr>
            <w:tcW w:w="851" w:type="dxa"/>
            <w:tcBorders>
              <w:top w:val="single" w:sz="2" w:space="0" w:color="auto"/>
              <w:bottom w:val="single" w:sz="4" w:space="0" w:color="auto"/>
            </w:tcBorders>
            <w:noWrap/>
            <w:vAlign w:val="center"/>
          </w:tcPr>
          <w:p w:rsidR="00223F54" w:rsidRPr="00BC4FEB" w:rsidRDefault="00223F54" w:rsidP="008006E0">
            <w:pPr>
              <w:spacing w:after="0"/>
              <w:ind w:firstLine="0"/>
              <w:jc w:val="right"/>
              <w:rPr>
                <w:rFonts w:ascii="Arial Narrow" w:hAnsi="Arial Narrow" w:cs="Arial"/>
                <w:sz w:val="16"/>
                <w:szCs w:val="16"/>
              </w:rPr>
            </w:pPr>
            <w:r>
              <w:rPr>
                <w:rFonts w:ascii="Arial Narrow" w:hAnsi="Arial Narrow"/>
                <w:color w:val="000000"/>
                <w:sz w:val="16"/>
              </w:rPr>
              <w:t>1.333.827</w:t>
            </w:r>
          </w:p>
        </w:tc>
        <w:tc>
          <w:tcPr>
            <w:tcW w:w="851" w:type="dxa"/>
            <w:tcBorders>
              <w:top w:val="single" w:sz="2" w:space="0" w:color="auto"/>
              <w:bottom w:val="single" w:sz="4" w:space="0" w:color="auto"/>
            </w:tcBorders>
            <w:noWrap/>
            <w:vAlign w:val="center"/>
          </w:tcPr>
          <w:p w:rsidR="00223F54" w:rsidRPr="00BC4FEB" w:rsidRDefault="00223F54" w:rsidP="008006E0">
            <w:pPr>
              <w:spacing w:after="0"/>
              <w:ind w:firstLine="0"/>
              <w:jc w:val="right"/>
              <w:rPr>
                <w:rFonts w:ascii="Arial Narrow" w:hAnsi="Arial Narrow" w:cs="Arial"/>
                <w:sz w:val="16"/>
                <w:szCs w:val="16"/>
              </w:rPr>
            </w:pPr>
            <w:r>
              <w:rPr>
                <w:rFonts w:ascii="Arial Narrow" w:hAnsi="Arial Narrow"/>
                <w:color w:val="000000"/>
                <w:sz w:val="16"/>
              </w:rPr>
              <w:t>1.259.165</w:t>
            </w:r>
          </w:p>
        </w:tc>
        <w:tc>
          <w:tcPr>
            <w:tcW w:w="851" w:type="dxa"/>
            <w:tcBorders>
              <w:top w:val="single" w:sz="2" w:space="0" w:color="auto"/>
              <w:bottom w:val="single" w:sz="4" w:space="0" w:color="auto"/>
            </w:tcBorders>
            <w:noWrap/>
            <w:vAlign w:val="center"/>
          </w:tcPr>
          <w:p w:rsidR="00223F54" w:rsidRPr="00BC4FEB" w:rsidRDefault="00223F54" w:rsidP="008006E0">
            <w:pPr>
              <w:spacing w:after="0"/>
              <w:ind w:firstLine="0"/>
              <w:jc w:val="right"/>
              <w:rPr>
                <w:rFonts w:ascii="Arial Narrow" w:hAnsi="Arial Narrow" w:cs="Arial"/>
                <w:sz w:val="16"/>
                <w:szCs w:val="16"/>
              </w:rPr>
            </w:pPr>
            <w:r>
              <w:rPr>
                <w:rFonts w:ascii="Arial Narrow" w:hAnsi="Arial Narrow"/>
                <w:color w:val="000000"/>
                <w:sz w:val="16"/>
              </w:rPr>
              <w:t>1.184.685</w:t>
            </w:r>
          </w:p>
        </w:tc>
        <w:tc>
          <w:tcPr>
            <w:tcW w:w="851" w:type="dxa"/>
            <w:tcBorders>
              <w:top w:val="single" w:sz="2" w:space="0" w:color="auto"/>
              <w:bottom w:val="single" w:sz="4" w:space="0" w:color="auto"/>
            </w:tcBorders>
            <w:noWrap/>
            <w:vAlign w:val="center"/>
          </w:tcPr>
          <w:p w:rsidR="00223F54" w:rsidRPr="00BC4FEB" w:rsidRDefault="00223F54" w:rsidP="008006E0">
            <w:pPr>
              <w:spacing w:after="0"/>
              <w:ind w:firstLine="0"/>
              <w:jc w:val="right"/>
              <w:rPr>
                <w:rFonts w:ascii="Arial Narrow" w:hAnsi="Arial Narrow" w:cs="Arial"/>
                <w:sz w:val="16"/>
                <w:szCs w:val="16"/>
              </w:rPr>
            </w:pPr>
            <w:r>
              <w:rPr>
                <w:rFonts w:ascii="Arial Narrow" w:hAnsi="Arial Narrow"/>
                <w:color w:val="000000"/>
                <w:sz w:val="16"/>
              </w:rPr>
              <w:t>1.184.651</w:t>
            </w:r>
          </w:p>
        </w:tc>
        <w:tc>
          <w:tcPr>
            <w:tcW w:w="838" w:type="dxa"/>
            <w:tcBorders>
              <w:top w:val="single" w:sz="2" w:space="0" w:color="auto"/>
              <w:bottom w:val="single" w:sz="4" w:space="0" w:color="auto"/>
            </w:tcBorders>
            <w:vAlign w:val="center"/>
          </w:tcPr>
          <w:p w:rsidR="00223F54" w:rsidRPr="00BC4FEB" w:rsidRDefault="00223F54" w:rsidP="008006E0">
            <w:pPr>
              <w:spacing w:after="0"/>
              <w:ind w:firstLine="0"/>
              <w:jc w:val="right"/>
              <w:rPr>
                <w:rFonts w:ascii="Arial Narrow" w:hAnsi="Arial Narrow" w:cs="Arial"/>
                <w:sz w:val="16"/>
                <w:szCs w:val="16"/>
              </w:rPr>
            </w:pPr>
            <w:r>
              <w:rPr>
                <w:rFonts w:ascii="Arial Narrow" w:hAnsi="Arial Narrow"/>
                <w:color w:val="000000"/>
                <w:sz w:val="16"/>
              </w:rPr>
              <w:t>1.192.731</w:t>
            </w:r>
          </w:p>
        </w:tc>
        <w:tc>
          <w:tcPr>
            <w:tcW w:w="851" w:type="dxa"/>
            <w:tcBorders>
              <w:top w:val="single" w:sz="2" w:space="0" w:color="auto"/>
              <w:bottom w:val="single" w:sz="4" w:space="0" w:color="auto"/>
            </w:tcBorders>
            <w:noWrap/>
            <w:vAlign w:val="center"/>
          </w:tcPr>
          <w:p w:rsidR="00223F54" w:rsidRPr="00BC4FEB" w:rsidRDefault="00223F54" w:rsidP="008006E0">
            <w:pPr>
              <w:spacing w:after="0"/>
              <w:ind w:firstLine="0"/>
              <w:jc w:val="right"/>
              <w:rPr>
                <w:rFonts w:ascii="Arial Narrow" w:hAnsi="Arial Narrow" w:cs="Arial"/>
                <w:sz w:val="16"/>
                <w:szCs w:val="16"/>
              </w:rPr>
            </w:pPr>
            <w:r>
              <w:rPr>
                <w:rFonts w:ascii="Arial Narrow" w:hAnsi="Arial Narrow"/>
                <w:color w:val="000000"/>
                <w:sz w:val="16"/>
              </w:rPr>
              <w:t>1.820.165</w:t>
            </w:r>
          </w:p>
        </w:tc>
        <w:tc>
          <w:tcPr>
            <w:tcW w:w="851" w:type="dxa"/>
            <w:tcBorders>
              <w:top w:val="single" w:sz="2" w:space="0" w:color="auto"/>
              <w:bottom w:val="single" w:sz="4" w:space="0" w:color="auto"/>
            </w:tcBorders>
            <w:noWrap/>
            <w:vAlign w:val="center"/>
          </w:tcPr>
          <w:p w:rsidR="00223F54" w:rsidRPr="00BC4FEB" w:rsidRDefault="00223F54" w:rsidP="008006E0">
            <w:pPr>
              <w:spacing w:after="0"/>
              <w:ind w:firstLine="0"/>
              <w:jc w:val="right"/>
              <w:rPr>
                <w:rFonts w:ascii="Arial Narrow" w:hAnsi="Arial Narrow" w:cs="Arial"/>
                <w:sz w:val="16"/>
                <w:szCs w:val="16"/>
              </w:rPr>
            </w:pPr>
            <w:r>
              <w:rPr>
                <w:rFonts w:ascii="Arial Narrow" w:hAnsi="Arial Narrow"/>
                <w:color w:val="000000"/>
                <w:sz w:val="16"/>
              </w:rPr>
              <w:t>1.764.475</w:t>
            </w:r>
          </w:p>
        </w:tc>
        <w:tc>
          <w:tcPr>
            <w:tcW w:w="851" w:type="dxa"/>
            <w:tcBorders>
              <w:top w:val="single" w:sz="2" w:space="0" w:color="auto"/>
              <w:bottom w:val="single" w:sz="4" w:space="0" w:color="auto"/>
            </w:tcBorders>
            <w:noWrap/>
            <w:vAlign w:val="center"/>
          </w:tcPr>
          <w:p w:rsidR="00223F54" w:rsidRPr="00BC4FEB" w:rsidRDefault="00223F54" w:rsidP="008006E0">
            <w:pPr>
              <w:spacing w:after="0"/>
              <w:ind w:firstLine="0"/>
              <w:jc w:val="right"/>
              <w:rPr>
                <w:rFonts w:ascii="Arial Narrow" w:hAnsi="Arial Narrow" w:cs="Arial"/>
                <w:sz w:val="16"/>
                <w:szCs w:val="16"/>
              </w:rPr>
            </w:pPr>
            <w:r>
              <w:rPr>
                <w:rFonts w:ascii="Arial Narrow" w:hAnsi="Arial Narrow"/>
                <w:color w:val="000000"/>
                <w:sz w:val="16"/>
              </w:rPr>
              <w:t>2.446.751</w:t>
            </w:r>
          </w:p>
        </w:tc>
        <w:tc>
          <w:tcPr>
            <w:tcW w:w="838" w:type="dxa"/>
            <w:tcBorders>
              <w:top w:val="single" w:sz="2" w:space="0" w:color="auto"/>
              <w:bottom w:val="single" w:sz="4" w:space="0" w:color="auto"/>
            </w:tcBorders>
            <w:vAlign w:val="center"/>
          </w:tcPr>
          <w:p w:rsidR="00223F54" w:rsidRPr="00BC4FEB" w:rsidRDefault="00223F54" w:rsidP="008006E0">
            <w:pPr>
              <w:spacing w:after="0"/>
              <w:ind w:firstLine="0"/>
              <w:jc w:val="right"/>
              <w:rPr>
                <w:rFonts w:ascii="Arial Narrow" w:hAnsi="Arial Narrow" w:cs="Arial"/>
                <w:sz w:val="16"/>
                <w:szCs w:val="16"/>
              </w:rPr>
            </w:pPr>
            <w:r>
              <w:rPr>
                <w:rFonts w:ascii="Arial Narrow" w:hAnsi="Arial Narrow"/>
                <w:color w:val="000000"/>
                <w:sz w:val="16"/>
              </w:rPr>
              <w:t>3.491.771</w:t>
            </w:r>
          </w:p>
        </w:tc>
      </w:tr>
      <w:tr w:rsidR="00FF176A" w:rsidRPr="00A72923" w:rsidTr="00FF176A">
        <w:trPr>
          <w:trHeight w:val="284"/>
          <w:jc w:val="center"/>
        </w:trPr>
        <w:tc>
          <w:tcPr>
            <w:tcW w:w="2193" w:type="dxa"/>
            <w:shd w:val="clear" w:color="auto" w:fill="FFCC99"/>
            <w:noWrap/>
            <w:vAlign w:val="center"/>
          </w:tcPr>
          <w:p w:rsidR="00223F54" w:rsidRPr="00FF176A" w:rsidRDefault="00223F54" w:rsidP="008006E0">
            <w:pPr>
              <w:spacing w:after="0"/>
              <w:ind w:firstLine="0"/>
              <w:jc w:val="left"/>
              <w:rPr>
                <w:rFonts w:ascii="Arial" w:hAnsi="Arial" w:cs="Arial"/>
                <w:bCs/>
                <w:sz w:val="17"/>
                <w:szCs w:val="17"/>
              </w:rPr>
            </w:pPr>
            <w:r>
              <w:rPr>
                <w:rFonts w:ascii="Arial" w:hAnsi="Arial"/>
                <w:sz w:val="17"/>
              </w:rPr>
              <w:t>Guztira</w:t>
            </w:r>
          </w:p>
        </w:tc>
        <w:tc>
          <w:tcPr>
            <w:tcW w:w="851" w:type="dxa"/>
            <w:shd w:val="clear" w:color="auto" w:fill="FFCC99"/>
            <w:noWrap/>
            <w:vAlign w:val="center"/>
          </w:tcPr>
          <w:p w:rsidR="00223F54" w:rsidRPr="00FF176A" w:rsidRDefault="00223F54" w:rsidP="008006E0">
            <w:pPr>
              <w:spacing w:after="0"/>
              <w:ind w:firstLine="0"/>
              <w:jc w:val="right"/>
              <w:rPr>
                <w:rFonts w:ascii="Arial Narrow" w:hAnsi="Arial Narrow" w:cs="Arial"/>
                <w:sz w:val="17"/>
                <w:szCs w:val="17"/>
              </w:rPr>
            </w:pPr>
            <w:r>
              <w:rPr>
                <w:rFonts w:ascii="Arial Narrow" w:hAnsi="Arial Narrow"/>
                <w:sz w:val="17"/>
              </w:rPr>
              <w:t>37.110.146</w:t>
            </w:r>
          </w:p>
        </w:tc>
        <w:tc>
          <w:tcPr>
            <w:tcW w:w="851" w:type="dxa"/>
            <w:shd w:val="clear" w:color="auto" w:fill="FFCC99"/>
            <w:noWrap/>
            <w:vAlign w:val="center"/>
          </w:tcPr>
          <w:p w:rsidR="00223F54" w:rsidRPr="00FF176A" w:rsidRDefault="00223F54" w:rsidP="008006E0">
            <w:pPr>
              <w:spacing w:after="0"/>
              <w:ind w:firstLine="0"/>
              <w:jc w:val="right"/>
              <w:rPr>
                <w:rFonts w:ascii="Arial Narrow" w:hAnsi="Arial Narrow" w:cs="Arial"/>
                <w:sz w:val="17"/>
                <w:szCs w:val="17"/>
              </w:rPr>
            </w:pPr>
            <w:r>
              <w:rPr>
                <w:rFonts w:ascii="Arial Narrow" w:hAnsi="Arial Narrow"/>
                <w:sz w:val="17"/>
              </w:rPr>
              <w:t>44.420.526</w:t>
            </w:r>
          </w:p>
        </w:tc>
        <w:tc>
          <w:tcPr>
            <w:tcW w:w="851" w:type="dxa"/>
            <w:shd w:val="clear" w:color="auto" w:fill="FFCC99"/>
            <w:noWrap/>
            <w:vAlign w:val="center"/>
          </w:tcPr>
          <w:p w:rsidR="00223F54" w:rsidRPr="00FF176A" w:rsidRDefault="00223F54" w:rsidP="008006E0">
            <w:pPr>
              <w:spacing w:after="0"/>
              <w:ind w:firstLine="0"/>
              <w:jc w:val="right"/>
              <w:rPr>
                <w:rFonts w:ascii="Arial Narrow" w:hAnsi="Arial Narrow" w:cs="Arial"/>
                <w:sz w:val="17"/>
                <w:szCs w:val="17"/>
              </w:rPr>
            </w:pPr>
            <w:r>
              <w:rPr>
                <w:rFonts w:ascii="Arial Narrow" w:hAnsi="Arial Narrow"/>
                <w:sz w:val="17"/>
              </w:rPr>
              <w:t>46.228.169</w:t>
            </w:r>
          </w:p>
        </w:tc>
        <w:tc>
          <w:tcPr>
            <w:tcW w:w="851" w:type="dxa"/>
            <w:shd w:val="clear" w:color="auto" w:fill="FFCC99"/>
            <w:noWrap/>
            <w:vAlign w:val="center"/>
          </w:tcPr>
          <w:p w:rsidR="00223F54" w:rsidRPr="00FF176A" w:rsidRDefault="00223F54" w:rsidP="008006E0">
            <w:pPr>
              <w:spacing w:after="0"/>
              <w:ind w:firstLine="0"/>
              <w:jc w:val="right"/>
              <w:rPr>
                <w:rFonts w:ascii="Arial Narrow" w:hAnsi="Arial Narrow" w:cs="Arial"/>
                <w:sz w:val="17"/>
                <w:szCs w:val="17"/>
              </w:rPr>
            </w:pPr>
            <w:r>
              <w:rPr>
                <w:rFonts w:ascii="Arial Narrow" w:hAnsi="Arial Narrow"/>
                <w:sz w:val="17"/>
              </w:rPr>
              <w:t>52.218.782</w:t>
            </w:r>
          </w:p>
        </w:tc>
        <w:tc>
          <w:tcPr>
            <w:tcW w:w="838" w:type="dxa"/>
            <w:shd w:val="clear" w:color="auto" w:fill="FFCC99"/>
            <w:vAlign w:val="center"/>
          </w:tcPr>
          <w:p w:rsidR="00223F54" w:rsidRPr="00FF176A" w:rsidRDefault="00223F54" w:rsidP="008006E0">
            <w:pPr>
              <w:spacing w:after="0"/>
              <w:ind w:firstLine="0"/>
              <w:jc w:val="right"/>
              <w:rPr>
                <w:rFonts w:ascii="Arial Narrow" w:hAnsi="Arial Narrow" w:cs="Arial"/>
                <w:sz w:val="17"/>
                <w:szCs w:val="17"/>
              </w:rPr>
            </w:pPr>
            <w:r>
              <w:rPr>
                <w:rFonts w:ascii="Arial Narrow" w:hAnsi="Arial Narrow"/>
                <w:sz w:val="17"/>
              </w:rPr>
              <w:t>45.815.385</w:t>
            </w:r>
          </w:p>
        </w:tc>
        <w:tc>
          <w:tcPr>
            <w:tcW w:w="851" w:type="dxa"/>
            <w:shd w:val="clear" w:color="auto" w:fill="FFCC99"/>
            <w:noWrap/>
            <w:vAlign w:val="center"/>
          </w:tcPr>
          <w:p w:rsidR="00223F54" w:rsidRPr="00FF176A" w:rsidRDefault="00223F54" w:rsidP="008006E0">
            <w:pPr>
              <w:spacing w:after="0"/>
              <w:ind w:firstLine="0"/>
              <w:jc w:val="right"/>
              <w:rPr>
                <w:rFonts w:ascii="Arial Narrow" w:hAnsi="Arial Narrow" w:cs="Arial"/>
                <w:sz w:val="17"/>
                <w:szCs w:val="17"/>
              </w:rPr>
            </w:pPr>
            <w:r>
              <w:rPr>
                <w:rFonts w:ascii="Arial Narrow" w:hAnsi="Arial Narrow"/>
                <w:sz w:val="17"/>
              </w:rPr>
              <w:t>40.303.397</w:t>
            </w:r>
          </w:p>
        </w:tc>
        <w:tc>
          <w:tcPr>
            <w:tcW w:w="851" w:type="dxa"/>
            <w:shd w:val="clear" w:color="auto" w:fill="FFCC99"/>
            <w:noWrap/>
            <w:vAlign w:val="center"/>
          </w:tcPr>
          <w:p w:rsidR="00223F54" w:rsidRPr="00FF176A" w:rsidRDefault="00223F54" w:rsidP="008006E0">
            <w:pPr>
              <w:spacing w:after="0"/>
              <w:ind w:firstLine="0"/>
              <w:jc w:val="right"/>
              <w:rPr>
                <w:rFonts w:ascii="Arial Narrow" w:hAnsi="Arial Narrow" w:cs="Arial"/>
                <w:sz w:val="17"/>
                <w:szCs w:val="17"/>
              </w:rPr>
            </w:pPr>
            <w:r>
              <w:rPr>
                <w:rFonts w:ascii="Arial Narrow" w:hAnsi="Arial Narrow"/>
                <w:sz w:val="17"/>
              </w:rPr>
              <w:t>34.164.125</w:t>
            </w:r>
          </w:p>
        </w:tc>
        <w:tc>
          <w:tcPr>
            <w:tcW w:w="851" w:type="dxa"/>
            <w:shd w:val="clear" w:color="auto" w:fill="FFCC99"/>
            <w:noWrap/>
            <w:vAlign w:val="center"/>
          </w:tcPr>
          <w:p w:rsidR="00223F54" w:rsidRPr="00FF176A" w:rsidRDefault="00223F54" w:rsidP="008006E0">
            <w:pPr>
              <w:spacing w:after="0"/>
              <w:ind w:firstLine="0"/>
              <w:jc w:val="right"/>
              <w:rPr>
                <w:rFonts w:ascii="Arial Narrow" w:hAnsi="Arial Narrow" w:cs="Arial"/>
                <w:sz w:val="17"/>
                <w:szCs w:val="17"/>
              </w:rPr>
            </w:pPr>
            <w:r>
              <w:rPr>
                <w:rFonts w:ascii="Arial Narrow" w:hAnsi="Arial Narrow"/>
                <w:sz w:val="17"/>
              </w:rPr>
              <w:t>33.539.318</w:t>
            </w:r>
          </w:p>
        </w:tc>
        <w:tc>
          <w:tcPr>
            <w:tcW w:w="838" w:type="dxa"/>
            <w:shd w:val="clear" w:color="auto" w:fill="FFCC99"/>
            <w:vAlign w:val="center"/>
          </w:tcPr>
          <w:p w:rsidR="00223F54" w:rsidRPr="00FF176A" w:rsidRDefault="00223F54" w:rsidP="008006E0">
            <w:pPr>
              <w:spacing w:after="0"/>
              <w:ind w:firstLine="0"/>
              <w:jc w:val="right"/>
              <w:rPr>
                <w:rFonts w:ascii="Arial Narrow" w:hAnsi="Arial Narrow" w:cs="Arial"/>
                <w:sz w:val="17"/>
                <w:szCs w:val="17"/>
              </w:rPr>
            </w:pPr>
            <w:r>
              <w:rPr>
                <w:rFonts w:ascii="Arial Narrow" w:hAnsi="Arial Narrow"/>
                <w:sz w:val="17"/>
              </w:rPr>
              <w:t>34.934.880</w:t>
            </w:r>
          </w:p>
        </w:tc>
      </w:tr>
    </w:tbl>
    <w:p w:rsidR="00F511E8" w:rsidRDefault="00F511E8" w:rsidP="00BC4FEB">
      <w:pPr>
        <w:pStyle w:val="texto"/>
        <w:tabs>
          <w:tab w:val="clear" w:pos="2835"/>
          <w:tab w:val="clear" w:pos="3969"/>
          <w:tab w:val="clear" w:pos="5103"/>
          <w:tab w:val="clear" w:pos="6237"/>
          <w:tab w:val="clear" w:pos="7371"/>
        </w:tabs>
        <w:spacing w:after="0"/>
        <w:rPr>
          <w:rFonts w:ascii="Times New (W1)" w:hAnsi="Times New (W1)"/>
          <w:spacing w:val="2"/>
        </w:rPr>
      </w:pPr>
    </w:p>
    <w:p w:rsidR="008B6015" w:rsidRDefault="008B6015" w:rsidP="00FF176A">
      <w:pPr>
        <w:pStyle w:val="texto"/>
        <w:spacing w:after="200"/>
      </w:pPr>
      <w:r>
        <w:t>Aurreko taulako datuetatik ondorioztatzen denez, bistan da zuzeneko zergak etengabe igo direla, zeharkako zergak (</w:t>
      </w:r>
      <w:proofErr w:type="spellStart"/>
      <w:r>
        <w:t>EIOZa</w:t>
      </w:r>
      <w:proofErr w:type="spellEnd"/>
      <w:r>
        <w:t>) jaitsi direla eta kapital-transferentziak, logikoa denez, jaitsi direla, egiten diren inbertsioei lotuta ba</w:t>
      </w:r>
      <w:r>
        <w:t>i</w:t>
      </w:r>
      <w:r>
        <w:t xml:space="preserve">taude </w:t>
      </w:r>
      <w:proofErr w:type="spellStart"/>
      <w:r>
        <w:t>–inbertsioek</w:t>
      </w:r>
      <w:proofErr w:type="spellEnd"/>
      <w:r>
        <w:t xml:space="preserve"> nabarmen egin dute </w:t>
      </w:r>
      <w:proofErr w:type="spellStart"/>
      <w:r>
        <w:t>behera–</w:t>
      </w:r>
      <w:proofErr w:type="spellEnd"/>
      <w:r>
        <w:t xml:space="preserve">. Azpimarratu behar dugu 2011tik ez dela finantza-pasiboen bidezko diru-sarrerarik izan. </w:t>
      </w:r>
    </w:p>
    <w:p w:rsidR="008B6015" w:rsidRPr="00AF0F25" w:rsidRDefault="008B6015" w:rsidP="00B202A5">
      <w:pPr>
        <w:pStyle w:val="texto"/>
      </w:pPr>
      <w:r>
        <w:lastRenderedPageBreak/>
        <w:t>Gastuei dagokienez, 2009ra arte igoera bat gertatu da, eta gero nabarme</w:t>
      </w:r>
      <w:r>
        <w:t>n</w:t>
      </w:r>
      <w:r>
        <w:t>tzeko moduko beherakada bat gertatu da. Hartara, 2014ko gastua 2006koa baino txikiagoa da. Ikusten da 2009tik aurrera gastu arruntari eutsi egin zaiola eta inbertsioak asko murriztu direla. 2014ko gastua handixeagoa da 2012ko eta 2013ko ekitaldietakoa baino; nolanahi ere, agerikoa da gastuei eusteko joera argia dagoela.</w:t>
      </w:r>
    </w:p>
    <w:p w:rsidR="00517D57" w:rsidRDefault="00936EFA" w:rsidP="00CF545C">
      <w:pPr>
        <w:pStyle w:val="texto"/>
        <w:spacing w:after="240"/>
        <w:rPr>
          <w:szCs w:val="26"/>
        </w:rPr>
      </w:pPr>
      <w:r>
        <w:t>Udalak egindako jardueraren bilakaera honako adierazle hauen alderaketatik ondorioztatzen da (ikus oroitidazkia) 2011 eta 2014 bitarte. Urte horietan, 9,5 milioi egiten duen zorra amortizatu da.</w:t>
      </w:r>
    </w:p>
    <w:tbl>
      <w:tblPr>
        <w:tblW w:w="8789" w:type="dxa"/>
        <w:tblInd w:w="108"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5812"/>
        <w:gridCol w:w="1418"/>
        <w:gridCol w:w="1559"/>
      </w:tblGrid>
      <w:tr w:rsidR="00517D57" w:rsidRPr="00CF4840" w:rsidTr="00622EEF">
        <w:trPr>
          <w:trHeight w:val="255"/>
        </w:trPr>
        <w:tc>
          <w:tcPr>
            <w:tcW w:w="5812" w:type="dxa"/>
            <w:tcBorders>
              <w:bottom w:val="single" w:sz="4" w:space="0" w:color="auto"/>
            </w:tcBorders>
            <w:shd w:val="clear" w:color="auto" w:fill="FFCC99"/>
            <w:noWrap/>
            <w:vAlign w:val="center"/>
          </w:tcPr>
          <w:p w:rsidR="00517D57" w:rsidRPr="00CF4840" w:rsidRDefault="00517D57" w:rsidP="00622EEF">
            <w:pPr>
              <w:pStyle w:val="texto"/>
              <w:spacing w:after="0"/>
              <w:ind w:left="-142" w:firstLine="154"/>
              <w:jc w:val="left"/>
              <w:rPr>
                <w:rFonts w:ascii="Arial" w:hAnsi="Arial" w:cs="Arial"/>
                <w:sz w:val="18"/>
                <w:szCs w:val="18"/>
              </w:rPr>
            </w:pPr>
            <w:r>
              <w:rPr>
                <w:rFonts w:ascii="Arial" w:hAnsi="Arial"/>
                <w:sz w:val="18"/>
              </w:rPr>
              <w:t>Adierazlea</w:t>
            </w:r>
          </w:p>
        </w:tc>
        <w:tc>
          <w:tcPr>
            <w:tcW w:w="1418" w:type="dxa"/>
            <w:tcBorders>
              <w:bottom w:val="single" w:sz="4" w:space="0" w:color="auto"/>
            </w:tcBorders>
            <w:shd w:val="clear" w:color="auto" w:fill="FFCC99"/>
            <w:vAlign w:val="center"/>
          </w:tcPr>
          <w:p w:rsidR="00517D57" w:rsidRDefault="00517D57" w:rsidP="00622EEF">
            <w:pPr>
              <w:pStyle w:val="texto"/>
              <w:spacing w:after="0"/>
              <w:jc w:val="right"/>
              <w:rPr>
                <w:rFonts w:ascii="Arial" w:hAnsi="Arial" w:cs="Arial"/>
                <w:sz w:val="18"/>
                <w:szCs w:val="18"/>
              </w:rPr>
            </w:pPr>
            <w:r>
              <w:rPr>
                <w:rFonts w:ascii="Arial" w:hAnsi="Arial"/>
                <w:sz w:val="18"/>
              </w:rPr>
              <w:t>2011</w:t>
            </w:r>
          </w:p>
        </w:tc>
        <w:tc>
          <w:tcPr>
            <w:tcW w:w="1559" w:type="dxa"/>
            <w:tcBorders>
              <w:bottom w:val="single" w:sz="4" w:space="0" w:color="auto"/>
            </w:tcBorders>
            <w:shd w:val="clear" w:color="auto" w:fill="FFCC99"/>
            <w:vAlign w:val="center"/>
          </w:tcPr>
          <w:p w:rsidR="00517D57" w:rsidRDefault="00517D57" w:rsidP="00622EEF">
            <w:pPr>
              <w:pStyle w:val="texto"/>
              <w:spacing w:after="0"/>
              <w:jc w:val="right"/>
              <w:rPr>
                <w:rFonts w:ascii="Arial" w:hAnsi="Arial" w:cs="Arial"/>
                <w:sz w:val="18"/>
                <w:szCs w:val="18"/>
              </w:rPr>
            </w:pPr>
            <w:r>
              <w:rPr>
                <w:rFonts w:ascii="Arial" w:hAnsi="Arial"/>
                <w:sz w:val="18"/>
              </w:rPr>
              <w:t>2014</w:t>
            </w:r>
          </w:p>
        </w:tc>
      </w:tr>
      <w:tr w:rsidR="00517D57" w:rsidRPr="00092AE3" w:rsidTr="00622EEF">
        <w:trPr>
          <w:trHeight w:val="255"/>
        </w:trPr>
        <w:tc>
          <w:tcPr>
            <w:tcW w:w="5812" w:type="dxa"/>
            <w:tcBorders>
              <w:bottom w:val="single" w:sz="2" w:space="0" w:color="auto"/>
            </w:tcBorders>
            <w:shd w:val="clear" w:color="auto" w:fill="FFFFFF"/>
            <w:noWrap/>
            <w:vAlign w:val="center"/>
          </w:tcPr>
          <w:p w:rsidR="00517D57" w:rsidRPr="00092AE3" w:rsidRDefault="00517D57" w:rsidP="00622EEF">
            <w:pPr>
              <w:pStyle w:val="texto"/>
              <w:spacing w:after="0"/>
              <w:ind w:left="-142" w:firstLine="142"/>
              <w:jc w:val="left"/>
              <w:rPr>
                <w:rFonts w:ascii="Arial Narrow" w:hAnsi="Arial Narrow" w:cs="Arial"/>
                <w:sz w:val="20"/>
                <w:szCs w:val="20"/>
              </w:rPr>
            </w:pPr>
            <w:r>
              <w:rPr>
                <w:rFonts w:ascii="Arial Narrow" w:hAnsi="Arial Narrow"/>
                <w:sz w:val="20"/>
              </w:rPr>
              <w:t>Zorpetze-ahalmena</w:t>
            </w:r>
          </w:p>
        </w:tc>
        <w:tc>
          <w:tcPr>
            <w:tcW w:w="1418" w:type="dxa"/>
            <w:tcBorders>
              <w:bottom w:val="single" w:sz="2" w:space="0" w:color="auto"/>
            </w:tcBorders>
            <w:shd w:val="clear" w:color="auto" w:fill="FFFFFF"/>
            <w:vAlign w:val="center"/>
          </w:tcPr>
          <w:p w:rsidR="00517D57" w:rsidRDefault="00F977C8" w:rsidP="00622EEF">
            <w:pPr>
              <w:pStyle w:val="texto"/>
              <w:spacing w:after="0"/>
              <w:jc w:val="right"/>
              <w:rPr>
                <w:rFonts w:ascii="Arial Narrow" w:hAnsi="Arial Narrow" w:cs="Arial"/>
                <w:sz w:val="20"/>
                <w:szCs w:val="20"/>
              </w:rPr>
            </w:pPr>
            <w:r>
              <w:rPr>
                <w:rFonts w:ascii="Arial Narrow" w:hAnsi="Arial Narrow"/>
                <w:sz w:val="20"/>
              </w:rPr>
              <w:t>% -3,7</w:t>
            </w:r>
          </w:p>
        </w:tc>
        <w:tc>
          <w:tcPr>
            <w:tcW w:w="1559" w:type="dxa"/>
            <w:tcBorders>
              <w:bottom w:val="single" w:sz="2" w:space="0" w:color="auto"/>
            </w:tcBorders>
            <w:shd w:val="clear" w:color="auto" w:fill="FFFFFF"/>
            <w:vAlign w:val="center"/>
          </w:tcPr>
          <w:p w:rsidR="00517D57" w:rsidRDefault="00F977C8" w:rsidP="00622EEF">
            <w:pPr>
              <w:pStyle w:val="texto"/>
              <w:spacing w:after="0"/>
              <w:jc w:val="right"/>
              <w:rPr>
                <w:rFonts w:ascii="Arial Narrow" w:hAnsi="Arial Narrow" w:cs="Arial"/>
                <w:sz w:val="20"/>
                <w:szCs w:val="20"/>
              </w:rPr>
            </w:pPr>
            <w:r>
              <w:rPr>
                <w:rFonts w:ascii="Arial Narrow" w:hAnsi="Arial Narrow"/>
                <w:sz w:val="20"/>
              </w:rPr>
              <w:t>% 3,6</w:t>
            </w:r>
          </w:p>
        </w:tc>
      </w:tr>
      <w:tr w:rsidR="00517D57" w:rsidRPr="00092AE3" w:rsidTr="00622EEF">
        <w:trPr>
          <w:trHeight w:val="255"/>
        </w:trPr>
        <w:tc>
          <w:tcPr>
            <w:tcW w:w="5812" w:type="dxa"/>
            <w:tcBorders>
              <w:top w:val="single" w:sz="2" w:space="0" w:color="auto"/>
              <w:bottom w:val="single" w:sz="2" w:space="0" w:color="auto"/>
            </w:tcBorders>
            <w:shd w:val="clear" w:color="auto" w:fill="auto"/>
            <w:noWrap/>
            <w:vAlign w:val="center"/>
          </w:tcPr>
          <w:p w:rsidR="00517D57" w:rsidRPr="00092AE3" w:rsidRDefault="00F977C8" w:rsidP="00622EEF">
            <w:pPr>
              <w:pStyle w:val="texto"/>
              <w:spacing w:after="0"/>
              <w:ind w:left="-142" w:firstLine="142"/>
              <w:jc w:val="left"/>
              <w:rPr>
                <w:rFonts w:ascii="Arial Narrow" w:hAnsi="Arial Narrow" w:cs="Arial"/>
                <w:sz w:val="20"/>
                <w:szCs w:val="20"/>
              </w:rPr>
            </w:pPr>
            <w:r>
              <w:rPr>
                <w:rFonts w:ascii="Arial Narrow" w:hAnsi="Arial Narrow"/>
                <w:sz w:val="20"/>
              </w:rPr>
              <w:t>Inbertsio indizea</w:t>
            </w:r>
          </w:p>
        </w:tc>
        <w:tc>
          <w:tcPr>
            <w:tcW w:w="1418" w:type="dxa"/>
            <w:tcBorders>
              <w:top w:val="single" w:sz="2" w:space="0" w:color="auto"/>
              <w:bottom w:val="single" w:sz="2" w:space="0" w:color="auto"/>
            </w:tcBorders>
            <w:vAlign w:val="center"/>
          </w:tcPr>
          <w:p w:rsidR="00517D57" w:rsidRDefault="00F977C8" w:rsidP="00622EEF">
            <w:pPr>
              <w:pStyle w:val="texto"/>
              <w:spacing w:after="0"/>
              <w:jc w:val="right"/>
              <w:rPr>
                <w:rFonts w:ascii="Arial Narrow" w:hAnsi="Arial Narrow" w:cs="Arial"/>
                <w:sz w:val="20"/>
                <w:szCs w:val="20"/>
              </w:rPr>
            </w:pPr>
            <w:r>
              <w:rPr>
                <w:rFonts w:ascii="Arial Narrow" w:hAnsi="Arial Narrow"/>
                <w:sz w:val="20"/>
              </w:rPr>
              <w:t>% 10,5</w:t>
            </w:r>
          </w:p>
        </w:tc>
        <w:tc>
          <w:tcPr>
            <w:tcW w:w="1559" w:type="dxa"/>
            <w:tcBorders>
              <w:top w:val="single" w:sz="2" w:space="0" w:color="auto"/>
              <w:bottom w:val="single" w:sz="2" w:space="0" w:color="auto"/>
            </w:tcBorders>
            <w:vAlign w:val="center"/>
          </w:tcPr>
          <w:p w:rsidR="00517D57" w:rsidRDefault="00F977C8" w:rsidP="00622EEF">
            <w:pPr>
              <w:pStyle w:val="texto"/>
              <w:spacing w:after="0"/>
              <w:jc w:val="right"/>
              <w:rPr>
                <w:rFonts w:ascii="Arial Narrow" w:hAnsi="Arial Narrow" w:cs="Arial"/>
                <w:sz w:val="20"/>
                <w:szCs w:val="20"/>
              </w:rPr>
            </w:pPr>
            <w:r>
              <w:rPr>
                <w:rFonts w:ascii="Arial Narrow" w:hAnsi="Arial Narrow"/>
                <w:sz w:val="20"/>
              </w:rPr>
              <w:t>% 1,9</w:t>
            </w:r>
          </w:p>
        </w:tc>
      </w:tr>
      <w:tr w:rsidR="00517D57" w:rsidRPr="00092AE3" w:rsidTr="00622EEF">
        <w:trPr>
          <w:trHeight w:val="255"/>
        </w:trPr>
        <w:tc>
          <w:tcPr>
            <w:tcW w:w="5812" w:type="dxa"/>
            <w:tcBorders>
              <w:top w:val="single" w:sz="2" w:space="0" w:color="auto"/>
              <w:bottom w:val="single" w:sz="2" w:space="0" w:color="auto"/>
            </w:tcBorders>
            <w:shd w:val="clear" w:color="auto" w:fill="auto"/>
            <w:noWrap/>
            <w:vAlign w:val="center"/>
          </w:tcPr>
          <w:p w:rsidR="00517D57" w:rsidRPr="00092AE3" w:rsidRDefault="00F977C8" w:rsidP="00622EEF">
            <w:pPr>
              <w:pStyle w:val="texto"/>
              <w:spacing w:after="0"/>
              <w:ind w:left="-142" w:firstLine="142"/>
              <w:jc w:val="left"/>
              <w:rPr>
                <w:rFonts w:ascii="Arial Narrow" w:hAnsi="Arial Narrow" w:cs="Arial"/>
                <w:sz w:val="20"/>
                <w:szCs w:val="20"/>
              </w:rPr>
            </w:pPr>
            <w:r>
              <w:rPr>
                <w:rFonts w:ascii="Arial Narrow" w:hAnsi="Arial Narrow"/>
                <w:sz w:val="20"/>
              </w:rPr>
              <w:t>Gastu arrunta biztanleko</w:t>
            </w:r>
          </w:p>
        </w:tc>
        <w:tc>
          <w:tcPr>
            <w:tcW w:w="1418" w:type="dxa"/>
            <w:tcBorders>
              <w:top w:val="single" w:sz="2" w:space="0" w:color="auto"/>
              <w:bottom w:val="single" w:sz="2" w:space="0" w:color="auto"/>
            </w:tcBorders>
            <w:vAlign w:val="center"/>
          </w:tcPr>
          <w:p w:rsidR="00517D57" w:rsidRDefault="00F977C8" w:rsidP="00622EEF">
            <w:pPr>
              <w:pStyle w:val="texto"/>
              <w:spacing w:after="0"/>
              <w:jc w:val="right"/>
              <w:rPr>
                <w:rFonts w:ascii="Arial Narrow" w:hAnsi="Arial Narrow" w:cs="Arial"/>
                <w:sz w:val="20"/>
                <w:szCs w:val="20"/>
              </w:rPr>
            </w:pPr>
            <w:r>
              <w:rPr>
                <w:rFonts w:ascii="Arial Narrow" w:hAnsi="Arial Narrow"/>
                <w:sz w:val="20"/>
              </w:rPr>
              <w:t>972 €</w:t>
            </w:r>
          </w:p>
        </w:tc>
        <w:tc>
          <w:tcPr>
            <w:tcW w:w="1559" w:type="dxa"/>
            <w:tcBorders>
              <w:top w:val="single" w:sz="2" w:space="0" w:color="auto"/>
              <w:bottom w:val="single" w:sz="2" w:space="0" w:color="auto"/>
            </w:tcBorders>
            <w:vAlign w:val="center"/>
          </w:tcPr>
          <w:p w:rsidR="00517D57" w:rsidRDefault="00F977C8" w:rsidP="00622EEF">
            <w:pPr>
              <w:pStyle w:val="texto"/>
              <w:spacing w:after="0"/>
              <w:jc w:val="right"/>
              <w:rPr>
                <w:rFonts w:ascii="Arial Narrow" w:hAnsi="Arial Narrow" w:cs="Arial"/>
                <w:sz w:val="20"/>
                <w:szCs w:val="20"/>
              </w:rPr>
            </w:pPr>
            <w:r>
              <w:rPr>
                <w:rFonts w:ascii="Arial Narrow" w:hAnsi="Arial Narrow"/>
                <w:sz w:val="20"/>
              </w:rPr>
              <w:t>878 €</w:t>
            </w:r>
          </w:p>
        </w:tc>
      </w:tr>
      <w:tr w:rsidR="00517D57" w:rsidRPr="00092AE3" w:rsidTr="00622EEF">
        <w:trPr>
          <w:trHeight w:val="255"/>
        </w:trPr>
        <w:tc>
          <w:tcPr>
            <w:tcW w:w="5812" w:type="dxa"/>
            <w:tcBorders>
              <w:top w:val="single" w:sz="2" w:space="0" w:color="auto"/>
            </w:tcBorders>
            <w:shd w:val="clear" w:color="auto" w:fill="auto"/>
            <w:noWrap/>
            <w:vAlign w:val="center"/>
          </w:tcPr>
          <w:p w:rsidR="00517D57" w:rsidRPr="00092AE3" w:rsidRDefault="00F977C8" w:rsidP="00622EEF">
            <w:pPr>
              <w:pStyle w:val="texto"/>
              <w:spacing w:after="0"/>
              <w:ind w:left="-142" w:firstLine="142"/>
              <w:jc w:val="left"/>
              <w:rPr>
                <w:rFonts w:ascii="Arial Narrow" w:hAnsi="Arial Narrow" w:cs="Arial"/>
                <w:sz w:val="20"/>
                <w:szCs w:val="20"/>
              </w:rPr>
            </w:pPr>
            <w:r>
              <w:rPr>
                <w:rFonts w:ascii="Arial Narrow" w:hAnsi="Arial Narrow"/>
                <w:sz w:val="20"/>
              </w:rPr>
              <w:t xml:space="preserve">Tributu </w:t>
            </w:r>
            <w:proofErr w:type="spellStart"/>
            <w:r>
              <w:rPr>
                <w:rFonts w:ascii="Arial Narrow" w:hAnsi="Arial Narrow"/>
                <w:sz w:val="20"/>
              </w:rPr>
              <w:t>diru-sarrerak/biztanleko</w:t>
            </w:r>
            <w:proofErr w:type="spellEnd"/>
          </w:p>
        </w:tc>
        <w:tc>
          <w:tcPr>
            <w:tcW w:w="1418" w:type="dxa"/>
            <w:tcBorders>
              <w:top w:val="single" w:sz="2" w:space="0" w:color="auto"/>
            </w:tcBorders>
            <w:vAlign w:val="center"/>
          </w:tcPr>
          <w:p w:rsidR="00517D57" w:rsidRDefault="00F977C8" w:rsidP="00622EEF">
            <w:pPr>
              <w:pStyle w:val="texto"/>
              <w:spacing w:after="0"/>
              <w:jc w:val="right"/>
              <w:rPr>
                <w:rFonts w:ascii="Arial Narrow" w:hAnsi="Arial Narrow" w:cs="Arial"/>
                <w:sz w:val="20"/>
                <w:szCs w:val="20"/>
              </w:rPr>
            </w:pPr>
            <w:r>
              <w:rPr>
                <w:rFonts w:ascii="Arial Narrow" w:hAnsi="Arial Narrow"/>
                <w:sz w:val="20"/>
              </w:rPr>
              <w:t>579 €</w:t>
            </w:r>
          </w:p>
        </w:tc>
        <w:tc>
          <w:tcPr>
            <w:tcW w:w="1559" w:type="dxa"/>
            <w:tcBorders>
              <w:top w:val="single" w:sz="2" w:space="0" w:color="auto"/>
            </w:tcBorders>
            <w:vAlign w:val="center"/>
          </w:tcPr>
          <w:p w:rsidR="00517D57" w:rsidRDefault="00F977C8" w:rsidP="00622EEF">
            <w:pPr>
              <w:pStyle w:val="texto"/>
              <w:spacing w:after="0"/>
              <w:jc w:val="right"/>
              <w:rPr>
                <w:rFonts w:ascii="Arial Narrow" w:hAnsi="Arial Narrow" w:cs="Arial"/>
                <w:sz w:val="20"/>
                <w:szCs w:val="20"/>
              </w:rPr>
            </w:pPr>
            <w:r>
              <w:rPr>
                <w:rFonts w:ascii="Arial Narrow" w:hAnsi="Arial Narrow"/>
                <w:sz w:val="20"/>
              </w:rPr>
              <w:t>610 €</w:t>
            </w:r>
          </w:p>
        </w:tc>
      </w:tr>
    </w:tbl>
    <w:p w:rsidR="00BF14B1" w:rsidRDefault="00F977C8" w:rsidP="00936EFA">
      <w:pPr>
        <w:pStyle w:val="texto"/>
        <w:spacing w:before="120" w:after="240"/>
        <w:rPr>
          <w:szCs w:val="26"/>
        </w:rPr>
      </w:pPr>
      <w:r>
        <w:t>Epe ertainean Udalaren bideragarritasun ekonomikoa bermatzeko helburu</w:t>
      </w:r>
      <w:r>
        <w:t>a</w:t>
      </w:r>
      <w:r>
        <w:t>rekin, ezinbestekoa da Udalak, dagokion planaren bitartez, hainbat neurri ha</w:t>
      </w:r>
      <w:r>
        <w:t>r</w:t>
      </w:r>
      <w:r>
        <w:t>tzen jarraitzea, bere gastu arruntei eutsi eta baliabide arruntak sortzeko aha</w:t>
      </w:r>
      <w:r>
        <w:t>l</w:t>
      </w:r>
      <w:r>
        <w:t>mena indartzeko aukera emanen diotenak.</w:t>
      </w:r>
    </w:p>
    <w:p w:rsidR="00936EFA" w:rsidRDefault="00936EFA" w:rsidP="00936EFA">
      <w:pPr>
        <w:pStyle w:val="atitulo2"/>
      </w:pPr>
      <w:bookmarkStart w:id="46" w:name="_Toc431365472"/>
      <w:bookmarkStart w:id="47" w:name="_Toc443041353"/>
      <w:r>
        <w:t>IV. 4. Aurrekontu-egonkortasuneko eta finantza-iraunkortasunaren he</w:t>
      </w:r>
      <w:r>
        <w:t>l</w:t>
      </w:r>
      <w:r>
        <w:t>buruak betetzea.</w:t>
      </w:r>
      <w:bookmarkEnd w:id="46"/>
      <w:bookmarkEnd w:id="47"/>
      <w:r>
        <w:t xml:space="preserve"> </w:t>
      </w:r>
    </w:p>
    <w:p w:rsidR="00C66B3C" w:rsidRDefault="00C66B3C" w:rsidP="00C66B3C">
      <w:pPr>
        <w:pStyle w:val="texto"/>
        <w:spacing w:after="240"/>
        <w:rPr>
          <w:szCs w:val="26"/>
        </w:rPr>
      </w:pPr>
      <w:r>
        <w:t>Aurrekontu-egonkortasunaren printzipioa noraino bete den kalkulatu da, N</w:t>
      </w:r>
      <w:r>
        <w:t>a</w:t>
      </w:r>
      <w:r>
        <w:t>farroako Gobernuak 2014ko maiatzean horretarako eman duen gidaz baliatuta. Hurrengo taulan ematen dugu horren emaitza:</w:t>
      </w:r>
    </w:p>
    <w:tbl>
      <w:tblPr>
        <w:tblW w:w="8760" w:type="dxa"/>
        <w:tblInd w:w="108"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5245"/>
        <w:gridCol w:w="3515"/>
      </w:tblGrid>
      <w:tr w:rsidR="00BF14B1" w:rsidRPr="00CF4840" w:rsidTr="00622EEF">
        <w:trPr>
          <w:trHeight w:val="255"/>
        </w:trPr>
        <w:tc>
          <w:tcPr>
            <w:tcW w:w="5245" w:type="dxa"/>
            <w:tcBorders>
              <w:bottom w:val="single" w:sz="4" w:space="0" w:color="auto"/>
            </w:tcBorders>
            <w:shd w:val="clear" w:color="auto" w:fill="FFCC99"/>
            <w:noWrap/>
            <w:vAlign w:val="center"/>
          </w:tcPr>
          <w:p w:rsidR="00BF14B1" w:rsidRPr="00CF4840" w:rsidRDefault="00BF14B1" w:rsidP="00622EEF">
            <w:pPr>
              <w:pStyle w:val="texto"/>
              <w:spacing w:after="0"/>
              <w:ind w:left="-142" w:firstLine="154"/>
              <w:jc w:val="left"/>
              <w:rPr>
                <w:rFonts w:ascii="Arial" w:hAnsi="Arial" w:cs="Arial"/>
                <w:sz w:val="18"/>
                <w:szCs w:val="18"/>
              </w:rPr>
            </w:pPr>
            <w:r>
              <w:rPr>
                <w:rFonts w:ascii="Arial" w:hAnsi="Arial"/>
                <w:sz w:val="18"/>
              </w:rPr>
              <w:t>Kontzeptua</w:t>
            </w:r>
          </w:p>
        </w:tc>
        <w:tc>
          <w:tcPr>
            <w:tcW w:w="3515" w:type="dxa"/>
            <w:tcBorders>
              <w:bottom w:val="single" w:sz="4" w:space="0" w:color="auto"/>
            </w:tcBorders>
            <w:shd w:val="clear" w:color="auto" w:fill="FFCC99"/>
            <w:vAlign w:val="center"/>
          </w:tcPr>
          <w:p w:rsidR="00BF14B1" w:rsidRPr="00CF4840" w:rsidRDefault="00BF14B1" w:rsidP="00622EEF">
            <w:pPr>
              <w:pStyle w:val="texto"/>
              <w:spacing w:after="0"/>
              <w:jc w:val="right"/>
              <w:rPr>
                <w:rFonts w:ascii="Arial" w:hAnsi="Arial" w:cs="Arial"/>
                <w:sz w:val="18"/>
                <w:szCs w:val="18"/>
              </w:rPr>
            </w:pPr>
            <w:r>
              <w:rPr>
                <w:rFonts w:ascii="Arial" w:hAnsi="Arial"/>
                <w:sz w:val="18"/>
              </w:rPr>
              <w:t>Zenbatekoa</w:t>
            </w:r>
          </w:p>
        </w:tc>
      </w:tr>
      <w:tr w:rsidR="00BF14B1" w:rsidRPr="00092AE3" w:rsidTr="00622EEF">
        <w:trPr>
          <w:trHeight w:val="255"/>
        </w:trPr>
        <w:tc>
          <w:tcPr>
            <w:tcW w:w="5245" w:type="dxa"/>
            <w:tcBorders>
              <w:bottom w:val="single" w:sz="2" w:space="0" w:color="auto"/>
            </w:tcBorders>
            <w:shd w:val="clear" w:color="auto" w:fill="FFFFFF"/>
            <w:noWrap/>
            <w:vAlign w:val="center"/>
          </w:tcPr>
          <w:p w:rsidR="00BF14B1" w:rsidRPr="00092AE3" w:rsidRDefault="00A438F9" w:rsidP="00622EEF">
            <w:pPr>
              <w:pStyle w:val="texto"/>
              <w:spacing w:after="0"/>
              <w:ind w:left="-142" w:firstLine="142"/>
              <w:jc w:val="left"/>
              <w:rPr>
                <w:rFonts w:ascii="Arial Narrow" w:hAnsi="Arial Narrow" w:cs="Arial"/>
                <w:sz w:val="20"/>
                <w:szCs w:val="20"/>
              </w:rPr>
            </w:pPr>
            <w:r>
              <w:rPr>
                <w:rFonts w:ascii="Arial Narrow" w:hAnsi="Arial Narrow"/>
                <w:sz w:val="20"/>
              </w:rPr>
              <w:t xml:space="preserve">Aurrekontuko saldo ez finantzarioa </w:t>
            </w:r>
          </w:p>
        </w:tc>
        <w:tc>
          <w:tcPr>
            <w:tcW w:w="3515" w:type="dxa"/>
            <w:tcBorders>
              <w:bottom w:val="single" w:sz="2" w:space="0" w:color="auto"/>
            </w:tcBorders>
            <w:shd w:val="clear" w:color="auto" w:fill="FFFFFF"/>
            <w:vAlign w:val="center"/>
          </w:tcPr>
          <w:p w:rsidR="00BF14B1" w:rsidRPr="00092AE3" w:rsidRDefault="00A438F9" w:rsidP="00622EEF">
            <w:pPr>
              <w:pStyle w:val="texto"/>
              <w:spacing w:after="0"/>
              <w:jc w:val="right"/>
              <w:rPr>
                <w:rFonts w:ascii="Arial Narrow" w:hAnsi="Arial Narrow" w:cs="Arial"/>
                <w:sz w:val="20"/>
                <w:szCs w:val="20"/>
              </w:rPr>
            </w:pPr>
            <w:r>
              <w:rPr>
                <w:rFonts w:ascii="Arial Narrow" w:hAnsi="Arial Narrow"/>
                <w:sz w:val="20"/>
              </w:rPr>
              <w:t>4.151.538</w:t>
            </w:r>
          </w:p>
        </w:tc>
      </w:tr>
      <w:tr w:rsidR="00BF14B1" w:rsidRPr="00092AE3" w:rsidTr="00622EEF">
        <w:trPr>
          <w:trHeight w:val="255"/>
        </w:trPr>
        <w:tc>
          <w:tcPr>
            <w:tcW w:w="5245" w:type="dxa"/>
            <w:tcBorders>
              <w:top w:val="single" w:sz="2" w:space="0" w:color="auto"/>
            </w:tcBorders>
            <w:shd w:val="clear" w:color="auto" w:fill="auto"/>
            <w:noWrap/>
            <w:vAlign w:val="center"/>
          </w:tcPr>
          <w:p w:rsidR="00BF14B1" w:rsidRPr="00092AE3" w:rsidRDefault="00A438F9" w:rsidP="00622EEF">
            <w:pPr>
              <w:pStyle w:val="texto"/>
              <w:spacing w:after="0"/>
              <w:ind w:left="-142" w:firstLine="142"/>
              <w:jc w:val="left"/>
              <w:rPr>
                <w:rFonts w:ascii="Arial Narrow" w:hAnsi="Arial Narrow" w:cs="Arial"/>
                <w:sz w:val="20"/>
                <w:szCs w:val="20"/>
              </w:rPr>
            </w:pPr>
            <w:r>
              <w:rPr>
                <w:rFonts w:ascii="Arial Narrow" w:hAnsi="Arial Narrow"/>
                <w:sz w:val="20"/>
              </w:rPr>
              <w:t xml:space="preserve">Doikuntzak </w:t>
            </w:r>
          </w:p>
        </w:tc>
        <w:tc>
          <w:tcPr>
            <w:tcW w:w="3515" w:type="dxa"/>
            <w:tcBorders>
              <w:top w:val="single" w:sz="2" w:space="0" w:color="auto"/>
            </w:tcBorders>
            <w:shd w:val="clear" w:color="auto" w:fill="auto"/>
            <w:noWrap/>
            <w:vAlign w:val="center"/>
          </w:tcPr>
          <w:p w:rsidR="00BF14B1" w:rsidRPr="00092AE3" w:rsidRDefault="00A438F9" w:rsidP="00622EEF">
            <w:pPr>
              <w:pStyle w:val="texto"/>
              <w:spacing w:after="0"/>
              <w:jc w:val="right"/>
              <w:rPr>
                <w:rFonts w:ascii="Arial Narrow" w:hAnsi="Arial Narrow" w:cs="Arial"/>
                <w:sz w:val="20"/>
                <w:szCs w:val="20"/>
              </w:rPr>
            </w:pPr>
            <w:r>
              <w:rPr>
                <w:rFonts w:ascii="Arial Narrow" w:hAnsi="Arial Narrow"/>
                <w:sz w:val="20"/>
              </w:rPr>
              <w:t>-1.026.406</w:t>
            </w:r>
          </w:p>
        </w:tc>
      </w:tr>
      <w:tr w:rsidR="00BF14B1" w:rsidRPr="00092AE3" w:rsidTr="00622EEF">
        <w:trPr>
          <w:trHeight w:val="255"/>
        </w:trPr>
        <w:tc>
          <w:tcPr>
            <w:tcW w:w="5245" w:type="dxa"/>
            <w:shd w:val="clear" w:color="auto" w:fill="FFCC99"/>
            <w:noWrap/>
            <w:vAlign w:val="center"/>
          </w:tcPr>
          <w:p w:rsidR="00BF14B1" w:rsidRPr="00092AE3" w:rsidRDefault="00C66B3C" w:rsidP="00622EEF">
            <w:pPr>
              <w:pStyle w:val="texto"/>
              <w:spacing w:after="0"/>
              <w:ind w:left="-142" w:firstLine="142"/>
              <w:jc w:val="left"/>
              <w:rPr>
                <w:rFonts w:ascii="Arial Narrow" w:hAnsi="Arial Narrow" w:cs="Arial"/>
                <w:sz w:val="20"/>
                <w:szCs w:val="20"/>
              </w:rPr>
            </w:pPr>
            <w:r>
              <w:rPr>
                <w:rFonts w:ascii="Arial Narrow" w:hAnsi="Arial Narrow"/>
                <w:sz w:val="20"/>
              </w:rPr>
              <w:t xml:space="preserve">Finantzatzeko ahalmena </w:t>
            </w:r>
          </w:p>
        </w:tc>
        <w:tc>
          <w:tcPr>
            <w:tcW w:w="3515" w:type="dxa"/>
            <w:shd w:val="clear" w:color="auto" w:fill="FFCC99"/>
            <w:noWrap/>
            <w:vAlign w:val="center"/>
          </w:tcPr>
          <w:p w:rsidR="00BF14B1" w:rsidRPr="00092AE3" w:rsidRDefault="00A43C3E" w:rsidP="00622EEF">
            <w:pPr>
              <w:pStyle w:val="texto"/>
              <w:spacing w:after="0"/>
              <w:jc w:val="right"/>
              <w:rPr>
                <w:rFonts w:ascii="Arial Narrow" w:hAnsi="Arial Narrow" w:cs="Arial"/>
                <w:sz w:val="20"/>
                <w:szCs w:val="20"/>
              </w:rPr>
            </w:pPr>
            <w:r>
              <w:rPr>
                <w:rFonts w:ascii="Arial Narrow" w:hAnsi="Arial Narrow"/>
                <w:sz w:val="20"/>
              </w:rPr>
              <w:t>3.125.132</w:t>
            </w:r>
          </w:p>
        </w:tc>
      </w:tr>
    </w:tbl>
    <w:p w:rsidR="00BF14B1" w:rsidRPr="00D800E5" w:rsidRDefault="00A438F9" w:rsidP="00622EEF">
      <w:pPr>
        <w:pStyle w:val="texto"/>
        <w:tabs>
          <w:tab w:val="clear" w:pos="2835"/>
          <w:tab w:val="clear" w:pos="3969"/>
          <w:tab w:val="clear" w:pos="5103"/>
          <w:tab w:val="clear" w:pos="6237"/>
          <w:tab w:val="clear" w:pos="7371"/>
        </w:tabs>
        <w:spacing w:before="120"/>
        <w:rPr>
          <w:szCs w:val="26"/>
        </w:rPr>
      </w:pPr>
      <w:r>
        <w:t>Horrenbestez, Tuterako Udalak aurrekontu-egonkortasunaren baldintzak bete ditu, eta gastuaren araua ere bete du, zeren eta kontatzekoa den gastua txiki</w:t>
      </w:r>
      <w:r>
        <w:t>a</w:t>
      </w:r>
      <w:r>
        <w:t>goa baita ezarritako muga baino (2013koa gehi ehuneko 1,5); halaber, finantza-iraunkortasunaren printzipioa bete du, zorra ezarritako mugatik beherakoa baita.</w:t>
      </w:r>
    </w:p>
    <w:p w:rsidR="00936EFA" w:rsidRDefault="00936EFA" w:rsidP="00BF14B1">
      <w:pPr>
        <w:pStyle w:val="texto"/>
      </w:pPr>
      <w:r>
        <w:t>Oro har, Udalak betetzen ditu legedia indardunean hornitzaileei ordainketak egiteko ezarritako epeak.</w:t>
      </w:r>
    </w:p>
    <w:p w:rsidR="00936EFA" w:rsidRDefault="00936EFA" w:rsidP="00622EEF">
      <w:pPr>
        <w:pStyle w:val="texto"/>
        <w:spacing w:after="120"/>
      </w:pPr>
    </w:p>
    <w:p w:rsidR="00BF14B1" w:rsidRDefault="00BF14B1" w:rsidP="00BF14B1">
      <w:pPr>
        <w:pStyle w:val="texto"/>
      </w:pPr>
      <w:r>
        <w:t xml:space="preserve">Fiskalizazioari buruzko gure iritzian eragin nahi gabe ere, Kontuen Ganbera honek nabarmendu nahi ditu krisi ekonomikoko egungo egoeraren arriskuen ondorioz dagoen ziurgabetasuna, </w:t>
      </w:r>
      <w:proofErr w:type="spellStart"/>
      <w:r>
        <w:t>ziurgabetasun</w:t>
      </w:r>
      <w:proofErr w:type="spellEnd"/>
      <w:r>
        <w:t xml:space="preserve"> horrek Udalaren kontu publ</w:t>
      </w:r>
      <w:r>
        <w:t>i</w:t>
      </w:r>
      <w:r>
        <w:lastRenderedPageBreak/>
        <w:t>koen gainean dituen eragin finantzarioak eta aurrekontu-egonkortasunari b</w:t>
      </w:r>
      <w:r>
        <w:t>u</w:t>
      </w:r>
      <w:r>
        <w:t xml:space="preserve">ruzko arauetatik heldu diren aurrekontu-betebeharrak. </w:t>
      </w:r>
    </w:p>
    <w:p w:rsidR="00B202A5" w:rsidRDefault="00BF14B1" w:rsidP="00BC4FEB">
      <w:pPr>
        <w:pStyle w:val="texto"/>
        <w:spacing w:after="240"/>
      </w:pPr>
      <w:r>
        <w:t>Testuinguru honetan, aurrekontuen plangintzan eta betetzean zorrotz jok</w:t>
      </w:r>
      <w:r>
        <w:t>a</w:t>
      </w:r>
      <w:r>
        <w:t>tzeak eta funts publikoen erabileran gardentasuna izateak herritarren funtsezko beharrekin bat datorren kudeaketa publiko baten oinarrizko baldintza izan b</w:t>
      </w:r>
      <w:r>
        <w:t>e</w:t>
      </w:r>
      <w:r>
        <w:t>har dute.</w:t>
      </w:r>
    </w:p>
    <w:p w:rsidR="00BF14B1" w:rsidRPr="006B2F11" w:rsidRDefault="00BF14B1" w:rsidP="00681CAF">
      <w:pPr>
        <w:pStyle w:val="atitulo2"/>
        <w:spacing w:before="120"/>
      </w:pPr>
      <w:bookmarkStart w:id="48" w:name="_Toc316383970"/>
      <w:bookmarkStart w:id="49" w:name="_Toc372531186"/>
      <w:bookmarkStart w:id="50" w:name="_Toc431365473"/>
      <w:bookmarkStart w:id="51" w:name="_Toc443041354"/>
      <w:r>
        <w:t>IV.5. Aurreko txostenetan Kontuen Ganberak emandako gomendioen b</w:t>
      </w:r>
      <w:r>
        <w:t>e</w:t>
      </w:r>
      <w:r>
        <w:t>tetze-maila.</w:t>
      </w:r>
      <w:bookmarkEnd w:id="48"/>
      <w:bookmarkEnd w:id="49"/>
      <w:bookmarkEnd w:id="50"/>
      <w:bookmarkEnd w:id="51"/>
    </w:p>
    <w:p w:rsidR="00F511E8" w:rsidRDefault="00BF14B1" w:rsidP="006D1A1C">
      <w:pPr>
        <w:pStyle w:val="texto"/>
        <w:tabs>
          <w:tab w:val="clear" w:pos="2835"/>
          <w:tab w:val="clear" w:pos="3969"/>
          <w:tab w:val="clear" w:pos="5103"/>
          <w:tab w:val="clear" w:pos="6237"/>
          <w:tab w:val="clear" w:pos="7371"/>
        </w:tabs>
        <w:rPr>
          <w:rFonts w:ascii="Arial" w:hAnsi="Arial"/>
          <w:b/>
          <w:color w:val="000000"/>
          <w:kern w:val="28"/>
          <w:sz w:val="25"/>
          <w:szCs w:val="26"/>
        </w:rPr>
      </w:pPr>
      <w:r>
        <w:t xml:space="preserve">Oro har, aplikatzen ari dira Kontuen Ganberak azken txostenetan emandako gomendioak. Txostenean zehar aipatu ditugu oraindik ere ezarri </w:t>
      </w:r>
      <w:proofErr w:type="spellStart"/>
      <w:r>
        <w:t>ez</w:t>
      </w:r>
      <w:proofErr w:type="spellEnd"/>
      <w:r>
        <w:t xml:space="preserve"> direnak edo egindako lanaren ondorioz sortu diren gomendio berriak.</w:t>
      </w:r>
      <w:bookmarkStart w:id="52" w:name="_Toc372531187"/>
    </w:p>
    <w:p w:rsidR="009871DD" w:rsidRDefault="009871DD">
      <w:pPr>
        <w:spacing w:after="0"/>
        <w:ind w:firstLine="0"/>
        <w:jc w:val="left"/>
        <w:rPr>
          <w:rFonts w:ascii="Arial" w:hAnsi="Arial"/>
          <w:b/>
          <w:color w:val="000000"/>
          <w:kern w:val="28"/>
          <w:sz w:val="25"/>
          <w:szCs w:val="26"/>
        </w:rPr>
      </w:pPr>
      <w:r>
        <w:br w:type="page"/>
      </w:r>
    </w:p>
    <w:p w:rsidR="00BF14B1" w:rsidRPr="003B63A7" w:rsidRDefault="00BF14B1" w:rsidP="00BF14B1">
      <w:pPr>
        <w:pStyle w:val="atitulo1"/>
      </w:pPr>
      <w:bookmarkStart w:id="53" w:name="_Toc431365474"/>
      <w:bookmarkStart w:id="54" w:name="_Toc443041355"/>
      <w:r>
        <w:lastRenderedPageBreak/>
        <w:t>V. Udalaren 2014</w:t>
      </w:r>
      <w:bookmarkEnd w:id="52"/>
      <w:r>
        <w:t>ko kontu orokorraren laburpena</w:t>
      </w:r>
      <w:bookmarkEnd w:id="53"/>
      <w:bookmarkEnd w:id="54"/>
      <w:r>
        <w:t xml:space="preserve"> </w:t>
      </w:r>
    </w:p>
    <w:p w:rsidR="00BF14B1" w:rsidRDefault="00BF14B1" w:rsidP="00BF14B1">
      <w:pPr>
        <w:pStyle w:val="texto"/>
        <w:tabs>
          <w:tab w:val="clear" w:pos="2835"/>
          <w:tab w:val="clear" w:pos="3969"/>
          <w:tab w:val="clear" w:pos="5103"/>
          <w:tab w:val="clear" w:pos="6237"/>
          <w:tab w:val="clear" w:pos="7371"/>
        </w:tabs>
        <w:spacing w:after="240"/>
        <w:rPr>
          <w:rFonts w:cs="Arial"/>
        </w:rPr>
      </w:pPr>
      <w:bookmarkStart w:id="55" w:name="_Toc309383720"/>
      <w:r>
        <w:t xml:space="preserve">Ondoren 2014ko egoera-orri bateratu garrantzitsuenak jasotzen dira (Udala gehi erakunde autonomoa gehi entitate publiko </w:t>
      </w:r>
      <w:proofErr w:type="spellStart"/>
      <w:r>
        <w:t>enpresariala</w:t>
      </w:r>
      <w:proofErr w:type="spellEnd"/>
      <w:r>
        <w:t>).</w:t>
      </w:r>
    </w:p>
    <w:p w:rsidR="00BF14B1" w:rsidRPr="00AD3B23" w:rsidRDefault="00BF14B1" w:rsidP="00BF14B1">
      <w:pPr>
        <w:pStyle w:val="atitulo2"/>
      </w:pPr>
      <w:bookmarkStart w:id="56" w:name="_Toc316383976"/>
      <w:bookmarkStart w:id="57" w:name="_Toc372531188"/>
      <w:bookmarkStart w:id="58" w:name="_Toc431365475"/>
      <w:bookmarkStart w:id="59" w:name="_Toc443041356"/>
      <w:r>
        <w:t xml:space="preserve">V.1. </w:t>
      </w:r>
      <w:bookmarkEnd w:id="56"/>
      <w:r>
        <w:t>201</w:t>
      </w:r>
      <w:bookmarkEnd w:id="57"/>
      <w:r>
        <w:t>4ko aurrekontu bateratuaren betetzearen egoera-orria</w:t>
      </w:r>
      <w:bookmarkEnd w:id="58"/>
      <w:bookmarkEnd w:id="59"/>
      <w:r>
        <w:t xml:space="preserve"> </w:t>
      </w:r>
      <w:bookmarkEnd w:id="55"/>
    </w:p>
    <w:p w:rsidR="00BF14B1" w:rsidRPr="00292B10" w:rsidRDefault="00BF14B1" w:rsidP="00BF14B1">
      <w:pPr>
        <w:spacing w:after="120"/>
        <w:jc w:val="center"/>
        <w:rPr>
          <w:rFonts w:ascii="Arial" w:hAnsi="Arial" w:cs="Arial"/>
        </w:rPr>
      </w:pPr>
      <w:r>
        <w:rPr>
          <w:rFonts w:ascii="Arial" w:hAnsi="Arial"/>
        </w:rPr>
        <w:t>Gastuak kapitulu ekonomikoen arabera</w:t>
      </w:r>
    </w:p>
    <w:tbl>
      <w:tblPr>
        <w:tblW w:w="5309" w:type="pct"/>
        <w:jc w:val="center"/>
        <w:tblBorders>
          <w:top w:val="single" w:sz="4" w:space="0" w:color="auto"/>
          <w:bottom w:val="single" w:sz="4" w:space="0" w:color="auto"/>
          <w:insideH w:val="single" w:sz="4" w:space="0" w:color="auto"/>
        </w:tblBorders>
        <w:tblCellMar>
          <w:left w:w="70" w:type="dxa"/>
          <w:right w:w="70" w:type="dxa"/>
        </w:tblCellMar>
        <w:tblLook w:val="00A0" w:firstRow="1" w:lastRow="0" w:firstColumn="1" w:lastColumn="0" w:noHBand="0" w:noVBand="0"/>
      </w:tblPr>
      <w:tblGrid>
        <w:gridCol w:w="3021"/>
        <w:gridCol w:w="1154"/>
        <w:gridCol w:w="755"/>
        <w:gridCol w:w="1154"/>
        <w:gridCol w:w="1083"/>
        <w:gridCol w:w="1092"/>
        <w:gridCol w:w="1003"/>
        <w:gridCol w:w="1003"/>
        <w:gridCol w:w="1003"/>
      </w:tblGrid>
      <w:tr w:rsidR="004A07F8" w:rsidRPr="00292B10" w:rsidTr="00CF545C">
        <w:trPr>
          <w:trHeight w:val="454"/>
          <w:jc w:val="center"/>
        </w:trPr>
        <w:tc>
          <w:tcPr>
            <w:tcW w:w="1277" w:type="pct"/>
            <w:shd w:val="clear" w:color="auto" w:fill="FFCC99"/>
            <w:vAlign w:val="center"/>
          </w:tcPr>
          <w:p w:rsidR="00BF14B1" w:rsidRPr="00292B10" w:rsidRDefault="00BF14B1" w:rsidP="00BF14B1">
            <w:pPr>
              <w:spacing w:after="0"/>
              <w:ind w:firstLine="0"/>
              <w:jc w:val="left"/>
              <w:rPr>
                <w:rFonts w:ascii="Arial" w:hAnsi="Arial" w:cs="Arial"/>
                <w:bCs/>
                <w:color w:val="000000"/>
                <w:sz w:val="16"/>
                <w:szCs w:val="16"/>
              </w:rPr>
            </w:pPr>
            <w:r>
              <w:rPr>
                <w:rFonts w:ascii="Arial" w:hAnsi="Arial"/>
                <w:color w:val="000000"/>
                <w:sz w:val="16"/>
              </w:rPr>
              <w:t>Deskribapena</w:t>
            </w:r>
          </w:p>
        </w:tc>
        <w:tc>
          <w:tcPr>
            <w:tcW w:w="543" w:type="pct"/>
            <w:shd w:val="clear" w:color="auto" w:fill="FFCC99"/>
            <w:vAlign w:val="center"/>
          </w:tcPr>
          <w:p w:rsidR="00BF14B1" w:rsidRPr="00292B10" w:rsidRDefault="00BF14B1" w:rsidP="00F27576">
            <w:pPr>
              <w:spacing w:after="0"/>
              <w:ind w:firstLine="0"/>
              <w:jc w:val="center"/>
              <w:rPr>
                <w:rFonts w:ascii="Arial" w:hAnsi="Arial" w:cs="Arial"/>
                <w:bCs/>
                <w:color w:val="000000"/>
                <w:sz w:val="16"/>
                <w:szCs w:val="16"/>
              </w:rPr>
            </w:pPr>
            <w:r>
              <w:rPr>
                <w:rFonts w:ascii="Arial" w:hAnsi="Arial"/>
                <w:color w:val="000000"/>
                <w:sz w:val="16"/>
              </w:rPr>
              <w:t>Hasierako aurreikuspena</w:t>
            </w:r>
          </w:p>
        </w:tc>
        <w:tc>
          <w:tcPr>
            <w:tcW w:w="489" w:type="pct"/>
            <w:shd w:val="clear" w:color="auto" w:fill="FFCC99"/>
            <w:vAlign w:val="center"/>
          </w:tcPr>
          <w:p w:rsidR="00BF14B1" w:rsidRPr="00292B10" w:rsidRDefault="00BF14B1" w:rsidP="00BF14B1">
            <w:pPr>
              <w:spacing w:after="0"/>
              <w:ind w:firstLine="0"/>
              <w:jc w:val="center"/>
              <w:rPr>
                <w:rFonts w:ascii="Arial" w:hAnsi="Arial" w:cs="Arial"/>
                <w:bCs/>
                <w:color w:val="000000"/>
                <w:sz w:val="16"/>
                <w:szCs w:val="16"/>
              </w:rPr>
            </w:pPr>
            <w:r>
              <w:rPr>
                <w:rFonts w:ascii="Arial" w:hAnsi="Arial"/>
                <w:color w:val="000000"/>
                <w:sz w:val="16"/>
              </w:rPr>
              <w:t>Aldak.</w:t>
            </w:r>
          </w:p>
        </w:tc>
        <w:tc>
          <w:tcPr>
            <w:tcW w:w="543" w:type="pct"/>
            <w:shd w:val="clear" w:color="auto" w:fill="FFCC99"/>
            <w:vAlign w:val="center"/>
          </w:tcPr>
          <w:p w:rsidR="00BF14B1" w:rsidRPr="00292B10" w:rsidRDefault="00BF14B1" w:rsidP="00BF14B1">
            <w:pPr>
              <w:spacing w:after="0"/>
              <w:ind w:firstLine="0"/>
              <w:jc w:val="center"/>
              <w:rPr>
                <w:rFonts w:ascii="Arial" w:hAnsi="Arial" w:cs="Arial"/>
                <w:bCs/>
                <w:color w:val="000000"/>
                <w:sz w:val="16"/>
                <w:szCs w:val="16"/>
              </w:rPr>
            </w:pPr>
            <w:r>
              <w:rPr>
                <w:rFonts w:ascii="Arial" w:hAnsi="Arial"/>
                <w:color w:val="000000"/>
                <w:sz w:val="16"/>
              </w:rPr>
              <w:t>Behin betiko aurreikuspena</w:t>
            </w:r>
          </w:p>
        </w:tc>
        <w:tc>
          <w:tcPr>
            <w:tcW w:w="562" w:type="pct"/>
            <w:shd w:val="clear" w:color="auto" w:fill="FFCC99"/>
            <w:vAlign w:val="center"/>
          </w:tcPr>
          <w:p w:rsidR="00BF14B1" w:rsidRPr="00292B10" w:rsidRDefault="00BF14B1" w:rsidP="00F27576">
            <w:pPr>
              <w:spacing w:after="0"/>
              <w:ind w:firstLine="0"/>
              <w:jc w:val="center"/>
              <w:rPr>
                <w:rFonts w:ascii="Arial" w:hAnsi="Arial" w:cs="Arial"/>
                <w:bCs/>
                <w:color w:val="000000"/>
                <w:sz w:val="16"/>
                <w:szCs w:val="16"/>
              </w:rPr>
            </w:pPr>
            <w:r>
              <w:rPr>
                <w:rFonts w:ascii="Arial" w:hAnsi="Arial"/>
                <w:color w:val="000000"/>
                <w:sz w:val="16"/>
              </w:rPr>
              <w:t>Aitortutako betebeharrak</w:t>
            </w:r>
          </w:p>
        </w:tc>
        <w:tc>
          <w:tcPr>
            <w:tcW w:w="238" w:type="pct"/>
            <w:shd w:val="clear" w:color="auto" w:fill="FFCC99"/>
            <w:vAlign w:val="center"/>
          </w:tcPr>
          <w:p w:rsidR="00BF14B1" w:rsidRPr="00292B10" w:rsidRDefault="009504E0" w:rsidP="00F27576">
            <w:pPr>
              <w:spacing w:after="0"/>
              <w:ind w:firstLine="0"/>
              <w:jc w:val="center"/>
              <w:rPr>
                <w:rFonts w:ascii="Arial" w:hAnsi="Arial" w:cs="Arial"/>
                <w:bCs/>
                <w:color w:val="000000"/>
                <w:sz w:val="16"/>
                <w:szCs w:val="16"/>
              </w:rPr>
            </w:pPr>
            <w:r>
              <w:rPr>
                <w:rFonts w:ascii="Arial" w:hAnsi="Arial"/>
                <w:color w:val="000000"/>
                <w:sz w:val="16"/>
              </w:rPr>
              <w:t>Betetakoaren ehunekoa</w:t>
            </w:r>
          </w:p>
        </w:tc>
        <w:tc>
          <w:tcPr>
            <w:tcW w:w="494" w:type="pct"/>
            <w:shd w:val="clear" w:color="auto" w:fill="FFCC99"/>
            <w:vAlign w:val="center"/>
          </w:tcPr>
          <w:p w:rsidR="00BF14B1" w:rsidRPr="00292B10" w:rsidRDefault="00BF14B1" w:rsidP="00BF14B1">
            <w:pPr>
              <w:spacing w:after="0"/>
              <w:ind w:firstLine="0"/>
              <w:jc w:val="center"/>
              <w:rPr>
                <w:rFonts w:ascii="Arial" w:hAnsi="Arial" w:cs="Arial"/>
                <w:bCs/>
                <w:color w:val="000000"/>
                <w:sz w:val="16"/>
                <w:szCs w:val="16"/>
              </w:rPr>
            </w:pPr>
            <w:r>
              <w:rPr>
                <w:rFonts w:ascii="Arial" w:hAnsi="Arial"/>
                <w:color w:val="000000"/>
                <w:sz w:val="16"/>
              </w:rPr>
              <w:t>Ordainketak</w:t>
            </w:r>
          </w:p>
        </w:tc>
        <w:tc>
          <w:tcPr>
            <w:tcW w:w="466" w:type="pct"/>
            <w:shd w:val="clear" w:color="auto" w:fill="FFCC99"/>
            <w:vAlign w:val="center"/>
          </w:tcPr>
          <w:p w:rsidR="00BF14B1" w:rsidRPr="00292B10" w:rsidRDefault="00BF14B1" w:rsidP="00F27576">
            <w:pPr>
              <w:spacing w:after="0"/>
              <w:ind w:firstLine="0"/>
              <w:jc w:val="center"/>
              <w:rPr>
                <w:rFonts w:ascii="Arial" w:hAnsi="Arial" w:cs="Arial"/>
                <w:bCs/>
                <w:color w:val="000000"/>
                <w:sz w:val="16"/>
                <w:szCs w:val="16"/>
              </w:rPr>
            </w:pPr>
            <w:r>
              <w:rPr>
                <w:rFonts w:ascii="Arial" w:hAnsi="Arial"/>
                <w:color w:val="000000"/>
                <w:sz w:val="16"/>
              </w:rPr>
              <w:t>Ordaintzeko dagoena</w:t>
            </w:r>
          </w:p>
        </w:tc>
        <w:tc>
          <w:tcPr>
            <w:tcW w:w="387" w:type="pct"/>
            <w:shd w:val="clear" w:color="auto" w:fill="FFCC99"/>
            <w:vAlign w:val="center"/>
          </w:tcPr>
          <w:p w:rsidR="00BF14B1" w:rsidRPr="00292B10" w:rsidRDefault="00BF14B1" w:rsidP="00F27576">
            <w:pPr>
              <w:spacing w:after="0"/>
              <w:ind w:firstLine="0"/>
              <w:jc w:val="right"/>
              <w:rPr>
                <w:rFonts w:ascii="Arial" w:hAnsi="Arial" w:cs="Arial"/>
                <w:bCs/>
                <w:color w:val="000000"/>
                <w:sz w:val="16"/>
                <w:szCs w:val="16"/>
              </w:rPr>
            </w:pPr>
            <w:r>
              <w:rPr>
                <w:rFonts w:ascii="Arial" w:hAnsi="Arial"/>
                <w:color w:val="000000"/>
                <w:sz w:val="16"/>
              </w:rPr>
              <w:t>Ordaintzeko dagoena (%)</w:t>
            </w:r>
          </w:p>
        </w:tc>
      </w:tr>
      <w:tr w:rsidR="00C97E41" w:rsidRPr="00021D7C" w:rsidTr="001757C0">
        <w:trPr>
          <w:trHeight w:val="255"/>
          <w:jc w:val="center"/>
        </w:trPr>
        <w:tc>
          <w:tcPr>
            <w:tcW w:w="1277" w:type="pct"/>
            <w:tcBorders>
              <w:bottom w:val="single" w:sz="2" w:space="0" w:color="auto"/>
            </w:tcBorders>
            <w:noWrap/>
            <w:vAlign w:val="center"/>
          </w:tcPr>
          <w:p w:rsidR="00C97E41" w:rsidRPr="00292B10" w:rsidRDefault="00C97E41" w:rsidP="00BF14B1">
            <w:pPr>
              <w:spacing w:after="0"/>
              <w:ind w:firstLine="0"/>
              <w:jc w:val="left"/>
              <w:rPr>
                <w:rFonts w:ascii="Arial Narrow" w:hAnsi="Arial Narrow" w:cs="Arial"/>
                <w:sz w:val="18"/>
                <w:szCs w:val="18"/>
              </w:rPr>
            </w:pPr>
            <w:r>
              <w:rPr>
                <w:rFonts w:ascii="Arial Narrow" w:hAnsi="Arial Narrow"/>
                <w:sz w:val="18"/>
              </w:rPr>
              <w:t>1. Langile-gastuak</w:t>
            </w:r>
          </w:p>
        </w:tc>
        <w:tc>
          <w:tcPr>
            <w:tcW w:w="543" w:type="pct"/>
            <w:tcBorders>
              <w:bottom w:val="single" w:sz="2" w:space="0" w:color="auto"/>
            </w:tcBorders>
            <w:noWrap/>
            <w:vAlign w:val="center"/>
          </w:tcPr>
          <w:p w:rsidR="00C97E41" w:rsidRPr="00C97E41" w:rsidRDefault="00C97E41" w:rsidP="001757C0">
            <w:pPr>
              <w:spacing w:after="0"/>
              <w:ind w:firstLine="0"/>
              <w:jc w:val="right"/>
              <w:rPr>
                <w:rFonts w:ascii="Arial Narrow" w:hAnsi="Arial Narrow" w:cs="Arial"/>
                <w:sz w:val="18"/>
                <w:szCs w:val="18"/>
              </w:rPr>
            </w:pPr>
            <w:r>
              <w:rPr>
                <w:rFonts w:ascii="Arial Narrow" w:hAnsi="Arial Narrow"/>
                <w:sz w:val="18"/>
              </w:rPr>
              <w:t>16.215.957</w:t>
            </w:r>
          </w:p>
        </w:tc>
        <w:tc>
          <w:tcPr>
            <w:tcW w:w="489" w:type="pct"/>
            <w:tcBorders>
              <w:bottom w:val="single" w:sz="2" w:space="0" w:color="auto"/>
            </w:tcBorders>
            <w:noWrap/>
            <w:vAlign w:val="center"/>
          </w:tcPr>
          <w:p w:rsidR="00C97E41" w:rsidRPr="00C97E41" w:rsidRDefault="00C97E41" w:rsidP="001757C0">
            <w:pPr>
              <w:spacing w:after="0"/>
              <w:ind w:firstLine="0"/>
              <w:jc w:val="right"/>
              <w:rPr>
                <w:rFonts w:ascii="Arial Narrow" w:hAnsi="Arial Narrow" w:cs="Arial"/>
                <w:sz w:val="18"/>
                <w:szCs w:val="18"/>
              </w:rPr>
            </w:pPr>
            <w:r>
              <w:rPr>
                <w:rFonts w:ascii="Arial Narrow" w:hAnsi="Arial Narrow"/>
                <w:sz w:val="18"/>
              </w:rPr>
              <w:t>124.382</w:t>
            </w:r>
          </w:p>
        </w:tc>
        <w:tc>
          <w:tcPr>
            <w:tcW w:w="543" w:type="pct"/>
            <w:tcBorders>
              <w:bottom w:val="single" w:sz="2" w:space="0" w:color="auto"/>
            </w:tcBorders>
            <w:noWrap/>
            <w:vAlign w:val="center"/>
          </w:tcPr>
          <w:p w:rsidR="00C97E41" w:rsidRPr="00C97E41" w:rsidRDefault="00C97E41" w:rsidP="001757C0">
            <w:pPr>
              <w:spacing w:after="0"/>
              <w:ind w:firstLine="0"/>
              <w:jc w:val="right"/>
              <w:rPr>
                <w:rFonts w:ascii="Arial Narrow" w:hAnsi="Arial Narrow" w:cs="Arial"/>
                <w:sz w:val="18"/>
                <w:szCs w:val="18"/>
              </w:rPr>
            </w:pPr>
            <w:r>
              <w:rPr>
                <w:rFonts w:ascii="Arial Narrow" w:hAnsi="Arial Narrow"/>
                <w:sz w:val="18"/>
              </w:rPr>
              <w:t>16.340.339</w:t>
            </w:r>
          </w:p>
        </w:tc>
        <w:tc>
          <w:tcPr>
            <w:tcW w:w="562" w:type="pct"/>
            <w:tcBorders>
              <w:bottom w:val="single" w:sz="2" w:space="0" w:color="auto"/>
            </w:tcBorders>
            <w:noWrap/>
            <w:vAlign w:val="center"/>
          </w:tcPr>
          <w:p w:rsidR="00C97E41" w:rsidRPr="00C97E41" w:rsidRDefault="00C97E41" w:rsidP="001757C0">
            <w:pPr>
              <w:spacing w:after="0"/>
              <w:ind w:firstLine="0"/>
              <w:jc w:val="right"/>
              <w:rPr>
                <w:rFonts w:ascii="Arial Narrow" w:hAnsi="Arial Narrow" w:cs="Arial"/>
                <w:sz w:val="18"/>
                <w:szCs w:val="18"/>
              </w:rPr>
            </w:pPr>
            <w:r>
              <w:rPr>
                <w:rFonts w:ascii="Arial Narrow" w:hAnsi="Arial Narrow"/>
                <w:sz w:val="18"/>
              </w:rPr>
              <w:t>15.897.742</w:t>
            </w:r>
          </w:p>
        </w:tc>
        <w:tc>
          <w:tcPr>
            <w:tcW w:w="238" w:type="pct"/>
            <w:tcBorders>
              <w:bottom w:val="single" w:sz="2" w:space="0" w:color="auto"/>
            </w:tcBorders>
            <w:noWrap/>
            <w:vAlign w:val="center"/>
          </w:tcPr>
          <w:p w:rsidR="00C97E41" w:rsidRPr="00292B10" w:rsidRDefault="00C97E41" w:rsidP="001757C0">
            <w:pPr>
              <w:spacing w:after="0"/>
              <w:ind w:firstLine="0"/>
              <w:jc w:val="right"/>
              <w:rPr>
                <w:rFonts w:ascii="Arial Narrow" w:hAnsi="Arial Narrow" w:cs="Arial"/>
                <w:sz w:val="18"/>
                <w:szCs w:val="18"/>
              </w:rPr>
            </w:pPr>
            <w:r>
              <w:rPr>
                <w:rFonts w:ascii="Arial Narrow" w:hAnsi="Arial Narrow"/>
                <w:sz w:val="18"/>
              </w:rPr>
              <w:t>97</w:t>
            </w:r>
          </w:p>
        </w:tc>
        <w:tc>
          <w:tcPr>
            <w:tcW w:w="494" w:type="pct"/>
            <w:tcBorders>
              <w:bottom w:val="single" w:sz="2" w:space="0" w:color="auto"/>
            </w:tcBorders>
            <w:noWrap/>
            <w:vAlign w:val="center"/>
          </w:tcPr>
          <w:p w:rsidR="00C97E41" w:rsidRPr="00C97E41" w:rsidRDefault="00C97E41" w:rsidP="001757C0">
            <w:pPr>
              <w:spacing w:after="0"/>
              <w:ind w:firstLine="0"/>
              <w:jc w:val="right"/>
              <w:rPr>
                <w:rFonts w:ascii="Arial Narrow" w:hAnsi="Arial Narrow" w:cs="Arial"/>
                <w:sz w:val="18"/>
                <w:szCs w:val="18"/>
              </w:rPr>
            </w:pPr>
            <w:r>
              <w:rPr>
                <w:rFonts w:ascii="Arial Narrow" w:hAnsi="Arial Narrow"/>
                <w:sz w:val="18"/>
              </w:rPr>
              <w:t>15.657.275</w:t>
            </w:r>
          </w:p>
        </w:tc>
        <w:tc>
          <w:tcPr>
            <w:tcW w:w="466" w:type="pct"/>
            <w:tcBorders>
              <w:bottom w:val="single" w:sz="2" w:space="0" w:color="auto"/>
            </w:tcBorders>
            <w:noWrap/>
            <w:vAlign w:val="center"/>
          </w:tcPr>
          <w:p w:rsidR="00C97E41" w:rsidRPr="00C97E41" w:rsidRDefault="00C97E41" w:rsidP="001757C0">
            <w:pPr>
              <w:spacing w:after="0"/>
              <w:ind w:firstLine="0"/>
              <w:jc w:val="right"/>
              <w:rPr>
                <w:rFonts w:ascii="Arial Narrow" w:hAnsi="Arial Narrow" w:cs="Arial"/>
                <w:sz w:val="18"/>
                <w:szCs w:val="18"/>
              </w:rPr>
            </w:pPr>
            <w:r>
              <w:rPr>
                <w:rFonts w:ascii="Arial Narrow" w:hAnsi="Arial Narrow"/>
                <w:sz w:val="18"/>
              </w:rPr>
              <w:t>240.467</w:t>
            </w:r>
          </w:p>
        </w:tc>
        <w:tc>
          <w:tcPr>
            <w:tcW w:w="387" w:type="pct"/>
            <w:tcBorders>
              <w:bottom w:val="single" w:sz="2" w:space="0" w:color="auto"/>
            </w:tcBorders>
            <w:vAlign w:val="center"/>
          </w:tcPr>
          <w:p w:rsidR="00C97E41" w:rsidRPr="00292B10" w:rsidRDefault="00C97E41" w:rsidP="001757C0">
            <w:pPr>
              <w:spacing w:after="0"/>
              <w:ind w:firstLine="0"/>
              <w:jc w:val="right"/>
              <w:rPr>
                <w:rFonts w:ascii="Arial Narrow" w:hAnsi="Arial Narrow" w:cs="Arial"/>
                <w:sz w:val="18"/>
                <w:szCs w:val="18"/>
              </w:rPr>
            </w:pPr>
            <w:r>
              <w:rPr>
                <w:rFonts w:ascii="Arial Narrow" w:hAnsi="Arial Narrow"/>
                <w:sz w:val="18"/>
              </w:rPr>
              <w:t>2</w:t>
            </w:r>
          </w:p>
        </w:tc>
      </w:tr>
      <w:tr w:rsidR="00C97E41" w:rsidRPr="00021D7C" w:rsidTr="001757C0">
        <w:trPr>
          <w:trHeight w:val="255"/>
          <w:jc w:val="center"/>
        </w:trPr>
        <w:tc>
          <w:tcPr>
            <w:tcW w:w="1277" w:type="pct"/>
            <w:tcBorders>
              <w:top w:val="single" w:sz="2" w:space="0" w:color="auto"/>
              <w:bottom w:val="single" w:sz="2" w:space="0" w:color="auto"/>
            </w:tcBorders>
            <w:noWrap/>
            <w:vAlign w:val="center"/>
          </w:tcPr>
          <w:p w:rsidR="00C97E41" w:rsidRPr="00292B10" w:rsidRDefault="00C97E41" w:rsidP="00BF14B1">
            <w:pPr>
              <w:spacing w:after="0"/>
              <w:ind w:firstLine="0"/>
              <w:jc w:val="left"/>
              <w:rPr>
                <w:rFonts w:ascii="Arial Narrow" w:hAnsi="Arial Narrow" w:cs="Arial"/>
                <w:sz w:val="18"/>
                <w:szCs w:val="18"/>
              </w:rPr>
            </w:pPr>
            <w:r>
              <w:rPr>
                <w:rFonts w:ascii="Arial Narrow" w:hAnsi="Arial Narrow"/>
                <w:sz w:val="18"/>
              </w:rPr>
              <w:t>2. Ondasun arrunten eta zerbitzuen gastuak</w:t>
            </w:r>
          </w:p>
        </w:tc>
        <w:tc>
          <w:tcPr>
            <w:tcW w:w="543" w:type="pct"/>
            <w:tcBorders>
              <w:top w:val="single" w:sz="2" w:space="0" w:color="auto"/>
              <w:bottom w:val="single" w:sz="2" w:space="0" w:color="auto"/>
            </w:tcBorders>
            <w:noWrap/>
            <w:vAlign w:val="center"/>
          </w:tcPr>
          <w:p w:rsidR="00C97E41" w:rsidRPr="00C97E41" w:rsidRDefault="00C97E41" w:rsidP="001757C0">
            <w:pPr>
              <w:spacing w:after="0"/>
              <w:ind w:firstLine="0"/>
              <w:jc w:val="right"/>
              <w:rPr>
                <w:rFonts w:ascii="Arial Narrow" w:hAnsi="Arial Narrow" w:cs="Arial"/>
                <w:sz w:val="18"/>
                <w:szCs w:val="18"/>
              </w:rPr>
            </w:pPr>
            <w:r>
              <w:rPr>
                <w:rFonts w:ascii="Arial Narrow" w:hAnsi="Arial Narrow"/>
                <w:sz w:val="18"/>
              </w:rPr>
              <w:t>13.164.721</w:t>
            </w:r>
          </w:p>
        </w:tc>
        <w:tc>
          <w:tcPr>
            <w:tcW w:w="489" w:type="pct"/>
            <w:tcBorders>
              <w:top w:val="single" w:sz="2" w:space="0" w:color="auto"/>
              <w:bottom w:val="single" w:sz="2" w:space="0" w:color="auto"/>
            </w:tcBorders>
            <w:noWrap/>
            <w:vAlign w:val="center"/>
          </w:tcPr>
          <w:p w:rsidR="00C97E41" w:rsidRPr="00C97E41" w:rsidRDefault="00C97E41" w:rsidP="001757C0">
            <w:pPr>
              <w:spacing w:after="0"/>
              <w:ind w:firstLine="0"/>
              <w:jc w:val="right"/>
              <w:rPr>
                <w:rFonts w:ascii="Arial Narrow" w:hAnsi="Arial Narrow" w:cs="Arial"/>
                <w:sz w:val="18"/>
                <w:szCs w:val="18"/>
              </w:rPr>
            </w:pPr>
            <w:r>
              <w:rPr>
                <w:rFonts w:ascii="Arial Narrow" w:hAnsi="Arial Narrow"/>
                <w:sz w:val="18"/>
              </w:rPr>
              <w:t>8.975</w:t>
            </w:r>
          </w:p>
        </w:tc>
        <w:tc>
          <w:tcPr>
            <w:tcW w:w="543" w:type="pct"/>
            <w:tcBorders>
              <w:top w:val="single" w:sz="2" w:space="0" w:color="auto"/>
              <w:bottom w:val="single" w:sz="2" w:space="0" w:color="auto"/>
            </w:tcBorders>
            <w:noWrap/>
            <w:vAlign w:val="center"/>
          </w:tcPr>
          <w:p w:rsidR="00C97E41" w:rsidRPr="00C97E41" w:rsidRDefault="00C97E41" w:rsidP="001757C0">
            <w:pPr>
              <w:spacing w:after="0"/>
              <w:ind w:firstLine="0"/>
              <w:jc w:val="right"/>
              <w:rPr>
                <w:rFonts w:ascii="Arial Narrow" w:hAnsi="Arial Narrow" w:cs="Arial"/>
                <w:sz w:val="18"/>
                <w:szCs w:val="18"/>
              </w:rPr>
            </w:pPr>
            <w:r>
              <w:rPr>
                <w:rFonts w:ascii="Arial Narrow" w:hAnsi="Arial Narrow"/>
                <w:sz w:val="18"/>
              </w:rPr>
              <w:t>13.173.696</w:t>
            </w:r>
          </w:p>
        </w:tc>
        <w:tc>
          <w:tcPr>
            <w:tcW w:w="562" w:type="pct"/>
            <w:tcBorders>
              <w:top w:val="single" w:sz="2" w:space="0" w:color="auto"/>
              <w:bottom w:val="single" w:sz="2" w:space="0" w:color="auto"/>
            </w:tcBorders>
            <w:noWrap/>
            <w:vAlign w:val="center"/>
          </w:tcPr>
          <w:p w:rsidR="00C97E41" w:rsidRPr="00C97E41" w:rsidRDefault="00C97E41" w:rsidP="001757C0">
            <w:pPr>
              <w:spacing w:after="0"/>
              <w:ind w:firstLine="0"/>
              <w:jc w:val="right"/>
              <w:rPr>
                <w:rFonts w:ascii="Arial Narrow" w:hAnsi="Arial Narrow" w:cs="Arial"/>
                <w:sz w:val="18"/>
                <w:szCs w:val="18"/>
              </w:rPr>
            </w:pPr>
            <w:r>
              <w:rPr>
                <w:rFonts w:ascii="Arial Narrow" w:hAnsi="Arial Narrow"/>
                <w:sz w:val="18"/>
              </w:rPr>
              <w:t>12.852.066</w:t>
            </w:r>
          </w:p>
        </w:tc>
        <w:tc>
          <w:tcPr>
            <w:tcW w:w="238" w:type="pct"/>
            <w:tcBorders>
              <w:top w:val="single" w:sz="2" w:space="0" w:color="auto"/>
              <w:bottom w:val="single" w:sz="2" w:space="0" w:color="auto"/>
            </w:tcBorders>
            <w:noWrap/>
            <w:vAlign w:val="center"/>
          </w:tcPr>
          <w:p w:rsidR="00C97E41" w:rsidRPr="00292B10" w:rsidRDefault="00C97E41" w:rsidP="001757C0">
            <w:pPr>
              <w:spacing w:after="0"/>
              <w:ind w:firstLine="0"/>
              <w:jc w:val="right"/>
              <w:rPr>
                <w:rFonts w:ascii="Arial Narrow" w:hAnsi="Arial Narrow" w:cs="Arial"/>
                <w:sz w:val="18"/>
                <w:szCs w:val="18"/>
              </w:rPr>
            </w:pPr>
            <w:r>
              <w:rPr>
                <w:rFonts w:ascii="Arial Narrow" w:hAnsi="Arial Narrow"/>
                <w:sz w:val="18"/>
              </w:rPr>
              <w:t>98</w:t>
            </w:r>
          </w:p>
        </w:tc>
        <w:tc>
          <w:tcPr>
            <w:tcW w:w="494" w:type="pct"/>
            <w:tcBorders>
              <w:top w:val="single" w:sz="2" w:space="0" w:color="auto"/>
              <w:bottom w:val="single" w:sz="2" w:space="0" w:color="auto"/>
            </w:tcBorders>
            <w:noWrap/>
            <w:vAlign w:val="center"/>
          </w:tcPr>
          <w:p w:rsidR="00C97E41" w:rsidRPr="00C97E41" w:rsidRDefault="00C97E41" w:rsidP="001757C0">
            <w:pPr>
              <w:spacing w:after="0"/>
              <w:ind w:firstLine="0"/>
              <w:jc w:val="right"/>
              <w:rPr>
                <w:rFonts w:ascii="Arial Narrow" w:hAnsi="Arial Narrow" w:cs="Arial"/>
                <w:sz w:val="18"/>
                <w:szCs w:val="18"/>
              </w:rPr>
            </w:pPr>
            <w:r>
              <w:rPr>
                <w:rFonts w:ascii="Arial Narrow" w:hAnsi="Arial Narrow"/>
                <w:sz w:val="18"/>
              </w:rPr>
              <w:t>11.137.920</w:t>
            </w:r>
          </w:p>
        </w:tc>
        <w:tc>
          <w:tcPr>
            <w:tcW w:w="466" w:type="pct"/>
            <w:tcBorders>
              <w:top w:val="single" w:sz="2" w:space="0" w:color="auto"/>
              <w:bottom w:val="single" w:sz="2" w:space="0" w:color="auto"/>
            </w:tcBorders>
            <w:noWrap/>
            <w:vAlign w:val="center"/>
          </w:tcPr>
          <w:p w:rsidR="00C97E41" w:rsidRPr="00C97E41" w:rsidRDefault="00C97E41" w:rsidP="001757C0">
            <w:pPr>
              <w:spacing w:after="0"/>
              <w:ind w:firstLine="0"/>
              <w:jc w:val="right"/>
              <w:rPr>
                <w:rFonts w:ascii="Arial Narrow" w:hAnsi="Arial Narrow" w:cs="Arial"/>
                <w:sz w:val="18"/>
                <w:szCs w:val="18"/>
              </w:rPr>
            </w:pPr>
            <w:r>
              <w:rPr>
                <w:rFonts w:ascii="Arial Narrow" w:hAnsi="Arial Narrow"/>
                <w:sz w:val="18"/>
              </w:rPr>
              <w:t>1.714.146</w:t>
            </w:r>
          </w:p>
        </w:tc>
        <w:tc>
          <w:tcPr>
            <w:tcW w:w="387" w:type="pct"/>
            <w:tcBorders>
              <w:top w:val="single" w:sz="2" w:space="0" w:color="auto"/>
              <w:bottom w:val="single" w:sz="2" w:space="0" w:color="auto"/>
            </w:tcBorders>
            <w:vAlign w:val="center"/>
          </w:tcPr>
          <w:p w:rsidR="00C97E41" w:rsidRPr="00292B10" w:rsidRDefault="00C97E41" w:rsidP="001757C0">
            <w:pPr>
              <w:spacing w:after="0"/>
              <w:ind w:firstLine="0"/>
              <w:jc w:val="right"/>
              <w:rPr>
                <w:rFonts w:ascii="Arial Narrow" w:hAnsi="Arial Narrow" w:cs="Arial"/>
                <w:sz w:val="18"/>
                <w:szCs w:val="18"/>
              </w:rPr>
            </w:pPr>
            <w:r>
              <w:rPr>
                <w:rFonts w:ascii="Arial Narrow" w:hAnsi="Arial Narrow"/>
                <w:sz w:val="18"/>
              </w:rPr>
              <w:t>13</w:t>
            </w:r>
          </w:p>
        </w:tc>
      </w:tr>
      <w:tr w:rsidR="00C97E41" w:rsidRPr="00021D7C" w:rsidTr="001757C0">
        <w:trPr>
          <w:trHeight w:val="255"/>
          <w:jc w:val="center"/>
        </w:trPr>
        <w:tc>
          <w:tcPr>
            <w:tcW w:w="1277" w:type="pct"/>
            <w:tcBorders>
              <w:top w:val="single" w:sz="2" w:space="0" w:color="auto"/>
              <w:bottom w:val="single" w:sz="2" w:space="0" w:color="auto"/>
            </w:tcBorders>
            <w:noWrap/>
            <w:vAlign w:val="center"/>
          </w:tcPr>
          <w:p w:rsidR="00C97E41" w:rsidRPr="00292B10" w:rsidRDefault="00C97E41" w:rsidP="00BF14B1">
            <w:pPr>
              <w:spacing w:after="0"/>
              <w:ind w:firstLine="0"/>
              <w:jc w:val="left"/>
              <w:rPr>
                <w:rFonts w:ascii="Arial Narrow" w:hAnsi="Arial Narrow" w:cs="Arial"/>
                <w:sz w:val="18"/>
                <w:szCs w:val="18"/>
              </w:rPr>
            </w:pPr>
            <w:r>
              <w:rPr>
                <w:rFonts w:ascii="Arial Narrow" w:hAnsi="Arial Narrow"/>
                <w:sz w:val="18"/>
              </w:rPr>
              <w:t>3. Finantza-gastuak</w:t>
            </w:r>
          </w:p>
        </w:tc>
        <w:tc>
          <w:tcPr>
            <w:tcW w:w="543" w:type="pct"/>
            <w:tcBorders>
              <w:top w:val="single" w:sz="2" w:space="0" w:color="auto"/>
              <w:bottom w:val="single" w:sz="2" w:space="0" w:color="auto"/>
            </w:tcBorders>
            <w:noWrap/>
            <w:vAlign w:val="center"/>
          </w:tcPr>
          <w:p w:rsidR="00C97E41" w:rsidRPr="00C97E41" w:rsidRDefault="00C97E41" w:rsidP="001757C0">
            <w:pPr>
              <w:spacing w:after="0"/>
              <w:ind w:firstLine="0"/>
              <w:jc w:val="right"/>
              <w:rPr>
                <w:rFonts w:ascii="Arial Narrow" w:hAnsi="Arial Narrow" w:cs="Arial"/>
                <w:sz w:val="18"/>
                <w:szCs w:val="18"/>
              </w:rPr>
            </w:pPr>
            <w:r>
              <w:rPr>
                <w:rFonts w:ascii="Arial Narrow" w:hAnsi="Arial Narrow"/>
                <w:sz w:val="18"/>
              </w:rPr>
              <w:t>629.779</w:t>
            </w:r>
          </w:p>
        </w:tc>
        <w:tc>
          <w:tcPr>
            <w:tcW w:w="489" w:type="pct"/>
            <w:tcBorders>
              <w:top w:val="single" w:sz="2" w:space="0" w:color="auto"/>
              <w:bottom w:val="single" w:sz="2" w:space="0" w:color="auto"/>
            </w:tcBorders>
            <w:noWrap/>
            <w:vAlign w:val="center"/>
          </w:tcPr>
          <w:p w:rsidR="00C97E41" w:rsidRPr="00C97E41" w:rsidRDefault="00C97E41" w:rsidP="001757C0">
            <w:pPr>
              <w:spacing w:after="0"/>
              <w:ind w:firstLine="0"/>
              <w:jc w:val="right"/>
              <w:rPr>
                <w:rFonts w:ascii="Arial Narrow" w:hAnsi="Arial Narrow" w:cs="Arial"/>
                <w:sz w:val="18"/>
                <w:szCs w:val="18"/>
              </w:rPr>
            </w:pPr>
            <w:r>
              <w:rPr>
                <w:rFonts w:ascii="Arial Narrow" w:hAnsi="Arial Narrow"/>
                <w:sz w:val="18"/>
              </w:rPr>
              <w:t>-72.806</w:t>
            </w:r>
          </w:p>
        </w:tc>
        <w:tc>
          <w:tcPr>
            <w:tcW w:w="543" w:type="pct"/>
            <w:tcBorders>
              <w:top w:val="single" w:sz="2" w:space="0" w:color="auto"/>
              <w:bottom w:val="single" w:sz="2" w:space="0" w:color="auto"/>
            </w:tcBorders>
            <w:noWrap/>
            <w:vAlign w:val="center"/>
          </w:tcPr>
          <w:p w:rsidR="00C97E41" w:rsidRPr="00C97E41" w:rsidRDefault="00C97E41" w:rsidP="001757C0">
            <w:pPr>
              <w:spacing w:after="0"/>
              <w:ind w:firstLine="0"/>
              <w:jc w:val="right"/>
              <w:rPr>
                <w:rFonts w:ascii="Arial Narrow" w:hAnsi="Arial Narrow" w:cs="Arial"/>
                <w:sz w:val="18"/>
                <w:szCs w:val="18"/>
              </w:rPr>
            </w:pPr>
            <w:r>
              <w:rPr>
                <w:rFonts w:ascii="Arial Narrow" w:hAnsi="Arial Narrow"/>
                <w:sz w:val="18"/>
              </w:rPr>
              <w:t>556.973</w:t>
            </w:r>
          </w:p>
        </w:tc>
        <w:tc>
          <w:tcPr>
            <w:tcW w:w="562" w:type="pct"/>
            <w:tcBorders>
              <w:top w:val="single" w:sz="2" w:space="0" w:color="auto"/>
              <w:bottom w:val="single" w:sz="2" w:space="0" w:color="auto"/>
            </w:tcBorders>
            <w:noWrap/>
            <w:vAlign w:val="center"/>
          </w:tcPr>
          <w:p w:rsidR="00C97E41" w:rsidRPr="00C97E41" w:rsidRDefault="00C97E41" w:rsidP="001757C0">
            <w:pPr>
              <w:spacing w:after="0"/>
              <w:ind w:firstLine="0"/>
              <w:jc w:val="right"/>
              <w:rPr>
                <w:rFonts w:ascii="Arial Narrow" w:hAnsi="Arial Narrow" w:cs="Arial"/>
                <w:sz w:val="18"/>
                <w:szCs w:val="18"/>
              </w:rPr>
            </w:pPr>
            <w:r>
              <w:rPr>
                <w:rFonts w:ascii="Arial Narrow" w:hAnsi="Arial Narrow"/>
                <w:sz w:val="18"/>
              </w:rPr>
              <w:t>532.838</w:t>
            </w:r>
          </w:p>
        </w:tc>
        <w:tc>
          <w:tcPr>
            <w:tcW w:w="238" w:type="pct"/>
            <w:tcBorders>
              <w:top w:val="single" w:sz="2" w:space="0" w:color="auto"/>
              <w:bottom w:val="single" w:sz="2" w:space="0" w:color="auto"/>
            </w:tcBorders>
            <w:noWrap/>
            <w:vAlign w:val="center"/>
          </w:tcPr>
          <w:p w:rsidR="00C97E41" w:rsidRPr="00292B10" w:rsidRDefault="00C97E41" w:rsidP="001757C0">
            <w:pPr>
              <w:spacing w:after="0"/>
              <w:ind w:firstLine="0"/>
              <w:jc w:val="right"/>
              <w:rPr>
                <w:rFonts w:ascii="Arial Narrow" w:hAnsi="Arial Narrow" w:cs="Arial"/>
                <w:sz w:val="18"/>
                <w:szCs w:val="18"/>
              </w:rPr>
            </w:pPr>
            <w:r>
              <w:rPr>
                <w:rFonts w:ascii="Arial Narrow" w:hAnsi="Arial Narrow"/>
                <w:sz w:val="18"/>
              </w:rPr>
              <w:t>96</w:t>
            </w:r>
          </w:p>
        </w:tc>
        <w:tc>
          <w:tcPr>
            <w:tcW w:w="494" w:type="pct"/>
            <w:tcBorders>
              <w:top w:val="single" w:sz="2" w:space="0" w:color="auto"/>
              <w:bottom w:val="single" w:sz="2" w:space="0" w:color="auto"/>
            </w:tcBorders>
            <w:noWrap/>
            <w:vAlign w:val="center"/>
          </w:tcPr>
          <w:p w:rsidR="00C97E41" w:rsidRPr="00C97E41" w:rsidRDefault="00C97E41" w:rsidP="001757C0">
            <w:pPr>
              <w:spacing w:after="0"/>
              <w:ind w:firstLine="0"/>
              <w:jc w:val="right"/>
              <w:rPr>
                <w:rFonts w:ascii="Arial Narrow" w:hAnsi="Arial Narrow" w:cs="Arial"/>
                <w:sz w:val="18"/>
                <w:szCs w:val="18"/>
              </w:rPr>
            </w:pPr>
            <w:r>
              <w:rPr>
                <w:rFonts w:ascii="Arial Narrow" w:hAnsi="Arial Narrow"/>
                <w:sz w:val="18"/>
              </w:rPr>
              <w:t>532.175</w:t>
            </w:r>
          </w:p>
        </w:tc>
        <w:tc>
          <w:tcPr>
            <w:tcW w:w="466" w:type="pct"/>
            <w:tcBorders>
              <w:top w:val="single" w:sz="2" w:space="0" w:color="auto"/>
              <w:bottom w:val="single" w:sz="2" w:space="0" w:color="auto"/>
            </w:tcBorders>
            <w:noWrap/>
            <w:vAlign w:val="center"/>
          </w:tcPr>
          <w:p w:rsidR="00C97E41" w:rsidRPr="00C97E41" w:rsidRDefault="00C97E41" w:rsidP="001757C0">
            <w:pPr>
              <w:spacing w:after="0"/>
              <w:ind w:firstLine="0"/>
              <w:jc w:val="right"/>
              <w:rPr>
                <w:rFonts w:ascii="Arial Narrow" w:hAnsi="Arial Narrow" w:cs="Arial"/>
                <w:sz w:val="18"/>
                <w:szCs w:val="18"/>
              </w:rPr>
            </w:pPr>
            <w:r>
              <w:rPr>
                <w:rFonts w:ascii="Arial Narrow" w:hAnsi="Arial Narrow"/>
                <w:sz w:val="18"/>
              </w:rPr>
              <w:t>663</w:t>
            </w:r>
          </w:p>
        </w:tc>
        <w:tc>
          <w:tcPr>
            <w:tcW w:w="387" w:type="pct"/>
            <w:tcBorders>
              <w:top w:val="single" w:sz="2" w:space="0" w:color="auto"/>
              <w:bottom w:val="single" w:sz="2" w:space="0" w:color="auto"/>
            </w:tcBorders>
            <w:vAlign w:val="center"/>
          </w:tcPr>
          <w:p w:rsidR="00C97E41" w:rsidRPr="00292B10" w:rsidRDefault="00C97E41" w:rsidP="001757C0">
            <w:pPr>
              <w:spacing w:after="0"/>
              <w:ind w:firstLine="0"/>
              <w:jc w:val="right"/>
              <w:rPr>
                <w:rFonts w:ascii="Arial Narrow" w:hAnsi="Arial Narrow" w:cs="Arial"/>
                <w:sz w:val="18"/>
                <w:szCs w:val="18"/>
              </w:rPr>
            </w:pPr>
            <w:r>
              <w:rPr>
                <w:rFonts w:ascii="Arial Narrow" w:hAnsi="Arial Narrow"/>
                <w:sz w:val="18"/>
              </w:rPr>
              <w:t>0</w:t>
            </w:r>
          </w:p>
        </w:tc>
      </w:tr>
      <w:tr w:rsidR="00C97E41" w:rsidRPr="00021D7C" w:rsidTr="001757C0">
        <w:trPr>
          <w:trHeight w:val="255"/>
          <w:jc w:val="center"/>
        </w:trPr>
        <w:tc>
          <w:tcPr>
            <w:tcW w:w="1277" w:type="pct"/>
            <w:tcBorders>
              <w:top w:val="single" w:sz="2" w:space="0" w:color="auto"/>
              <w:bottom w:val="single" w:sz="2" w:space="0" w:color="auto"/>
            </w:tcBorders>
            <w:noWrap/>
            <w:vAlign w:val="center"/>
          </w:tcPr>
          <w:p w:rsidR="00C97E41" w:rsidRPr="00292B10" w:rsidRDefault="00C97E41" w:rsidP="00BF14B1">
            <w:pPr>
              <w:spacing w:after="0"/>
              <w:ind w:firstLine="0"/>
              <w:jc w:val="left"/>
              <w:rPr>
                <w:rFonts w:ascii="Arial Narrow" w:hAnsi="Arial Narrow" w:cs="Arial"/>
                <w:sz w:val="18"/>
                <w:szCs w:val="18"/>
              </w:rPr>
            </w:pPr>
            <w:r>
              <w:rPr>
                <w:rFonts w:ascii="Arial Narrow" w:hAnsi="Arial Narrow"/>
                <w:sz w:val="18"/>
              </w:rPr>
              <w:t>4. Transferentzia arruntak</w:t>
            </w:r>
          </w:p>
        </w:tc>
        <w:tc>
          <w:tcPr>
            <w:tcW w:w="543" w:type="pct"/>
            <w:tcBorders>
              <w:top w:val="single" w:sz="2" w:space="0" w:color="auto"/>
              <w:bottom w:val="single" w:sz="2" w:space="0" w:color="auto"/>
            </w:tcBorders>
            <w:noWrap/>
            <w:vAlign w:val="center"/>
          </w:tcPr>
          <w:p w:rsidR="00C97E41" w:rsidRPr="00C97E41" w:rsidRDefault="00C97E41" w:rsidP="001757C0">
            <w:pPr>
              <w:spacing w:after="0"/>
              <w:ind w:firstLine="0"/>
              <w:jc w:val="right"/>
              <w:rPr>
                <w:rFonts w:ascii="Arial Narrow" w:hAnsi="Arial Narrow" w:cs="Arial"/>
                <w:sz w:val="18"/>
                <w:szCs w:val="18"/>
              </w:rPr>
            </w:pPr>
            <w:r>
              <w:rPr>
                <w:rFonts w:ascii="Arial Narrow" w:hAnsi="Arial Narrow"/>
                <w:sz w:val="18"/>
              </w:rPr>
              <w:t>1.957.305</w:t>
            </w:r>
          </w:p>
        </w:tc>
        <w:tc>
          <w:tcPr>
            <w:tcW w:w="489" w:type="pct"/>
            <w:tcBorders>
              <w:top w:val="single" w:sz="2" w:space="0" w:color="auto"/>
              <w:bottom w:val="single" w:sz="2" w:space="0" w:color="auto"/>
            </w:tcBorders>
            <w:noWrap/>
            <w:vAlign w:val="center"/>
          </w:tcPr>
          <w:p w:rsidR="00C97E41" w:rsidRPr="00C97E41" w:rsidRDefault="00C97E41" w:rsidP="001757C0">
            <w:pPr>
              <w:spacing w:after="0"/>
              <w:ind w:firstLine="0"/>
              <w:jc w:val="right"/>
              <w:rPr>
                <w:rFonts w:ascii="Arial Narrow" w:hAnsi="Arial Narrow" w:cs="Arial"/>
                <w:sz w:val="18"/>
                <w:szCs w:val="18"/>
              </w:rPr>
            </w:pPr>
            <w:r>
              <w:rPr>
                <w:rFonts w:ascii="Arial Narrow" w:hAnsi="Arial Narrow"/>
                <w:sz w:val="18"/>
              </w:rPr>
              <w:t>-141.505</w:t>
            </w:r>
          </w:p>
        </w:tc>
        <w:tc>
          <w:tcPr>
            <w:tcW w:w="543" w:type="pct"/>
            <w:tcBorders>
              <w:top w:val="single" w:sz="2" w:space="0" w:color="auto"/>
              <w:bottom w:val="single" w:sz="2" w:space="0" w:color="auto"/>
            </w:tcBorders>
            <w:noWrap/>
            <w:vAlign w:val="center"/>
          </w:tcPr>
          <w:p w:rsidR="00C97E41" w:rsidRPr="00C97E41" w:rsidRDefault="00C97E41" w:rsidP="001757C0">
            <w:pPr>
              <w:spacing w:after="0"/>
              <w:ind w:firstLine="0"/>
              <w:jc w:val="right"/>
              <w:rPr>
                <w:rFonts w:ascii="Arial Narrow" w:hAnsi="Arial Narrow" w:cs="Arial"/>
                <w:sz w:val="18"/>
                <w:szCs w:val="18"/>
              </w:rPr>
            </w:pPr>
            <w:r>
              <w:rPr>
                <w:rFonts w:ascii="Arial Narrow" w:hAnsi="Arial Narrow"/>
                <w:sz w:val="18"/>
              </w:rPr>
              <w:t>1.815.800</w:t>
            </w:r>
          </w:p>
        </w:tc>
        <w:tc>
          <w:tcPr>
            <w:tcW w:w="562" w:type="pct"/>
            <w:tcBorders>
              <w:top w:val="single" w:sz="2" w:space="0" w:color="auto"/>
              <w:bottom w:val="single" w:sz="2" w:space="0" w:color="auto"/>
            </w:tcBorders>
            <w:noWrap/>
            <w:vAlign w:val="center"/>
          </w:tcPr>
          <w:p w:rsidR="00C97E41" w:rsidRPr="00C97E41" w:rsidRDefault="00C97E41" w:rsidP="001757C0">
            <w:pPr>
              <w:spacing w:after="0"/>
              <w:ind w:firstLine="0"/>
              <w:jc w:val="right"/>
              <w:rPr>
                <w:rFonts w:ascii="Arial Narrow" w:hAnsi="Arial Narrow" w:cs="Arial"/>
                <w:sz w:val="18"/>
                <w:szCs w:val="18"/>
              </w:rPr>
            </w:pPr>
            <w:r>
              <w:rPr>
                <w:rFonts w:ascii="Arial Narrow" w:hAnsi="Arial Narrow"/>
                <w:sz w:val="18"/>
              </w:rPr>
              <w:t>1.493.047</w:t>
            </w:r>
          </w:p>
        </w:tc>
        <w:tc>
          <w:tcPr>
            <w:tcW w:w="238" w:type="pct"/>
            <w:tcBorders>
              <w:top w:val="single" w:sz="2" w:space="0" w:color="auto"/>
              <w:bottom w:val="single" w:sz="2" w:space="0" w:color="auto"/>
            </w:tcBorders>
            <w:noWrap/>
            <w:vAlign w:val="center"/>
          </w:tcPr>
          <w:p w:rsidR="00C97E41" w:rsidRPr="00292B10" w:rsidRDefault="00C97E41" w:rsidP="001757C0">
            <w:pPr>
              <w:spacing w:after="0"/>
              <w:ind w:firstLine="0"/>
              <w:jc w:val="right"/>
              <w:rPr>
                <w:rFonts w:ascii="Arial Narrow" w:hAnsi="Arial Narrow" w:cs="Arial"/>
                <w:sz w:val="18"/>
                <w:szCs w:val="18"/>
              </w:rPr>
            </w:pPr>
            <w:r>
              <w:rPr>
                <w:rFonts w:ascii="Arial Narrow" w:hAnsi="Arial Narrow"/>
                <w:sz w:val="18"/>
              </w:rPr>
              <w:t>82</w:t>
            </w:r>
          </w:p>
        </w:tc>
        <w:tc>
          <w:tcPr>
            <w:tcW w:w="494" w:type="pct"/>
            <w:tcBorders>
              <w:top w:val="single" w:sz="2" w:space="0" w:color="auto"/>
              <w:bottom w:val="single" w:sz="2" w:space="0" w:color="auto"/>
            </w:tcBorders>
            <w:noWrap/>
            <w:vAlign w:val="center"/>
          </w:tcPr>
          <w:p w:rsidR="00C97E41" w:rsidRPr="00C97E41" w:rsidRDefault="00C97E41" w:rsidP="001757C0">
            <w:pPr>
              <w:spacing w:after="0"/>
              <w:ind w:firstLine="0"/>
              <w:jc w:val="right"/>
              <w:rPr>
                <w:rFonts w:ascii="Arial Narrow" w:hAnsi="Arial Narrow" w:cs="Arial"/>
                <w:sz w:val="18"/>
                <w:szCs w:val="18"/>
              </w:rPr>
            </w:pPr>
            <w:r>
              <w:rPr>
                <w:rFonts w:ascii="Arial Narrow" w:hAnsi="Arial Narrow"/>
                <w:sz w:val="18"/>
              </w:rPr>
              <w:t>1.222.487</w:t>
            </w:r>
          </w:p>
        </w:tc>
        <w:tc>
          <w:tcPr>
            <w:tcW w:w="466" w:type="pct"/>
            <w:tcBorders>
              <w:top w:val="single" w:sz="2" w:space="0" w:color="auto"/>
              <w:bottom w:val="single" w:sz="2" w:space="0" w:color="auto"/>
            </w:tcBorders>
            <w:noWrap/>
            <w:vAlign w:val="center"/>
          </w:tcPr>
          <w:p w:rsidR="00C97E41" w:rsidRPr="00C97E41" w:rsidRDefault="00C97E41" w:rsidP="001757C0">
            <w:pPr>
              <w:spacing w:after="0"/>
              <w:ind w:firstLine="0"/>
              <w:jc w:val="right"/>
              <w:rPr>
                <w:rFonts w:ascii="Arial Narrow" w:hAnsi="Arial Narrow" w:cs="Arial"/>
                <w:sz w:val="18"/>
                <w:szCs w:val="18"/>
              </w:rPr>
            </w:pPr>
            <w:r>
              <w:rPr>
                <w:rFonts w:ascii="Arial Narrow" w:hAnsi="Arial Narrow"/>
                <w:sz w:val="18"/>
              </w:rPr>
              <w:t>273.911</w:t>
            </w:r>
          </w:p>
        </w:tc>
        <w:tc>
          <w:tcPr>
            <w:tcW w:w="387" w:type="pct"/>
            <w:tcBorders>
              <w:top w:val="single" w:sz="2" w:space="0" w:color="auto"/>
              <w:bottom w:val="single" w:sz="2" w:space="0" w:color="auto"/>
            </w:tcBorders>
            <w:vAlign w:val="center"/>
          </w:tcPr>
          <w:p w:rsidR="00C97E41" w:rsidRPr="00292B10" w:rsidRDefault="00C97E41" w:rsidP="001757C0">
            <w:pPr>
              <w:spacing w:after="0"/>
              <w:ind w:firstLine="0"/>
              <w:jc w:val="right"/>
              <w:rPr>
                <w:rFonts w:ascii="Arial Narrow" w:hAnsi="Arial Narrow" w:cs="Arial"/>
                <w:sz w:val="18"/>
                <w:szCs w:val="18"/>
              </w:rPr>
            </w:pPr>
            <w:r>
              <w:rPr>
                <w:rFonts w:ascii="Arial Narrow" w:hAnsi="Arial Narrow"/>
                <w:sz w:val="18"/>
              </w:rPr>
              <w:t>18</w:t>
            </w:r>
          </w:p>
        </w:tc>
      </w:tr>
      <w:tr w:rsidR="00C97E41" w:rsidRPr="00021D7C" w:rsidTr="001757C0">
        <w:trPr>
          <w:trHeight w:val="255"/>
          <w:jc w:val="center"/>
        </w:trPr>
        <w:tc>
          <w:tcPr>
            <w:tcW w:w="1277" w:type="pct"/>
            <w:tcBorders>
              <w:top w:val="single" w:sz="2" w:space="0" w:color="auto"/>
              <w:bottom w:val="single" w:sz="2" w:space="0" w:color="auto"/>
            </w:tcBorders>
            <w:noWrap/>
            <w:vAlign w:val="center"/>
          </w:tcPr>
          <w:p w:rsidR="00C97E41" w:rsidRPr="00292B10" w:rsidRDefault="00C97E41" w:rsidP="00BF14B1">
            <w:pPr>
              <w:spacing w:after="0"/>
              <w:ind w:firstLine="0"/>
              <w:jc w:val="left"/>
              <w:rPr>
                <w:rFonts w:ascii="Arial Narrow" w:hAnsi="Arial Narrow" w:cs="Arial"/>
                <w:sz w:val="18"/>
                <w:szCs w:val="18"/>
              </w:rPr>
            </w:pPr>
            <w:r>
              <w:rPr>
                <w:rFonts w:ascii="Arial Narrow" w:hAnsi="Arial Narrow"/>
                <w:sz w:val="18"/>
              </w:rPr>
              <w:t>6. Inbertsio errealak</w:t>
            </w:r>
          </w:p>
        </w:tc>
        <w:tc>
          <w:tcPr>
            <w:tcW w:w="543" w:type="pct"/>
            <w:tcBorders>
              <w:top w:val="single" w:sz="2" w:space="0" w:color="auto"/>
              <w:bottom w:val="single" w:sz="2" w:space="0" w:color="auto"/>
            </w:tcBorders>
            <w:noWrap/>
            <w:vAlign w:val="center"/>
          </w:tcPr>
          <w:p w:rsidR="00C97E41" w:rsidRPr="00C97E41" w:rsidRDefault="00C97E41" w:rsidP="001757C0">
            <w:pPr>
              <w:spacing w:after="0"/>
              <w:ind w:firstLine="0"/>
              <w:jc w:val="right"/>
              <w:rPr>
                <w:rFonts w:ascii="Arial Narrow" w:hAnsi="Arial Narrow" w:cs="Arial"/>
                <w:sz w:val="18"/>
                <w:szCs w:val="18"/>
              </w:rPr>
            </w:pPr>
            <w:r>
              <w:rPr>
                <w:rFonts w:ascii="Arial Narrow" w:hAnsi="Arial Narrow"/>
                <w:sz w:val="18"/>
              </w:rPr>
              <w:t>1.030.987</w:t>
            </w:r>
          </w:p>
        </w:tc>
        <w:tc>
          <w:tcPr>
            <w:tcW w:w="489" w:type="pct"/>
            <w:tcBorders>
              <w:top w:val="single" w:sz="2" w:space="0" w:color="auto"/>
              <w:bottom w:val="single" w:sz="2" w:space="0" w:color="auto"/>
            </w:tcBorders>
            <w:noWrap/>
            <w:vAlign w:val="center"/>
          </w:tcPr>
          <w:p w:rsidR="00C97E41" w:rsidRPr="00C97E41" w:rsidRDefault="00C97E41" w:rsidP="001757C0">
            <w:pPr>
              <w:spacing w:after="0"/>
              <w:ind w:firstLine="0"/>
              <w:jc w:val="right"/>
              <w:rPr>
                <w:rFonts w:ascii="Arial Narrow" w:hAnsi="Arial Narrow" w:cs="Arial"/>
                <w:sz w:val="18"/>
                <w:szCs w:val="18"/>
              </w:rPr>
            </w:pPr>
            <w:r>
              <w:rPr>
                <w:rFonts w:ascii="Arial Narrow" w:hAnsi="Arial Narrow"/>
                <w:sz w:val="18"/>
              </w:rPr>
              <w:t>85.321</w:t>
            </w:r>
          </w:p>
        </w:tc>
        <w:tc>
          <w:tcPr>
            <w:tcW w:w="543" w:type="pct"/>
            <w:tcBorders>
              <w:top w:val="single" w:sz="2" w:space="0" w:color="auto"/>
              <w:bottom w:val="single" w:sz="2" w:space="0" w:color="auto"/>
            </w:tcBorders>
            <w:noWrap/>
            <w:vAlign w:val="center"/>
          </w:tcPr>
          <w:p w:rsidR="00C97E41" w:rsidRPr="00C97E41" w:rsidRDefault="00C97E41" w:rsidP="001757C0">
            <w:pPr>
              <w:spacing w:after="0"/>
              <w:ind w:firstLine="0"/>
              <w:jc w:val="right"/>
              <w:rPr>
                <w:rFonts w:ascii="Arial Narrow" w:hAnsi="Arial Narrow" w:cs="Arial"/>
                <w:sz w:val="18"/>
                <w:szCs w:val="18"/>
              </w:rPr>
            </w:pPr>
            <w:r>
              <w:rPr>
                <w:rFonts w:ascii="Arial Narrow" w:hAnsi="Arial Narrow"/>
                <w:sz w:val="18"/>
              </w:rPr>
              <w:t>1.116.308</w:t>
            </w:r>
          </w:p>
        </w:tc>
        <w:tc>
          <w:tcPr>
            <w:tcW w:w="562" w:type="pct"/>
            <w:tcBorders>
              <w:top w:val="single" w:sz="2" w:space="0" w:color="auto"/>
              <w:bottom w:val="single" w:sz="2" w:space="0" w:color="auto"/>
            </w:tcBorders>
            <w:noWrap/>
            <w:vAlign w:val="center"/>
          </w:tcPr>
          <w:p w:rsidR="00C97E41" w:rsidRPr="00C97E41" w:rsidRDefault="00C97E41" w:rsidP="001757C0">
            <w:pPr>
              <w:spacing w:after="0"/>
              <w:ind w:firstLine="0"/>
              <w:jc w:val="right"/>
              <w:rPr>
                <w:rFonts w:ascii="Arial Narrow" w:hAnsi="Arial Narrow" w:cs="Arial"/>
                <w:sz w:val="18"/>
                <w:szCs w:val="18"/>
              </w:rPr>
            </w:pPr>
            <w:r>
              <w:rPr>
                <w:rFonts w:ascii="Arial Narrow" w:hAnsi="Arial Narrow"/>
                <w:sz w:val="18"/>
              </w:rPr>
              <w:t>351.958</w:t>
            </w:r>
          </w:p>
        </w:tc>
        <w:tc>
          <w:tcPr>
            <w:tcW w:w="238" w:type="pct"/>
            <w:tcBorders>
              <w:top w:val="single" w:sz="2" w:space="0" w:color="auto"/>
              <w:bottom w:val="single" w:sz="2" w:space="0" w:color="auto"/>
            </w:tcBorders>
            <w:noWrap/>
            <w:vAlign w:val="center"/>
          </w:tcPr>
          <w:p w:rsidR="00C97E41" w:rsidRPr="00292B10" w:rsidRDefault="00C97E41" w:rsidP="001757C0">
            <w:pPr>
              <w:spacing w:after="0"/>
              <w:ind w:firstLine="0"/>
              <w:jc w:val="right"/>
              <w:rPr>
                <w:rFonts w:ascii="Arial Narrow" w:hAnsi="Arial Narrow" w:cs="Arial"/>
                <w:sz w:val="18"/>
                <w:szCs w:val="18"/>
              </w:rPr>
            </w:pPr>
            <w:r>
              <w:rPr>
                <w:rFonts w:ascii="Arial Narrow" w:hAnsi="Arial Narrow"/>
                <w:sz w:val="18"/>
              </w:rPr>
              <w:t>32</w:t>
            </w:r>
          </w:p>
        </w:tc>
        <w:tc>
          <w:tcPr>
            <w:tcW w:w="494" w:type="pct"/>
            <w:tcBorders>
              <w:top w:val="single" w:sz="2" w:space="0" w:color="auto"/>
              <w:bottom w:val="single" w:sz="2" w:space="0" w:color="auto"/>
            </w:tcBorders>
            <w:noWrap/>
            <w:vAlign w:val="center"/>
          </w:tcPr>
          <w:p w:rsidR="00C97E41" w:rsidRPr="00C97E41" w:rsidRDefault="00C97E41" w:rsidP="001757C0">
            <w:pPr>
              <w:spacing w:after="0"/>
              <w:ind w:firstLine="0"/>
              <w:jc w:val="right"/>
              <w:rPr>
                <w:rFonts w:ascii="Arial Narrow" w:hAnsi="Arial Narrow" w:cs="Arial"/>
                <w:sz w:val="18"/>
                <w:szCs w:val="18"/>
              </w:rPr>
            </w:pPr>
            <w:r>
              <w:rPr>
                <w:rFonts w:ascii="Arial Narrow" w:hAnsi="Arial Narrow"/>
                <w:sz w:val="18"/>
              </w:rPr>
              <w:t>167.032</w:t>
            </w:r>
          </w:p>
        </w:tc>
        <w:tc>
          <w:tcPr>
            <w:tcW w:w="466" w:type="pct"/>
            <w:tcBorders>
              <w:top w:val="single" w:sz="2" w:space="0" w:color="auto"/>
              <w:bottom w:val="single" w:sz="2" w:space="0" w:color="auto"/>
            </w:tcBorders>
            <w:noWrap/>
            <w:vAlign w:val="center"/>
          </w:tcPr>
          <w:p w:rsidR="00C97E41" w:rsidRPr="00C97E41" w:rsidRDefault="00C97E41" w:rsidP="001757C0">
            <w:pPr>
              <w:spacing w:after="0"/>
              <w:ind w:firstLine="0"/>
              <w:jc w:val="right"/>
              <w:rPr>
                <w:rFonts w:ascii="Arial Narrow" w:hAnsi="Arial Narrow" w:cs="Arial"/>
                <w:sz w:val="18"/>
                <w:szCs w:val="18"/>
              </w:rPr>
            </w:pPr>
            <w:r>
              <w:rPr>
                <w:rFonts w:ascii="Arial Narrow" w:hAnsi="Arial Narrow"/>
                <w:sz w:val="18"/>
              </w:rPr>
              <w:t>184.926</w:t>
            </w:r>
          </w:p>
        </w:tc>
        <w:tc>
          <w:tcPr>
            <w:tcW w:w="387" w:type="pct"/>
            <w:tcBorders>
              <w:top w:val="single" w:sz="2" w:space="0" w:color="auto"/>
              <w:bottom w:val="single" w:sz="2" w:space="0" w:color="auto"/>
            </w:tcBorders>
            <w:vAlign w:val="center"/>
          </w:tcPr>
          <w:p w:rsidR="00C97E41" w:rsidRPr="00292B10" w:rsidRDefault="001757C0" w:rsidP="001757C0">
            <w:pPr>
              <w:spacing w:after="0"/>
              <w:ind w:firstLine="0"/>
              <w:jc w:val="right"/>
              <w:rPr>
                <w:rFonts w:ascii="Arial Narrow" w:hAnsi="Arial Narrow" w:cs="Arial"/>
                <w:sz w:val="18"/>
                <w:szCs w:val="18"/>
              </w:rPr>
            </w:pPr>
            <w:r>
              <w:rPr>
                <w:rFonts w:ascii="Arial Narrow" w:hAnsi="Arial Narrow"/>
                <w:sz w:val="18"/>
              </w:rPr>
              <w:t>53</w:t>
            </w:r>
          </w:p>
        </w:tc>
      </w:tr>
      <w:tr w:rsidR="00C97E41" w:rsidRPr="00021D7C" w:rsidTr="001757C0">
        <w:trPr>
          <w:trHeight w:val="255"/>
          <w:jc w:val="center"/>
        </w:trPr>
        <w:tc>
          <w:tcPr>
            <w:tcW w:w="1277" w:type="pct"/>
            <w:tcBorders>
              <w:top w:val="single" w:sz="2" w:space="0" w:color="auto"/>
              <w:bottom w:val="single" w:sz="2" w:space="0" w:color="auto"/>
            </w:tcBorders>
            <w:noWrap/>
            <w:vAlign w:val="center"/>
          </w:tcPr>
          <w:p w:rsidR="00C97E41" w:rsidRPr="00292B10" w:rsidRDefault="00C97E41" w:rsidP="00BF14B1">
            <w:pPr>
              <w:spacing w:after="0"/>
              <w:ind w:firstLine="0"/>
              <w:jc w:val="left"/>
              <w:rPr>
                <w:rFonts w:ascii="Arial Narrow" w:hAnsi="Arial Narrow" w:cs="Arial"/>
                <w:sz w:val="18"/>
                <w:szCs w:val="18"/>
              </w:rPr>
            </w:pPr>
            <w:r>
              <w:rPr>
                <w:rFonts w:ascii="Arial Narrow" w:hAnsi="Arial Narrow"/>
                <w:sz w:val="18"/>
              </w:rPr>
              <w:t>7. Kapital-transferentziak</w:t>
            </w:r>
          </w:p>
        </w:tc>
        <w:tc>
          <w:tcPr>
            <w:tcW w:w="543" w:type="pct"/>
            <w:tcBorders>
              <w:top w:val="single" w:sz="2" w:space="0" w:color="auto"/>
              <w:bottom w:val="single" w:sz="2" w:space="0" w:color="auto"/>
            </w:tcBorders>
            <w:noWrap/>
            <w:vAlign w:val="center"/>
          </w:tcPr>
          <w:p w:rsidR="00C97E41" w:rsidRPr="00C97E41" w:rsidRDefault="00C97E41" w:rsidP="001757C0">
            <w:pPr>
              <w:spacing w:after="0"/>
              <w:ind w:firstLine="0"/>
              <w:jc w:val="right"/>
              <w:rPr>
                <w:rFonts w:ascii="Arial Narrow" w:hAnsi="Arial Narrow" w:cs="Arial"/>
                <w:sz w:val="18"/>
                <w:szCs w:val="18"/>
              </w:rPr>
            </w:pPr>
            <w:r>
              <w:rPr>
                <w:rFonts w:ascii="Arial Narrow" w:hAnsi="Arial Narrow"/>
                <w:sz w:val="18"/>
              </w:rPr>
              <w:t>430.000</w:t>
            </w:r>
          </w:p>
        </w:tc>
        <w:tc>
          <w:tcPr>
            <w:tcW w:w="489" w:type="pct"/>
            <w:tcBorders>
              <w:top w:val="single" w:sz="2" w:space="0" w:color="auto"/>
              <w:bottom w:val="single" w:sz="2" w:space="0" w:color="auto"/>
            </w:tcBorders>
            <w:noWrap/>
            <w:vAlign w:val="center"/>
          </w:tcPr>
          <w:p w:rsidR="00C97E41" w:rsidRPr="00C97E41" w:rsidRDefault="00C97E41" w:rsidP="001757C0">
            <w:pPr>
              <w:spacing w:after="0"/>
              <w:ind w:firstLine="0"/>
              <w:jc w:val="right"/>
              <w:rPr>
                <w:rFonts w:ascii="Arial Narrow" w:hAnsi="Arial Narrow" w:cs="Arial"/>
                <w:sz w:val="18"/>
                <w:szCs w:val="18"/>
              </w:rPr>
            </w:pPr>
            <w:r>
              <w:rPr>
                <w:rFonts w:ascii="Arial Narrow" w:hAnsi="Arial Narrow"/>
                <w:sz w:val="18"/>
              </w:rPr>
              <w:t>0</w:t>
            </w:r>
          </w:p>
        </w:tc>
        <w:tc>
          <w:tcPr>
            <w:tcW w:w="543" w:type="pct"/>
            <w:tcBorders>
              <w:top w:val="single" w:sz="2" w:space="0" w:color="auto"/>
              <w:bottom w:val="single" w:sz="2" w:space="0" w:color="auto"/>
            </w:tcBorders>
            <w:noWrap/>
            <w:vAlign w:val="center"/>
          </w:tcPr>
          <w:p w:rsidR="00C97E41" w:rsidRPr="00C97E41" w:rsidRDefault="00C97E41" w:rsidP="001757C0">
            <w:pPr>
              <w:spacing w:after="0"/>
              <w:ind w:firstLine="0"/>
              <w:jc w:val="right"/>
              <w:rPr>
                <w:rFonts w:ascii="Arial Narrow" w:hAnsi="Arial Narrow" w:cs="Arial"/>
                <w:sz w:val="18"/>
                <w:szCs w:val="18"/>
              </w:rPr>
            </w:pPr>
            <w:r>
              <w:rPr>
                <w:rFonts w:ascii="Arial Narrow" w:hAnsi="Arial Narrow"/>
                <w:sz w:val="18"/>
              </w:rPr>
              <w:t>430.000</w:t>
            </w:r>
          </w:p>
        </w:tc>
        <w:tc>
          <w:tcPr>
            <w:tcW w:w="562" w:type="pct"/>
            <w:tcBorders>
              <w:top w:val="single" w:sz="2" w:space="0" w:color="auto"/>
              <w:bottom w:val="single" w:sz="2" w:space="0" w:color="auto"/>
            </w:tcBorders>
            <w:noWrap/>
            <w:vAlign w:val="center"/>
          </w:tcPr>
          <w:p w:rsidR="00C97E41" w:rsidRPr="00C97E41" w:rsidRDefault="00C97E41" w:rsidP="001757C0">
            <w:pPr>
              <w:spacing w:after="0"/>
              <w:ind w:firstLine="0"/>
              <w:jc w:val="right"/>
              <w:rPr>
                <w:rFonts w:ascii="Arial Narrow" w:hAnsi="Arial Narrow" w:cs="Arial"/>
                <w:sz w:val="18"/>
                <w:szCs w:val="18"/>
              </w:rPr>
            </w:pPr>
            <w:r>
              <w:rPr>
                <w:rFonts w:ascii="Arial Narrow" w:hAnsi="Arial Narrow"/>
                <w:sz w:val="18"/>
              </w:rPr>
              <w:t>315.459</w:t>
            </w:r>
          </w:p>
        </w:tc>
        <w:tc>
          <w:tcPr>
            <w:tcW w:w="238" w:type="pct"/>
            <w:tcBorders>
              <w:top w:val="single" w:sz="2" w:space="0" w:color="auto"/>
              <w:bottom w:val="single" w:sz="2" w:space="0" w:color="auto"/>
            </w:tcBorders>
            <w:noWrap/>
            <w:vAlign w:val="center"/>
          </w:tcPr>
          <w:p w:rsidR="00C97E41" w:rsidRPr="00292B10" w:rsidRDefault="00C97E41" w:rsidP="001757C0">
            <w:pPr>
              <w:spacing w:after="0"/>
              <w:ind w:firstLine="0"/>
              <w:jc w:val="right"/>
              <w:rPr>
                <w:rFonts w:ascii="Arial Narrow" w:hAnsi="Arial Narrow" w:cs="Arial"/>
                <w:sz w:val="18"/>
                <w:szCs w:val="18"/>
              </w:rPr>
            </w:pPr>
            <w:r>
              <w:rPr>
                <w:rFonts w:ascii="Arial Narrow" w:hAnsi="Arial Narrow"/>
                <w:sz w:val="18"/>
              </w:rPr>
              <w:t>73</w:t>
            </w:r>
          </w:p>
        </w:tc>
        <w:tc>
          <w:tcPr>
            <w:tcW w:w="494" w:type="pct"/>
            <w:tcBorders>
              <w:top w:val="single" w:sz="2" w:space="0" w:color="auto"/>
              <w:bottom w:val="single" w:sz="2" w:space="0" w:color="auto"/>
            </w:tcBorders>
            <w:noWrap/>
            <w:vAlign w:val="center"/>
          </w:tcPr>
          <w:p w:rsidR="00C97E41" w:rsidRPr="00C97E41" w:rsidRDefault="00C97E41" w:rsidP="001757C0">
            <w:pPr>
              <w:spacing w:after="0"/>
              <w:ind w:firstLine="0"/>
              <w:jc w:val="right"/>
              <w:rPr>
                <w:rFonts w:ascii="Arial Narrow" w:hAnsi="Arial Narrow" w:cs="Arial"/>
                <w:sz w:val="18"/>
                <w:szCs w:val="18"/>
              </w:rPr>
            </w:pPr>
            <w:r>
              <w:rPr>
                <w:rFonts w:ascii="Arial Narrow" w:hAnsi="Arial Narrow"/>
                <w:sz w:val="18"/>
              </w:rPr>
              <w:t>312.169</w:t>
            </w:r>
          </w:p>
        </w:tc>
        <w:tc>
          <w:tcPr>
            <w:tcW w:w="466" w:type="pct"/>
            <w:tcBorders>
              <w:top w:val="single" w:sz="2" w:space="0" w:color="auto"/>
              <w:bottom w:val="single" w:sz="2" w:space="0" w:color="auto"/>
            </w:tcBorders>
            <w:noWrap/>
            <w:vAlign w:val="center"/>
          </w:tcPr>
          <w:p w:rsidR="00C97E41" w:rsidRPr="00C97E41" w:rsidRDefault="00C97E41" w:rsidP="001757C0">
            <w:pPr>
              <w:spacing w:after="0"/>
              <w:ind w:firstLine="0"/>
              <w:jc w:val="right"/>
              <w:rPr>
                <w:rFonts w:ascii="Arial Narrow" w:hAnsi="Arial Narrow" w:cs="Arial"/>
                <w:sz w:val="18"/>
                <w:szCs w:val="18"/>
              </w:rPr>
            </w:pPr>
            <w:r>
              <w:rPr>
                <w:rFonts w:ascii="Arial Narrow" w:hAnsi="Arial Narrow"/>
                <w:sz w:val="18"/>
              </w:rPr>
              <w:t>3.290</w:t>
            </w:r>
          </w:p>
        </w:tc>
        <w:tc>
          <w:tcPr>
            <w:tcW w:w="387" w:type="pct"/>
            <w:tcBorders>
              <w:top w:val="single" w:sz="2" w:space="0" w:color="auto"/>
              <w:bottom w:val="single" w:sz="2" w:space="0" w:color="auto"/>
            </w:tcBorders>
            <w:vAlign w:val="center"/>
          </w:tcPr>
          <w:p w:rsidR="00C97E41" w:rsidRPr="00292B10" w:rsidRDefault="001757C0" w:rsidP="001757C0">
            <w:pPr>
              <w:spacing w:after="0"/>
              <w:ind w:firstLine="0"/>
              <w:jc w:val="right"/>
              <w:rPr>
                <w:rFonts w:ascii="Arial Narrow" w:hAnsi="Arial Narrow" w:cs="Arial"/>
                <w:sz w:val="18"/>
                <w:szCs w:val="18"/>
              </w:rPr>
            </w:pPr>
            <w:r>
              <w:rPr>
                <w:rFonts w:ascii="Arial Narrow" w:hAnsi="Arial Narrow"/>
                <w:sz w:val="18"/>
              </w:rPr>
              <w:t>1</w:t>
            </w:r>
          </w:p>
        </w:tc>
      </w:tr>
      <w:tr w:rsidR="00C97E41" w:rsidRPr="00021D7C" w:rsidTr="001757C0">
        <w:trPr>
          <w:trHeight w:val="255"/>
          <w:jc w:val="center"/>
        </w:trPr>
        <w:tc>
          <w:tcPr>
            <w:tcW w:w="1277" w:type="pct"/>
            <w:tcBorders>
              <w:top w:val="single" w:sz="2" w:space="0" w:color="auto"/>
              <w:bottom w:val="single" w:sz="2" w:space="0" w:color="auto"/>
            </w:tcBorders>
            <w:noWrap/>
            <w:vAlign w:val="center"/>
          </w:tcPr>
          <w:p w:rsidR="00C97E41" w:rsidRPr="00292B10" w:rsidRDefault="00C97E41" w:rsidP="00BF14B1">
            <w:pPr>
              <w:spacing w:after="0"/>
              <w:ind w:firstLine="0"/>
              <w:jc w:val="left"/>
              <w:rPr>
                <w:rFonts w:ascii="Arial Narrow" w:hAnsi="Arial Narrow" w:cs="Arial"/>
                <w:sz w:val="18"/>
                <w:szCs w:val="18"/>
              </w:rPr>
            </w:pPr>
            <w:r>
              <w:rPr>
                <w:rFonts w:ascii="Arial Narrow" w:hAnsi="Arial Narrow"/>
                <w:sz w:val="18"/>
              </w:rPr>
              <w:t>8. Finantza-aktiboak</w:t>
            </w:r>
          </w:p>
        </w:tc>
        <w:tc>
          <w:tcPr>
            <w:tcW w:w="543" w:type="pct"/>
            <w:tcBorders>
              <w:top w:val="single" w:sz="2" w:space="0" w:color="auto"/>
              <w:bottom w:val="single" w:sz="2" w:space="0" w:color="auto"/>
            </w:tcBorders>
            <w:noWrap/>
            <w:vAlign w:val="center"/>
          </w:tcPr>
          <w:p w:rsidR="00C97E41" w:rsidRPr="00C97E41" w:rsidRDefault="00C97E41" w:rsidP="001757C0">
            <w:pPr>
              <w:spacing w:after="0"/>
              <w:ind w:firstLine="0"/>
              <w:jc w:val="right"/>
              <w:rPr>
                <w:rFonts w:ascii="Arial Narrow" w:hAnsi="Arial Narrow" w:cs="Arial"/>
                <w:sz w:val="18"/>
                <w:szCs w:val="18"/>
              </w:rPr>
            </w:pPr>
            <w:r>
              <w:rPr>
                <w:rFonts w:ascii="Arial Narrow" w:hAnsi="Arial Narrow"/>
                <w:sz w:val="18"/>
              </w:rPr>
              <w:t>0</w:t>
            </w:r>
          </w:p>
        </w:tc>
        <w:tc>
          <w:tcPr>
            <w:tcW w:w="489" w:type="pct"/>
            <w:tcBorders>
              <w:top w:val="single" w:sz="2" w:space="0" w:color="auto"/>
              <w:bottom w:val="single" w:sz="2" w:space="0" w:color="auto"/>
            </w:tcBorders>
            <w:noWrap/>
            <w:vAlign w:val="center"/>
          </w:tcPr>
          <w:p w:rsidR="00C97E41" w:rsidRPr="00C97E41" w:rsidRDefault="00C97E41" w:rsidP="001757C0">
            <w:pPr>
              <w:spacing w:after="0"/>
              <w:ind w:firstLine="0"/>
              <w:jc w:val="right"/>
              <w:rPr>
                <w:rFonts w:ascii="Arial Narrow" w:hAnsi="Arial Narrow" w:cs="Arial"/>
                <w:sz w:val="18"/>
                <w:szCs w:val="18"/>
              </w:rPr>
            </w:pPr>
            <w:r>
              <w:rPr>
                <w:rFonts w:ascii="Arial Narrow" w:hAnsi="Arial Narrow"/>
                <w:sz w:val="18"/>
              </w:rPr>
              <w:t>0</w:t>
            </w:r>
          </w:p>
        </w:tc>
        <w:tc>
          <w:tcPr>
            <w:tcW w:w="543" w:type="pct"/>
            <w:tcBorders>
              <w:top w:val="single" w:sz="2" w:space="0" w:color="auto"/>
              <w:bottom w:val="single" w:sz="2" w:space="0" w:color="auto"/>
            </w:tcBorders>
            <w:noWrap/>
            <w:vAlign w:val="center"/>
          </w:tcPr>
          <w:p w:rsidR="00C97E41" w:rsidRPr="00C97E41" w:rsidRDefault="00C97E41" w:rsidP="001757C0">
            <w:pPr>
              <w:spacing w:after="0"/>
              <w:ind w:firstLine="0"/>
              <w:jc w:val="right"/>
              <w:rPr>
                <w:rFonts w:ascii="Arial Narrow" w:hAnsi="Arial Narrow" w:cs="Arial"/>
                <w:sz w:val="18"/>
                <w:szCs w:val="18"/>
              </w:rPr>
            </w:pPr>
            <w:r>
              <w:rPr>
                <w:rFonts w:ascii="Arial Narrow" w:hAnsi="Arial Narrow"/>
                <w:sz w:val="18"/>
              </w:rPr>
              <w:t>0</w:t>
            </w:r>
          </w:p>
        </w:tc>
        <w:tc>
          <w:tcPr>
            <w:tcW w:w="562" w:type="pct"/>
            <w:tcBorders>
              <w:top w:val="single" w:sz="2" w:space="0" w:color="auto"/>
              <w:bottom w:val="single" w:sz="2" w:space="0" w:color="auto"/>
            </w:tcBorders>
            <w:noWrap/>
            <w:vAlign w:val="center"/>
          </w:tcPr>
          <w:p w:rsidR="00C97E41" w:rsidRPr="00C97E41" w:rsidRDefault="00C97E41" w:rsidP="001757C0">
            <w:pPr>
              <w:spacing w:after="0"/>
              <w:ind w:firstLine="0"/>
              <w:jc w:val="right"/>
              <w:rPr>
                <w:rFonts w:ascii="Arial Narrow" w:hAnsi="Arial Narrow" w:cs="Arial"/>
                <w:sz w:val="18"/>
                <w:szCs w:val="18"/>
              </w:rPr>
            </w:pPr>
            <w:r>
              <w:rPr>
                <w:rFonts w:ascii="Arial Narrow" w:hAnsi="Arial Narrow"/>
                <w:sz w:val="18"/>
              </w:rPr>
              <w:t>0</w:t>
            </w:r>
          </w:p>
        </w:tc>
        <w:tc>
          <w:tcPr>
            <w:tcW w:w="238" w:type="pct"/>
            <w:tcBorders>
              <w:top w:val="single" w:sz="2" w:space="0" w:color="auto"/>
              <w:bottom w:val="single" w:sz="2" w:space="0" w:color="auto"/>
            </w:tcBorders>
            <w:noWrap/>
            <w:vAlign w:val="center"/>
          </w:tcPr>
          <w:p w:rsidR="00C97E41" w:rsidRPr="00292B10" w:rsidRDefault="00C97E41" w:rsidP="001757C0">
            <w:pPr>
              <w:spacing w:after="0"/>
              <w:ind w:firstLine="0"/>
              <w:jc w:val="right"/>
              <w:rPr>
                <w:rFonts w:ascii="Arial Narrow" w:hAnsi="Arial Narrow" w:cs="Arial"/>
                <w:sz w:val="18"/>
                <w:szCs w:val="18"/>
              </w:rPr>
            </w:pPr>
            <w:r>
              <w:rPr>
                <w:rFonts w:ascii="Arial Narrow" w:hAnsi="Arial Narrow"/>
                <w:sz w:val="18"/>
              </w:rPr>
              <w:t>-</w:t>
            </w:r>
          </w:p>
        </w:tc>
        <w:tc>
          <w:tcPr>
            <w:tcW w:w="494" w:type="pct"/>
            <w:tcBorders>
              <w:top w:val="single" w:sz="2" w:space="0" w:color="auto"/>
              <w:bottom w:val="single" w:sz="2" w:space="0" w:color="auto"/>
            </w:tcBorders>
            <w:noWrap/>
            <w:vAlign w:val="center"/>
          </w:tcPr>
          <w:p w:rsidR="00C97E41" w:rsidRPr="00C97E41" w:rsidRDefault="00C97E41" w:rsidP="001757C0">
            <w:pPr>
              <w:spacing w:after="0"/>
              <w:ind w:firstLine="0"/>
              <w:jc w:val="right"/>
              <w:rPr>
                <w:rFonts w:ascii="Arial Narrow" w:hAnsi="Arial Narrow" w:cs="Arial"/>
                <w:sz w:val="18"/>
                <w:szCs w:val="18"/>
              </w:rPr>
            </w:pPr>
            <w:r>
              <w:rPr>
                <w:rFonts w:ascii="Arial Narrow" w:hAnsi="Arial Narrow"/>
                <w:sz w:val="18"/>
              </w:rPr>
              <w:t>0</w:t>
            </w:r>
          </w:p>
        </w:tc>
        <w:tc>
          <w:tcPr>
            <w:tcW w:w="466" w:type="pct"/>
            <w:tcBorders>
              <w:top w:val="single" w:sz="2" w:space="0" w:color="auto"/>
              <w:bottom w:val="single" w:sz="2" w:space="0" w:color="auto"/>
            </w:tcBorders>
            <w:noWrap/>
            <w:vAlign w:val="center"/>
          </w:tcPr>
          <w:p w:rsidR="00C97E41" w:rsidRPr="00C97E41" w:rsidRDefault="00C97E41" w:rsidP="001757C0">
            <w:pPr>
              <w:spacing w:after="0"/>
              <w:ind w:firstLine="0"/>
              <w:jc w:val="right"/>
              <w:rPr>
                <w:rFonts w:ascii="Arial Narrow" w:hAnsi="Arial Narrow" w:cs="Arial"/>
                <w:sz w:val="18"/>
                <w:szCs w:val="18"/>
              </w:rPr>
            </w:pPr>
            <w:r>
              <w:rPr>
                <w:rFonts w:ascii="Arial Narrow" w:hAnsi="Arial Narrow"/>
                <w:sz w:val="18"/>
              </w:rPr>
              <w:t>0</w:t>
            </w:r>
          </w:p>
        </w:tc>
        <w:tc>
          <w:tcPr>
            <w:tcW w:w="387" w:type="pct"/>
            <w:tcBorders>
              <w:top w:val="single" w:sz="2" w:space="0" w:color="auto"/>
              <w:bottom w:val="single" w:sz="2" w:space="0" w:color="auto"/>
            </w:tcBorders>
            <w:vAlign w:val="center"/>
          </w:tcPr>
          <w:p w:rsidR="00C97E41" w:rsidRPr="00292B10" w:rsidRDefault="001757C0" w:rsidP="001757C0">
            <w:pPr>
              <w:spacing w:after="0"/>
              <w:ind w:firstLine="0"/>
              <w:jc w:val="right"/>
              <w:rPr>
                <w:rFonts w:ascii="Arial Narrow" w:hAnsi="Arial Narrow" w:cs="Arial"/>
                <w:sz w:val="18"/>
                <w:szCs w:val="18"/>
              </w:rPr>
            </w:pPr>
            <w:r>
              <w:rPr>
                <w:rFonts w:ascii="Arial Narrow" w:hAnsi="Arial Narrow"/>
                <w:sz w:val="18"/>
              </w:rPr>
              <w:t>-</w:t>
            </w:r>
          </w:p>
        </w:tc>
      </w:tr>
      <w:tr w:rsidR="00C97E41" w:rsidRPr="00021D7C" w:rsidTr="001757C0">
        <w:trPr>
          <w:trHeight w:val="255"/>
          <w:jc w:val="center"/>
        </w:trPr>
        <w:tc>
          <w:tcPr>
            <w:tcW w:w="1277" w:type="pct"/>
            <w:tcBorders>
              <w:top w:val="single" w:sz="2" w:space="0" w:color="auto"/>
              <w:bottom w:val="single" w:sz="4" w:space="0" w:color="auto"/>
            </w:tcBorders>
            <w:noWrap/>
            <w:vAlign w:val="center"/>
          </w:tcPr>
          <w:p w:rsidR="00C97E41" w:rsidRPr="00292B10" w:rsidRDefault="00C97E41" w:rsidP="00BF14B1">
            <w:pPr>
              <w:spacing w:after="0"/>
              <w:ind w:firstLine="0"/>
              <w:jc w:val="left"/>
              <w:rPr>
                <w:rFonts w:ascii="Arial Narrow" w:hAnsi="Arial Narrow" w:cs="Arial"/>
                <w:sz w:val="18"/>
                <w:szCs w:val="18"/>
              </w:rPr>
            </w:pPr>
            <w:r>
              <w:rPr>
                <w:rFonts w:ascii="Arial Narrow" w:hAnsi="Arial Narrow"/>
                <w:sz w:val="18"/>
              </w:rPr>
              <w:t>9. Finantza-pasiboak</w:t>
            </w:r>
          </w:p>
        </w:tc>
        <w:tc>
          <w:tcPr>
            <w:tcW w:w="543" w:type="pct"/>
            <w:tcBorders>
              <w:top w:val="single" w:sz="2" w:space="0" w:color="auto"/>
              <w:bottom w:val="single" w:sz="4" w:space="0" w:color="auto"/>
            </w:tcBorders>
            <w:noWrap/>
            <w:vAlign w:val="center"/>
          </w:tcPr>
          <w:p w:rsidR="00C97E41" w:rsidRPr="00C97E41" w:rsidRDefault="00C97E41" w:rsidP="001757C0">
            <w:pPr>
              <w:spacing w:after="0"/>
              <w:ind w:firstLine="0"/>
              <w:jc w:val="right"/>
              <w:rPr>
                <w:rFonts w:ascii="Arial Narrow" w:hAnsi="Arial Narrow" w:cs="Arial"/>
                <w:sz w:val="18"/>
                <w:szCs w:val="18"/>
              </w:rPr>
            </w:pPr>
            <w:r>
              <w:rPr>
                <w:rFonts w:ascii="Arial Narrow" w:hAnsi="Arial Narrow"/>
                <w:sz w:val="18"/>
              </w:rPr>
              <w:t>3.031.023</w:t>
            </w:r>
          </w:p>
        </w:tc>
        <w:tc>
          <w:tcPr>
            <w:tcW w:w="489" w:type="pct"/>
            <w:tcBorders>
              <w:top w:val="single" w:sz="2" w:space="0" w:color="auto"/>
              <w:bottom w:val="single" w:sz="4" w:space="0" w:color="auto"/>
            </w:tcBorders>
            <w:noWrap/>
            <w:vAlign w:val="center"/>
          </w:tcPr>
          <w:p w:rsidR="00C97E41" w:rsidRPr="00C97E41" w:rsidRDefault="00C97E41" w:rsidP="001757C0">
            <w:pPr>
              <w:spacing w:after="0"/>
              <w:ind w:firstLine="0"/>
              <w:jc w:val="right"/>
              <w:rPr>
                <w:rFonts w:ascii="Arial Narrow" w:hAnsi="Arial Narrow" w:cs="Arial"/>
                <w:sz w:val="18"/>
                <w:szCs w:val="18"/>
              </w:rPr>
            </w:pPr>
            <w:r>
              <w:rPr>
                <w:rFonts w:ascii="Arial Narrow" w:hAnsi="Arial Narrow"/>
                <w:sz w:val="18"/>
              </w:rPr>
              <w:t>460.749</w:t>
            </w:r>
          </w:p>
        </w:tc>
        <w:tc>
          <w:tcPr>
            <w:tcW w:w="543" w:type="pct"/>
            <w:tcBorders>
              <w:top w:val="single" w:sz="2" w:space="0" w:color="auto"/>
              <w:bottom w:val="single" w:sz="4" w:space="0" w:color="auto"/>
            </w:tcBorders>
            <w:noWrap/>
            <w:vAlign w:val="center"/>
          </w:tcPr>
          <w:p w:rsidR="00C97E41" w:rsidRPr="00C97E41" w:rsidRDefault="00C97E41" w:rsidP="001757C0">
            <w:pPr>
              <w:spacing w:after="0"/>
              <w:ind w:firstLine="0"/>
              <w:jc w:val="right"/>
              <w:rPr>
                <w:rFonts w:ascii="Arial Narrow" w:hAnsi="Arial Narrow" w:cs="Arial"/>
                <w:sz w:val="18"/>
                <w:szCs w:val="18"/>
              </w:rPr>
            </w:pPr>
            <w:r>
              <w:rPr>
                <w:rFonts w:ascii="Arial Narrow" w:hAnsi="Arial Narrow"/>
                <w:sz w:val="18"/>
              </w:rPr>
              <w:t>3.491.771</w:t>
            </w:r>
          </w:p>
        </w:tc>
        <w:tc>
          <w:tcPr>
            <w:tcW w:w="562" w:type="pct"/>
            <w:tcBorders>
              <w:top w:val="single" w:sz="2" w:space="0" w:color="auto"/>
              <w:bottom w:val="single" w:sz="4" w:space="0" w:color="auto"/>
            </w:tcBorders>
            <w:noWrap/>
            <w:vAlign w:val="center"/>
          </w:tcPr>
          <w:p w:rsidR="00C97E41" w:rsidRPr="00C97E41" w:rsidRDefault="00C97E41" w:rsidP="001757C0">
            <w:pPr>
              <w:spacing w:after="0"/>
              <w:ind w:firstLine="0"/>
              <w:jc w:val="right"/>
              <w:rPr>
                <w:rFonts w:ascii="Arial Narrow" w:hAnsi="Arial Narrow" w:cs="Arial"/>
                <w:sz w:val="18"/>
                <w:szCs w:val="18"/>
              </w:rPr>
            </w:pPr>
            <w:r>
              <w:rPr>
                <w:rFonts w:ascii="Arial Narrow" w:hAnsi="Arial Narrow"/>
                <w:sz w:val="18"/>
              </w:rPr>
              <w:t>3.491.771</w:t>
            </w:r>
          </w:p>
        </w:tc>
        <w:tc>
          <w:tcPr>
            <w:tcW w:w="238" w:type="pct"/>
            <w:tcBorders>
              <w:top w:val="single" w:sz="2" w:space="0" w:color="auto"/>
              <w:bottom w:val="single" w:sz="4" w:space="0" w:color="auto"/>
            </w:tcBorders>
            <w:noWrap/>
            <w:vAlign w:val="center"/>
          </w:tcPr>
          <w:p w:rsidR="00C97E41" w:rsidRPr="00292B10" w:rsidRDefault="00C97E41" w:rsidP="001757C0">
            <w:pPr>
              <w:spacing w:after="0"/>
              <w:ind w:firstLine="0"/>
              <w:jc w:val="right"/>
              <w:rPr>
                <w:rFonts w:ascii="Arial Narrow" w:hAnsi="Arial Narrow" w:cs="Arial"/>
                <w:sz w:val="18"/>
                <w:szCs w:val="18"/>
              </w:rPr>
            </w:pPr>
            <w:r>
              <w:rPr>
                <w:rFonts w:ascii="Arial Narrow" w:hAnsi="Arial Narrow"/>
                <w:sz w:val="18"/>
              </w:rPr>
              <w:t>100</w:t>
            </w:r>
          </w:p>
        </w:tc>
        <w:tc>
          <w:tcPr>
            <w:tcW w:w="494" w:type="pct"/>
            <w:tcBorders>
              <w:top w:val="single" w:sz="2" w:space="0" w:color="auto"/>
              <w:bottom w:val="single" w:sz="4" w:space="0" w:color="auto"/>
            </w:tcBorders>
            <w:noWrap/>
            <w:vAlign w:val="center"/>
          </w:tcPr>
          <w:p w:rsidR="00C97E41" w:rsidRPr="00C97E41" w:rsidRDefault="00C97E41" w:rsidP="001757C0">
            <w:pPr>
              <w:spacing w:after="0"/>
              <w:ind w:firstLine="0"/>
              <w:jc w:val="right"/>
              <w:rPr>
                <w:rFonts w:ascii="Arial Narrow" w:hAnsi="Arial Narrow" w:cs="Arial"/>
                <w:sz w:val="18"/>
                <w:szCs w:val="18"/>
              </w:rPr>
            </w:pPr>
            <w:r>
              <w:rPr>
                <w:rFonts w:ascii="Arial Narrow" w:hAnsi="Arial Narrow"/>
                <w:sz w:val="18"/>
              </w:rPr>
              <w:t>3.491.771</w:t>
            </w:r>
          </w:p>
        </w:tc>
        <w:tc>
          <w:tcPr>
            <w:tcW w:w="466" w:type="pct"/>
            <w:tcBorders>
              <w:top w:val="single" w:sz="2" w:space="0" w:color="auto"/>
              <w:bottom w:val="single" w:sz="4" w:space="0" w:color="auto"/>
            </w:tcBorders>
            <w:noWrap/>
            <w:vAlign w:val="center"/>
          </w:tcPr>
          <w:p w:rsidR="00C97E41" w:rsidRPr="00C97E41" w:rsidRDefault="00C97E41" w:rsidP="001757C0">
            <w:pPr>
              <w:spacing w:after="0"/>
              <w:ind w:firstLine="0"/>
              <w:jc w:val="right"/>
              <w:rPr>
                <w:rFonts w:ascii="Arial Narrow" w:hAnsi="Arial Narrow" w:cs="Arial"/>
                <w:sz w:val="18"/>
                <w:szCs w:val="18"/>
              </w:rPr>
            </w:pPr>
            <w:r>
              <w:rPr>
                <w:rFonts w:ascii="Arial Narrow" w:hAnsi="Arial Narrow"/>
                <w:sz w:val="18"/>
              </w:rPr>
              <w:t>0</w:t>
            </w:r>
          </w:p>
        </w:tc>
        <w:tc>
          <w:tcPr>
            <w:tcW w:w="387" w:type="pct"/>
            <w:tcBorders>
              <w:top w:val="single" w:sz="2" w:space="0" w:color="auto"/>
              <w:bottom w:val="single" w:sz="4" w:space="0" w:color="auto"/>
            </w:tcBorders>
            <w:vAlign w:val="center"/>
          </w:tcPr>
          <w:p w:rsidR="00C97E41" w:rsidRPr="00292B10" w:rsidRDefault="001757C0" w:rsidP="001757C0">
            <w:pPr>
              <w:spacing w:after="0"/>
              <w:ind w:firstLine="0"/>
              <w:jc w:val="right"/>
              <w:rPr>
                <w:rFonts w:ascii="Arial Narrow" w:hAnsi="Arial Narrow" w:cs="Arial"/>
                <w:sz w:val="18"/>
                <w:szCs w:val="18"/>
              </w:rPr>
            </w:pPr>
            <w:r>
              <w:rPr>
                <w:rFonts w:ascii="Arial Narrow" w:hAnsi="Arial Narrow"/>
                <w:sz w:val="18"/>
              </w:rPr>
              <w:t>0</w:t>
            </w:r>
          </w:p>
        </w:tc>
      </w:tr>
      <w:tr w:rsidR="00C97E41" w:rsidRPr="00A72923" w:rsidTr="001757C0">
        <w:trPr>
          <w:trHeight w:val="284"/>
          <w:jc w:val="center"/>
        </w:trPr>
        <w:tc>
          <w:tcPr>
            <w:tcW w:w="1277" w:type="pct"/>
            <w:shd w:val="clear" w:color="auto" w:fill="FFCC99"/>
            <w:noWrap/>
            <w:vAlign w:val="center"/>
          </w:tcPr>
          <w:p w:rsidR="00C97E41" w:rsidRPr="00FF176A" w:rsidRDefault="00C97E41" w:rsidP="00BF14B1">
            <w:pPr>
              <w:spacing w:after="0"/>
              <w:ind w:firstLine="0"/>
              <w:jc w:val="left"/>
              <w:rPr>
                <w:rFonts w:ascii="Arial" w:hAnsi="Arial" w:cs="Arial"/>
                <w:bCs/>
                <w:sz w:val="17"/>
                <w:szCs w:val="17"/>
              </w:rPr>
            </w:pPr>
            <w:r>
              <w:rPr>
                <w:rFonts w:ascii="Arial" w:hAnsi="Arial"/>
                <w:sz w:val="17"/>
              </w:rPr>
              <w:t>Guztira</w:t>
            </w:r>
          </w:p>
        </w:tc>
        <w:tc>
          <w:tcPr>
            <w:tcW w:w="543" w:type="pct"/>
            <w:shd w:val="clear" w:color="auto" w:fill="FFCC99"/>
            <w:noWrap/>
            <w:vAlign w:val="center"/>
          </w:tcPr>
          <w:p w:rsidR="00C97E41" w:rsidRPr="00FF176A" w:rsidRDefault="00C97E41" w:rsidP="001757C0">
            <w:pPr>
              <w:spacing w:after="0"/>
              <w:ind w:firstLine="0"/>
              <w:jc w:val="right"/>
              <w:rPr>
                <w:rFonts w:ascii="Arial" w:hAnsi="Arial" w:cs="Arial"/>
                <w:sz w:val="17"/>
                <w:szCs w:val="17"/>
              </w:rPr>
            </w:pPr>
            <w:r>
              <w:rPr>
                <w:rFonts w:ascii="Arial" w:hAnsi="Arial"/>
                <w:sz w:val="17"/>
              </w:rPr>
              <w:t>36.459.771</w:t>
            </w:r>
          </w:p>
        </w:tc>
        <w:tc>
          <w:tcPr>
            <w:tcW w:w="489" w:type="pct"/>
            <w:shd w:val="clear" w:color="auto" w:fill="FFCC99"/>
            <w:noWrap/>
            <w:vAlign w:val="center"/>
          </w:tcPr>
          <w:p w:rsidR="00C97E41" w:rsidRPr="00FF176A" w:rsidRDefault="00C97E41" w:rsidP="001757C0">
            <w:pPr>
              <w:spacing w:after="0"/>
              <w:ind w:firstLine="0"/>
              <w:jc w:val="right"/>
              <w:rPr>
                <w:rFonts w:ascii="Arial" w:hAnsi="Arial" w:cs="Arial"/>
                <w:sz w:val="17"/>
                <w:szCs w:val="17"/>
              </w:rPr>
            </w:pPr>
            <w:r>
              <w:rPr>
                <w:rFonts w:ascii="Arial" w:hAnsi="Arial"/>
                <w:sz w:val="17"/>
              </w:rPr>
              <w:t>465.115</w:t>
            </w:r>
          </w:p>
        </w:tc>
        <w:tc>
          <w:tcPr>
            <w:tcW w:w="543" w:type="pct"/>
            <w:shd w:val="clear" w:color="auto" w:fill="FFCC99"/>
            <w:noWrap/>
            <w:vAlign w:val="center"/>
          </w:tcPr>
          <w:p w:rsidR="00C97E41" w:rsidRPr="00FF176A" w:rsidRDefault="00C97E41" w:rsidP="001757C0">
            <w:pPr>
              <w:spacing w:after="0"/>
              <w:ind w:firstLine="0"/>
              <w:jc w:val="right"/>
              <w:rPr>
                <w:rFonts w:ascii="Arial" w:hAnsi="Arial" w:cs="Arial"/>
                <w:sz w:val="17"/>
                <w:szCs w:val="17"/>
              </w:rPr>
            </w:pPr>
            <w:r>
              <w:rPr>
                <w:rFonts w:ascii="Arial" w:hAnsi="Arial"/>
                <w:sz w:val="17"/>
              </w:rPr>
              <w:t>36.924.887</w:t>
            </w:r>
          </w:p>
        </w:tc>
        <w:tc>
          <w:tcPr>
            <w:tcW w:w="562" w:type="pct"/>
            <w:shd w:val="clear" w:color="auto" w:fill="FFCC99"/>
            <w:noWrap/>
            <w:vAlign w:val="center"/>
          </w:tcPr>
          <w:p w:rsidR="00C97E41" w:rsidRPr="00FF176A" w:rsidRDefault="00C97E41" w:rsidP="001757C0">
            <w:pPr>
              <w:spacing w:after="0"/>
              <w:ind w:firstLine="0"/>
              <w:jc w:val="right"/>
              <w:rPr>
                <w:rFonts w:ascii="Arial" w:hAnsi="Arial" w:cs="Arial"/>
                <w:sz w:val="17"/>
                <w:szCs w:val="17"/>
              </w:rPr>
            </w:pPr>
            <w:r>
              <w:rPr>
                <w:rFonts w:ascii="Arial" w:hAnsi="Arial"/>
                <w:sz w:val="17"/>
              </w:rPr>
              <w:t>34.934.880</w:t>
            </w:r>
          </w:p>
        </w:tc>
        <w:tc>
          <w:tcPr>
            <w:tcW w:w="238" w:type="pct"/>
            <w:shd w:val="clear" w:color="auto" w:fill="FFCC99"/>
            <w:noWrap/>
            <w:vAlign w:val="center"/>
          </w:tcPr>
          <w:p w:rsidR="00C97E41" w:rsidRPr="00FF176A" w:rsidRDefault="00C97E41" w:rsidP="001757C0">
            <w:pPr>
              <w:spacing w:after="0"/>
              <w:ind w:firstLine="0"/>
              <w:jc w:val="right"/>
              <w:rPr>
                <w:rFonts w:ascii="Arial" w:hAnsi="Arial" w:cs="Arial"/>
                <w:sz w:val="17"/>
                <w:szCs w:val="17"/>
              </w:rPr>
            </w:pPr>
            <w:r>
              <w:rPr>
                <w:rFonts w:ascii="Arial" w:hAnsi="Arial"/>
                <w:sz w:val="17"/>
              </w:rPr>
              <w:t>95</w:t>
            </w:r>
          </w:p>
        </w:tc>
        <w:tc>
          <w:tcPr>
            <w:tcW w:w="494" w:type="pct"/>
            <w:shd w:val="clear" w:color="auto" w:fill="FFCC99"/>
            <w:noWrap/>
            <w:vAlign w:val="center"/>
          </w:tcPr>
          <w:p w:rsidR="00C97E41" w:rsidRPr="00FF176A" w:rsidRDefault="00C97E41" w:rsidP="001757C0">
            <w:pPr>
              <w:spacing w:after="0"/>
              <w:ind w:firstLine="0"/>
              <w:jc w:val="right"/>
              <w:rPr>
                <w:rFonts w:ascii="Arial" w:hAnsi="Arial" w:cs="Arial"/>
                <w:sz w:val="17"/>
                <w:szCs w:val="17"/>
              </w:rPr>
            </w:pPr>
            <w:r>
              <w:rPr>
                <w:rFonts w:ascii="Arial" w:hAnsi="Arial"/>
                <w:sz w:val="17"/>
              </w:rPr>
              <w:t>32.520.827</w:t>
            </w:r>
          </w:p>
        </w:tc>
        <w:tc>
          <w:tcPr>
            <w:tcW w:w="466" w:type="pct"/>
            <w:shd w:val="clear" w:color="auto" w:fill="FFCC99"/>
            <w:noWrap/>
            <w:vAlign w:val="center"/>
          </w:tcPr>
          <w:p w:rsidR="00C97E41" w:rsidRPr="00FF176A" w:rsidRDefault="00C97E41" w:rsidP="001757C0">
            <w:pPr>
              <w:spacing w:after="0"/>
              <w:ind w:firstLine="0"/>
              <w:jc w:val="right"/>
              <w:rPr>
                <w:rFonts w:ascii="Arial" w:hAnsi="Arial" w:cs="Arial"/>
                <w:sz w:val="17"/>
                <w:szCs w:val="17"/>
              </w:rPr>
            </w:pPr>
            <w:r>
              <w:rPr>
                <w:rFonts w:ascii="Arial" w:hAnsi="Arial"/>
                <w:sz w:val="17"/>
              </w:rPr>
              <w:t>2.417.405</w:t>
            </w:r>
          </w:p>
        </w:tc>
        <w:tc>
          <w:tcPr>
            <w:tcW w:w="387" w:type="pct"/>
            <w:shd w:val="clear" w:color="auto" w:fill="FFCC99"/>
            <w:vAlign w:val="center"/>
          </w:tcPr>
          <w:p w:rsidR="00C97E41" w:rsidRPr="00FF176A" w:rsidRDefault="001757C0" w:rsidP="001757C0">
            <w:pPr>
              <w:spacing w:after="0"/>
              <w:ind w:firstLine="0"/>
              <w:jc w:val="right"/>
              <w:rPr>
                <w:rFonts w:ascii="Arial" w:hAnsi="Arial" w:cs="Arial"/>
                <w:sz w:val="17"/>
                <w:szCs w:val="17"/>
              </w:rPr>
            </w:pPr>
            <w:r>
              <w:rPr>
                <w:rFonts w:ascii="Arial" w:hAnsi="Arial"/>
                <w:sz w:val="17"/>
              </w:rPr>
              <w:t>7</w:t>
            </w:r>
          </w:p>
        </w:tc>
      </w:tr>
    </w:tbl>
    <w:p w:rsidR="00BF14B1" w:rsidRDefault="00BF14B1" w:rsidP="00BF14B1"/>
    <w:p w:rsidR="00BF14B1" w:rsidRDefault="00BF14B1" w:rsidP="00BF14B1"/>
    <w:p w:rsidR="00BF14B1" w:rsidRPr="00C64A95" w:rsidRDefault="00BF14B1" w:rsidP="00BF14B1">
      <w:pPr>
        <w:spacing w:after="120"/>
        <w:jc w:val="center"/>
        <w:rPr>
          <w:rFonts w:ascii="Arial" w:hAnsi="Arial" w:cs="Arial"/>
        </w:rPr>
      </w:pPr>
      <w:r>
        <w:rPr>
          <w:rFonts w:ascii="Arial" w:hAnsi="Arial"/>
        </w:rPr>
        <w:t>Diru-sarrerak kapitulu ekonomikoen arabera</w:t>
      </w:r>
    </w:p>
    <w:tbl>
      <w:tblPr>
        <w:tblW w:w="5298" w:type="pct"/>
        <w:jc w:val="center"/>
        <w:tblBorders>
          <w:top w:val="single" w:sz="4" w:space="0" w:color="auto"/>
          <w:bottom w:val="single" w:sz="4" w:space="0" w:color="auto"/>
          <w:insideH w:val="single" w:sz="4" w:space="0" w:color="auto"/>
        </w:tblBorders>
        <w:tblCellMar>
          <w:left w:w="70" w:type="dxa"/>
          <w:right w:w="70" w:type="dxa"/>
        </w:tblCellMar>
        <w:tblLook w:val="00A0" w:firstRow="1" w:lastRow="0" w:firstColumn="1" w:lastColumn="0" w:noHBand="0" w:noVBand="0"/>
      </w:tblPr>
      <w:tblGrid>
        <w:gridCol w:w="2504"/>
        <w:gridCol w:w="1154"/>
        <w:gridCol w:w="755"/>
        <w:gridCol w:w="1154"/>
        <w:gridCol w:w="991"/>
        <w:gridCol w:w="861"/>
        <w:gridCol w:w="991"/>
        <w:gridCol w:w="950"/>
        <w:gridCol w:w="950"/>
      </w:tblGrid>
      <w:tr w:rsidR="001E4A29" w:rsidRPr="00C64A95">
        <w:trPr>
          <w:trHeight w:val="397"/>
          <w:jc w:val="center"/>
        </w:trPr>
        <w:tc>
          <w:tcPr>
            <w:tcW w:w="1256" w:type="pct"/>
            <w:shd w:val="clear" w:color="auto" w:fill="FFCC99"/>
            <w:vAlign w:val="center"/>
          </w:tcPr>
          <w:p w:rsidR="00BF14B1" w:rsidRPr="00C64A95" w:rsidRDefault="00BF14B1" w:rsidP="001E4A29">
            <w:pPr>
              <w:spacing w:after="0"/>
              <w:ind w:firstLine="0"/>
              <w:jc w:val="left"/>
              <w:rPr>
                <w:rFonts w:ascii="Arial" w:hAnsi="Arial" w:cs="Arial"/>
                <w:bCs/>
                <w:sz w:val="16"/>
                <w:szCs w:val="16"/>
              </w:rPr>
            </w:pPr>
            <w:r>
              <w:rPr>
                <w:rFonts w:ascii="Arial" w:hAnsi="Arial"/>
                <w:sz w:val="16"/>
              </w:rPr>
              <w:t>Deskribapena</w:t>
            </w:r>
          </w:p>
        </w:tc>
        <w:tc>
          <w:tcPr>
            <w:tcW w:w="527" w:type="pct"/>
            <w:shd w:val="clear" w:color="auto" w:fill="FFCC99"/>
            <w:vAlign w:val="center"/>
          </w:tcPr>
          <w:p w:rsidR="00BF14B1" w:rsidRPr="00C64A95" w:rsidRDefault="00BF14B1" w:rsidP="00F27576">
            <w:pPr>
              <w:spacing w:after="0"/>
              <w:ind w:firstLine="0"/>
              <w:jc w:val="right"/>
              <w:rPr>
                <w:rFonts w:ascii="Arial" w:hAnsi="Arial" w:cs="Arial"/>
                <w:bCs/>
                <w:sz w:val="16"/>
                <w:szCs w:val="16"/>
              </w:rPr>
            </w:pPr>
            <w:r>
              <w:rPr>
                <w:rFonts w:ascii="Arial" w:hAnsi="Arial"/>
                <w:sz w:val="16"/>
              </w:rPr>
              <w:t>Hasierako aurreikuspena</w:t>
            </w:r>
          </w:p>
        </w:tc>
        <w:tc>
          <w:tcPr>
            <w:tcW w:w="500" w:type="pct"/>
            <w:shd w:val="clear" w:color="auto" w:fill="FFCC99"/>
            <w:vAlign w:val="center"/>
          </w:tcPr>
          <w:p w:rsidR="00BF14B1" w:rsidRPr="00C64A95" w:rsidRDefault="00BF14B1" w:rsidP="001E4A29">
            <w:pPr>
              <w:spacing w:after="0"/>
              <w:ind w:firstLine="0"/>
              <w:jc w:val="right"/>
              <w:rPr>
                <w:rFonts w:ascii="Arial" w:hAnsi="Arial" w:cs="Arial"/>
                <w:bCs/>
                <w:sz w:val="16"/>
                <w:szCs w:val="16"/>
              </w:rPr>
            </w:pPr>
            <w:r>
              <w:rPr>
                <w:rFonts w:ascii="Arial" w:hAnsi="Arial"/>
                <w:sz w:val="16"/>
              </w:rPr>
              <w:t>Aldak.</w:t>
            </w:r>
          </w:p>
        </w:tc>
        <w:tc>
          <w:tcPr>
            <w:tcW w:w="542" w:type="pct"/>
            <w:shd w:val="clear" w:color="auto" w:fill="FFCC99"/>
            <w:vAlign w:val="center"/>
          </w:tcPr>
          <w:p w:rsidR="00BF14B1" w:rsidRPr="00C64A95" w:rsidRDefault="00BF14B1" w:rsidP="001E4A29">
            <w:pPr>
              <w:spacing w:after="0"/>
              <w:ind w:firstLine="0"/>
              <w:jc w:val="right"/>
              <w:rPr>
                <w:rFonts w:ascii="Arial" w:hAnsi="Arial" w:cs="Arial"/>
                <w:bCs/>
                <w:sz w:val="16"/>
                <w:szCs w:val="16"/>
              </w:rPr>
            </w:pPr>
            <w:r>
              <w:rPr>
                <w:rFonts w:ascii="Arial" w:hAnsi="Arial"/>
                <w:sz w:val="16"/>
              </w:rPr>
              <w:t>Behin betiko aurreikuspena</w:t>
            </w:r>
          </w:p>
        </w:tc>
        <w:tc>
          <w:tcPr>
            <w:tcW w:w="550" w:type="pct"/>
            <w:shd w:val="clear" w:color="auto" w:fill="FFCC99"/>
            <w:vAlign w:val="center"/>
          </w:tcPr>
          <w:p w:rsidR="00BF14B1" w:rsidRPr="00C64A95" w:rsidRDefault="00BF14B1" w:rsidP="001E4A29">
            <w:pPr>
              <w:spacing w:after="0"/>
              <w:ind w:firstLine="0"/>
              <w:jc w:val="right"/>
              <w:rPr>
                <w:rFonts w:ascii="Arial" w:hAnsi="Arial" w:cs="Arial"/>
                <w:bCs/>
                <w:sz w:val="16"/>
                <w:szCs w:val="16"/>
              </w:rPr>
            </w:pPr>
            <w:r>
              <w:rPr>
                <w:rFonts w:ascii="Arial" w:hAnsi="Arial"/>
                <w:sz w:val="16"/>
              </w:rPr>
              <w:t>Aitortutako eskubideak</w:t>
            </w:r>
          </w:p>
        </w:tc>
        <w:tc>
          <w:tcPr>
            <w:tcW w:w="253" w:type="pct"/>
            <w:shd w:val="clear" w:color="auto" w:fill="FFCC99"/>
            <w:vAlign w:val="center"/>
          </w:tcPr>
          <w:p w:rsidR="00BF14B1" w:rsidRPr="00C64A95" w:rsidRDefault="00BF14B1" w:rsidP="001E4A29">
            <w:pPr>
              <w:spacing w:after="0"/>
              <w:ind w:firstLine="0"/>
              <w:jc w:val="center"/>
              <w:rPr>
                <w:rFonts w:ascii="Arial" w:hAnsi="Arial" w:cs="Arial"/>
                <w:bCs/>
                <w:sz w:val="16"/>
                <w:szCs w:val="16"/>
              </w:rPr>
            </w:pPr>
            <w:r>
              <w:rPr>
                <w:rFonts w:ascii="Arial" w:hAnsi="Arial"/>
                <w:sz w:val="16"/>
              </w:rPr>
              <w:t>Betetakoa (%)</w:t>
            </w:r>
          </w:p>
        </w:tc>
        <w:tc>
          <w:tcPr>
            <w:tcW w:w="548" w:type="pct"/>
            <w:shd w:val="clear" w:color="auto" w:fill="FFCC99"/>
            <w:vAlign w:val="center"/>
          </w:tcPr>
          <w:p w:rsidR="00BF14B1" w:rsidRPr="00C64A95" w:rsidRDefault="00BF14B1" w:rsidP="001757C0">
            <w:pPr>
              <w:spacing w:after="0"/>
              <w:ind w:firstLine="0"/>
              <w:jc w:val="center"/>
              <w:rPr>
                <w:rFonts w:ascii="Arial" w:hAnsi="Arial" w:cs="Arial"/>
                <w:bCs/>
                <w:sz w:val="16"/>
                <w:szCs w:val="16"/>
              </w:rPr>
            </w:pPr>
            <w:r>
              <w:rPr>
                <w:rFonts w:ascii="Arial" w:hAnsi="Arial"/>
                <w:sz w:val="16"/>
              </w:rPr>
              <w:t>Kobrantzak</w:t>
            </w:r>
          </w:p>
        </w:tc>
        <w:tc>
          <w:tcPr>
            <w:tcW w:w="456" w:type="pct"/>
            <w:shd w:val="clear" w:color="auto" w:fill="FFCC99"/>
            <w:vAlign w:val="center"/>
          </w:tcPr>
          <w:p w:rsidR="00BF14B1" w:rsidRPr="00C64A95" w:rsidRDefault="00BF14B1" w:rsidP="001E4A29">
            <w:pPr>
              <w:spacing w:after="0"/>
              <w:ind w:firstLine="0"/>
              <w:jc w:val="right"/>
              <w:rPr>
                <w:rFonts w:ascii="Arial" w:hAnsi="Arial" w:cs="Arial"/>
                <w:bCs/>
                <w:sz w:val="16"/>
                <w:szCs w:val="16"/>
              </w:rPr>
            </w:pPr>
            <w:r>
              <w:rPr>
                <w:rFonts w:ascii="Arial" w:hAnsi="Arial"/>
                <w:sz w:val="16"/>
              </w:rPr>
              <w:t>Kobratzeko dagoena</w:t>
            </w:r>
          </w:p>
        </w:tc>
        <w:tc>
          <w:tcPr>
            <w:tcW w:w="368" w:type="pct"/>
            <w:shd w:val="clear" w:color="auto" w:fill="FFCC99"/>
            <w:vAlign w:val="center"/>
          </w:tcPr>
          <w:p w:rsidR="00BF14B1" w:rsidRPr="00C64A95" w:rsidRDefault="00BF14B1" w:rsidP="00F27576">
            <w:pPr>
              <w:spacing w:after="0"/>
              <w:ind w:firstLine="0"/>
              <w:jc w:val="right"/>
              <w:rPr>
                <w:rFonts w:ascii="Arial" w:hAnsi="Arial" w:cs="Arial"/>
                <w:bCs/>
                <w:sz w:val="16"/>
                <w:szCs w:val="16"/>
              </w:rPr>
            </w:pPr>
            <w:r>
              <w:rPr>
                <w:rFonts w:ascii="Arial" w:hAnsi="Arial"/>
                <w:color w:val="000000"/>
                <w:sz w:val="16"/>
              </w:rPr>
              <w:t>Kobratzeko dagoena (%)</w:t>
            </w:r>
          </w:p>
        </w:tc>
      </w:tr>
      <w:tr w:rsidR="001757C0" w:rsidRPr="004B6582" w:rsidTr="001757C0">
        <w:trPr>
          <w:trHeight w:hRule="exact" w:val="255"/>
          <w:jc w:val="center"/>
        </w:trPr>
        <w:tc>
          <w:tcPr>
            <w:tcW w:w="1256" w:type="pct"/>
            <w:tcBorders>
              <w:bottom w:val="single" w:sz="2" w:space="0" w:color="auto"/>
            </w:tcBorders>
            <w:noWrap/>
            <w:vAlign w:val="center"/>
          </w:tcPr>
          <w:p w:rsidR="001757C0" w:rsidRPr="00C64A95" w:rsidRDefault="001757C0" w:rsidP="00BF14B1">
            <w:pPr>
              <w:spacing w:after="0"/>
              <w:ind w:firstLine="0"/>
              <w:jc w:val="left"/>
              <w:rPr>
                <w:rFonts w:ascii="Arial Narrow" w:hAnsi="Arial Narrow" w:cs="Arial"/>
                <w:sz w:val="18"/>
                <w:szCs w:val="18"/>
              </w:rPr>
            </w:pPr>
            <w:r>
              <w:rPr>
                <w:rFonts w:ascii="Arial Narrow" w:hAnsi="Arial Narrow"/>
                <w:sz w:val="18"/>
              </w:rPr>
              <w:t>1. Zuzeneko zergak</w:t>
            </w:r>
          </w:p>
        </w:tc>
        <w:tc>
          <w:tcPr>
            <w:tcW w:w="527" w:type="pct"/>
            <w:tcBorders>
              <w:bottom w:val="single" w:sz="2" w:space="0" w:color="auto"/>
            </w:tcBorders>
            <w:noWrap/>
            <w:vAlign w:val="center"/>
          </w:tcPr>
          <w:p w:rsidR="001757C0" w:rsidRPr="001757C0" w:rsidRDefault="001757C0" w:rsidP="001757C0">
            <w:pPr>
              <w:spacing w:after="0"/>
              <w:ind w:firstLine="0"/>
              <w:jc w:val="right"/>
              <w:rPr>
                <w:rFonts w:ascii="Arial Narrow" w:hAnsi="Arial Narrow" w:cs="Arial"/>
                <w:sz w:val="18"/>
                <w:szCs w:val="18"/>
              </w:rPr>
            </w:pPr>
            <w:r>
              <w:rPr>
                <w:rFonts w:ascii="Arial Narrow" w:hAnsi="Arial Narrow"/>
                <w:sz w:val="18"/>
              </w:rPr>
              <w:t>12.408.780</w:t>
            </w:r>
          </w:p>
        </w:tc>
        <w:tc>
          <w:tcPr>
            <w:tcW w:w="500" w:type="pct"/>
            <w:tcBorders>
              <w:bottom w:val="single" w:sz="2" w:space="0" w:color="auto"/>
            </w:tcBorders>
            <w:noWrap/>
            <w:vAlign w:val="center"/>
          </w:tcPr>
          <w:p w:rsidR="001757C0" w:rsidRPr="001757C0" w:rsidRDefault="001757C0" w:rsidP="001757C0">
            <w:pPr>
              <w:spacing w:after="0"/>
              <w:ind w:firstLine="0"/>
              <w:jc w:val="right"/>
              <w:rPr>
                <w:rFonts w:ascii="Arial Narrow" w:hAnsi="Arial Narrow" w:cs="Arial"/>
                <w:sz w:val="18"/>
                <w:szCs w:val="18"/>
              </w:rPr>
            </w:pPr>
            <w:r>
              <w:rPr>
                <w:rFonts w:ascii="Arial Narrow" w:hAnsi="Arial Narrow"/>
                <w:sz w:val="18"/>
              </w:rPr>
              <w:t>0</w:t>
            </w:r>
          </w:p>
        </w:tc>
        <w:tc>
          <w:tcPr>
            <w:tcW w:w="542" w:type="pct"/>
            <w:tcBorders>
              <w:bottom w:val="single" w:sz="2" w:space="0" w:color="auto"/>
            </w:tcBorders>
            <w:noWrap/>
            <w:vAlign w:val="center"/>
          </w:tcPr>
          <w:p w:rsidR="001757C0" w:rsidRPr="001757C0" w:rsidRDefault="001757C0" w:rsidP="001757C0">
            <w:pPr>
              <w:spacing w:after="0"/>
              <w:ind w:firstLine="0"/>
              <w:jc w:val="right"/>
              <w:rPr>
                <w:rFonts w:ascii="Arial Narrow" w:hAnsi="Arial Narrow" w:cs="Arial"/>
                <w:sz w:val="18"/>
                <w:szCs w:val="18"/>
              </w:rPr>
            </w:pPr>
            <w:r>
              <w:rPr>
                <w:rFonts w:ascii="Arial Narrow" w:hAnsi="Arial Narrow"/>
                <w:sz w:val="18"/>
              </w:rPr>
              <w:t>12.408.780</w:t>
            </w:r>
          </w:p>
        </w:tc>
        <w:tc>
          <w:tcPr>
            <w:tcW w:w="550" w:type="pct"/>
            <w:tcBorders>
              <w:bottom w:val="single" w:sz="2" w:space="0" w:color="auto"/>
            </w:tcBorders>
            <w:noWrap/>
            <w:vAlign w:val="center"/>
          </w:tcPr>
          <w:p w:rsidR="001757C0" w:rsidRPr="001757C0" w:rsidRDefault="001757C0" w:rsidP="001757C0">
            <w:pPr>
              <w:spacing w:after="0"/>
              <w:ind w:firstLine="0"/>
              <w:jc w:val="right"/>
              <w:rPr>
                <w:rFonts w:ascii="Arial Narrow" w:hAnsi="Arial Narrow" w:cs="Arial"/>
                <w:sz w:val="18"/>
                <w:szCs w:val="18"/>
              </w:rPr>
            </w:pPr>
            <w:r>
              <w:rPr>
                <w:rFonts w:ascii="Arial Narrow" w:hAnsi="Arial Narrow"/>
                <w:sz w:val="18"/>
              </w:rPr>
              <w:t>12.537.530</w:t>
            </w:r>
          </w:p>
        </w:tc>
        <w:tc>
          <w:tcPr>
            <w:tcW w:w="253" w:type="pct"/>
            <w:tcBorders>
              <w:bottom w:val="single" w:sz="2" w:space="0" w:color="auto"/>
            </w:tcBorders>
            <w:noWrap/>
            <w:vAlign w:val="center"/>
          </w:tcPr>
          <w:p w:rsidR="001757C0" w:rsidRPr="00C64A95" w:rsidRDefault="001757C0" w:rsidP="001757C0">
            <w:pPr>
              <w:spacing w:after="0"/>
              <w:ind w:firstLine="0"/>
              <w:jc w:val="right"/>
              <w:rPr>
                <w:rFonts w:ascii="Arial Narrow" w:hAnsi="Arial Narrow" w:cs="Arial"/>
                <w:sz w:val="18"/>
                <w:szCs w:val="18"/>
              </w:rPr>
            </w:pPr>
            <w:r>
              <w:rPr>
                <w:rFonts w:ascii="Arial Narrow" w:hAnsi="Arial Narrow"/>
                <w:sz w:val="18"/>
              </w:rPr>
              <w:t>101</w:t>
            </w:r>
          </w:p>
        </w:tc>
        <w:tc>
          <w:tcPr>
            <w:tcW w:w="548" w:type="pct"/>
            <w:tcBorders>
              <w:bottom w:val="single" w:sz="2" w:space="0" w:color="auto"/>
            </w:tcBorders>
            <w:noWrap/>
            <w:vAlign w:val="center"/>
          </w:tcPr>
          <w:p w:rsidR="001757C0" w:rsidRPr="001757C0" w:rsidRDefault="001757C0" w:rsidP="001757C0">
            <w:pPr>
              <w:spacing w:after="0"/>
              <w:ind w:firstLine="0"/>
              <w:jc w:val="right"/>
              <w:rPr>
                <w:rFonts w:ascii="Arial Narrow" w:hAnsi="Arial Narrow" w:cs="Arial"/>
                <w:sz w:val="18"/>
                <w:szCs w:val="18"/>
              </w:rPr>
            </w:pPr>
            <w:r>
              <w:rPr>
                <w:rFonts w:ascii="Arial Narrow" w:hAnsi="Arial Narrow"/>
                <w:sz w:val="18"/>
              </w:rPr>
              <w:t>11.583.385</w:t>
            </w:r>
          </w:p>
        </w:tc>
        <w:tc>
          <w:tcPr>
            <w:tcW w:w="456" w:type="pct"/>
            <w:tcBorders>
              <w:bottom w:val="single" w:sz="2" w:space="0" w:color="auto"/>
            </w:tcBorders>
            <w:noWrap/>
            <w:vAlign w:val="center"/>
          </w:tcPr>
          <w:p w:rsidR="001757C0" w:rsidRPr="001757C0" w:rsidRDefault="001757C0" w:rsidP="001757C0">
            <w:pPr>
              <w:spacing w:after="0"/>
              <w:ind w:firstLine="0"/>
              <w:jc w:val="right"/>
              <w:rPr>
                <w:rFonts w:ascii="Arial Narrow" w:hAnsi="Arial Narrow" w:cs="Arial"/>
                <w:sz w:val="18"/>
                <w:szCs w:val="18"/>
              </w:rPr>
            </w:pPr>
            <w:r>
              <w:rPr>
                <w:rFonts w:ascii="Arial Narrow" w:hAnsi="Arial Narrow"/>
                <w:sz w:val="18"/>
              </w:rPr>
              <w:t>954.145</w:t>
            </w:r>
          </w:p>
        </w:tc>
        <w:tc>
          <w:tcPr>
            <w:tcW w:w="368" w:type="pct"/>
            <w:tcBorders>
              <w:bottom w:val="single" w:sz="2" w:space="0" w:color="auto"/>
            </w:tcBorders>
            <w:vAlign w:val="center"/>
          </w:tcPr>
          <w:p w:rsidR="001757C0" w:rsidRPr="00C64A95" w:rsidRDefault="001757C0" w:rsidP="001757C0">
            <w:pPr>
              <w:spacing w:after="0"/>
              <w:ind w:firstLine="0"/>
              <w:jc w:val="right"/>
              <w:rPr>
                <w:rFonts w:ascii="Arial Narrow" w:hAnsi="Arial Narrow" w:cs="Arial"/>
                <w:sz w:val="18"/>
                <w:szCs w:val="18"/>
              </w:rPr>
            </w:pPr>
            <w:r>
              <w:rPr>
                <w:rFonts w:ascii="Arial Narrow" w:hAnsi="Arial Narrow"/>
                <w:sz w:val="18"/>
              </w:rPr>
              <w:t>8</w:t>
            </w:r>
          </w:p>
        </w:tc>
      </w:tr>
      <w:tr w:rsidR="001757C0" w:rsidRPr="004B6582" w:rsidTr="001757C0">
        <w:trPr>
          <w:trHeight w:hRule="exact" w:val="255"/>
          <w:jc w:val="center"/>
        </w:trPr>
        <w:tc>
          <w:tcPr>
            <w:tcW w:w="1256" w:type="pct"/>
            <w:tcBorders>
              <w:top w:val="single" w:sz="2" w:space="0" w:color="auto"/>
              <w:bottom w:val="single" w:sz="2" w:space="0" w:color="auto"/>
            </w:tcBorders>
            <w:noWrap/>
            <w:vAlign w:val="center"/>
          </w:tcPr>
          <w:p w:rsidR="001757C0" w:rsidRPr="00C64A95" w:rsidRDefault="001757C0" w:rsidP="00BF14B1">
            <w:pPr>
              <w:spacing w:after="0"/>
              <w:ind w:firstLine="0"/>
              <w:jc w:val="left"/>
              <w:rPr>
                <w:rFonts w:ascii="Arial Narrow" w:hAnsi="Arial Narrow" w:cs="Arial"/>
                <w:sz w:val="18"/>
                <w:szCs w:val="18"/>
              </w:rPr>
            </w:pPr>
            <w:r>
              <w:rPr>
                <w:rFonts w:ascii="Arial Narrow" w:hAnsi="Arial Narrow"/>
                <w:sz w:val="18"/>
              </w:rPr>
              <w:t>2. Zeharkako zergak</w:t>
            </w:r>
          </w:p>
        </w:tc>
        <w:tc>
          <w:tcPr>
            <w:tcW w:w="527" w:type="pct"/>
            <w:tcBorders>
              <w:top w:val="single" w:sz="2" w:space="0" w:color="auto"/>
              <w:bottom w:val="single" w:sz="2" w:space="0" w:color="auto"/>
            </w:tcBorders>
            <w:noWrap/>
            <w:vAlign w:val="center"/>
          </w:tcPr>
          <w:p w:rsidR="001757C0" w:rsidRPr="001757C0" w:rsidRDefault="001757C0" w:rsidP="001757C0">
            <w:pPr>
              <w:spacing w:after="0"/>
              <w:ind w:firstLine="0"/>
              <w:jc w:val="right"/>
              <w:rPr>
                <w:rFonts w:ascii="Arial Narrow" w:hAnsi="Arial Narrow" w:cs="Arial"/>
                <w:sz w:val="18"/>
                <w:szCs w:val="18"/>
              </w:rPr>
            </w:pPr>
            <w:r>
              <w:rPr>
                <w:rFonts w:ascii="Arial Narrow" w:hAnsi="Arial Narrow"/>
                <w:sz w:val="18"/>
              </w:rPr>
              <w:t>600.000</w:t>
            </w:r>
          </w:p>
        </w:tc>
        <w:tc>
          <w:tcPr>
            <w:tcW w:w="500" w:type="pct"/>
            <w:tcBorders>
              <w:top w:val="single" w:sz="2" w:space="0" w:color="auto"/>
              <w:bottom w:val="single" w:sz="2" w:space="0" w:color="auto"/>
            </w:tcBorders>
            <w:noWrap/>
            <w:vAlign w:val="center"/>
          </w:tcPr>
          <w:p w:rsidR="001757C0" w:rsidRPr="001757C0" w:rsidRDefault="001757C0" w:rsidP="001757C0">
            <w:pPr>
              <w:spacing w:after="0"/>
              <w:ind w:firstLine="0"/>
              <w:jc w:val="right"/>
              <w:rPr>
                <w:rFonts w:ascii="Arial Narrow" w:hAnsi="Arial Narrow" w:cs="Arial"/>
                <w:sz w:val="18"/>
                <w:szCs w:val="18"/>
              </w:rPr>
            </w:pPr>
            <w:r>
              <w:rPr>
                <w:rFonts w:ascii="Arial Narrow" w:hAnsi="Arial Narrow"/>
                <w:sz w:val="18"/>
              </w:rPr>
              <w:t>0</w:t>
            </w:r>
          </w:p>
        </w:tc>
        <w:tc>
          <w:tcPr>
            <w:tcW w:w="542" w:type="pct"/>
            <w:tcBorders>
              <w:top w:val="single" w:sz="2" w:space="0" w:color="auto"/>
              <w:bottom w:val="single" w:sz="2" w:space="0" w:color="auto"/>
            </w:tcBorders>
            <w:noWrap/>
            <w:vAlign w:val="center"/>
          </w:tcPr>
          <w:p w:rsidR="001757C0" w:rsidRPr="001757C0" w:rsidRDefault="001757C0" w:rsidP="001757C0">
            <w:pPr>
              <w:spacing w:after="0"/>
              <w:ind w:firstLine="0"/>
              <w:jc w:val="right"/>
              <w:rPr>
                <w:rFonts w:ascii="Arial Narrow" w:hAnsi="Arial Narrow" w:cs="Arial"/>
                <w:sz w:val="18"/>
                <w:szCs w:val="18"/>
              </w:rPr>
            </w:pPr>
            <w:r>
              <w:rPr>
                <w:rFonts w:ascii="Arial Narrow" w:hAnsi="Arial Narrow"/>
                <w:sz w:val="18"/>
              </w:rPr>
              <w:t>600.000</w:t>
            </w:r>
          </w:p>
        </w:tc>
        <w:tc>
          <w:tcPr>
            <w:tcW w:w="550" w:type="pct"/>
            <w:tcBorders>
              <w:top w:val="single" w:sz="2" w:space="0" w:color="auto"/>
              <w:bottom w:val="single" w:sz="2" w:space="0" w:color="auto"/>
            </w:tcBorders>
            <w:noWrap/>
            <w:vAlign w:val="center"/>
          </w:tcPr>
          <w:p w:rsidR="001757C0" w:rsidRPr="001757C0" w:rsidRDefault="001757C0" w:rsidP="001757C0">
            <w:pPr>
              <w:spacing w:after="0"/>
              <w:ind w:firstLine="0"/>
              <w:jc w:val="right"/>
              <w:rPr>
                <w:rFonts w:ascii="Arial Narrow" w:hAnsi="Arial Narrow" w:cs="Arial"/>
                <w:sz w:val="18"/>
                <w:szCs w:val="18"/>
              </w:rPr>
            </w:pPr>
            <w:r>
              <w:rPr>
                <w:rFonts w:ascii="Arial Narrow" w:hAnsi="Arial Narrow"/>
                <w:sz w:val="18"/>
              </w:rPr>
              <w:t>367.741</w:t>
            </w:r>
          </w:p>
        </w:tc>
        <w:tc>
          <w:tcPr>
            <w:tcW w:w="253" w:type="pct"/>
            <w:tcBorders>
              <w:top w:val="single" w:sz="2" w:space="0" w:color="auto"/>
              <w:bottom w:val="single" w:sz="2" w:space="0" w:color="auto"/>
            </w:tcBorders>
            <w:noWrap/>
            <w:vAlign w:val="center"/>
          </w:tcPr>
          <w:p w:rsidR="001757C0" w:rsidRPr="00C64A95" w:rsidRDefault="001757C0" w:rsidP="001757C0">
            <w:pPr>
              <w:spacing w:after="0"/>
              <w:ind w:firstLine="0"/>
              <w:jc w:val="right"/>
              <w:rPr>
                <w:rFonts w:ascii="Arial Narrow" w:hAnsi="Arial Narrow" w:cs="Arial"/>
                <w:sz w:val="18"/>
                <w:szCs w:val="18"/>
              </w:rPr>
            </w:pPr>
            <w:r>
              <w:rPr>
                <w:rFonts w:ascii="Arial Narrow" w:hAnsi="Arial Narrow"/>
                <w:sz w:val="18"/>
              </w:rPr>
              <w:t>61</w:t>
            </w:r>
          </w:p>
        </w:tc>
        <w:tc>
          <w:tcPr>
            <w:tcW w:w="548" w:type="pct"/>
            <w:tcBorders>
              <w:top w:val="single" w:sz="2" w:space="0" w:color="auto"/>
              <w:bottom w:val="single" w:sz="2" w:space="0" w:color="auto"/>
            </w:tcBorders>
            <w:noWrap/>
            <w:vAlign w:val="center"/>
          </w:tcPr>
          <w:p w:rsidR="001757C0" w:rsidRPr="001757C0" w:rsidRDefault="001757C0" w:rsidP="001757C0">
            <w:pPr>
              <w:spacing w:after="0"/>
              <w:ind w:firstLine="0"/>
              <w:jc w:val="right"/>
              <w:rPr>
                <w:rFonts w:ascii="Arial Narrow" w:hAnsi="Arial Narrow" w:cs="Arial"/>
                <w:sz w:val="18"/>
                <w:szCs w:val="18"/>
              </w:rPr>
            </w:pPr>
            <w:r>
              <w:rPr>
                <w:rFonts w:ascii="Arial Narrow" w:hAnsi="Arial Narrow"/>
                <w:sz w:val="18"/>
              </w:rPr>
              <w:t>358.615</w:t>
            </w:r>
          </w:p>
        </w:tc>
        <w:tc>
          <w:tcPr>
            <w:tcW w:w="456" w:type="pct"/>
            <w:tcBorders>
              <w:top w:val="single" w:sz="2" w:space="0" w:color="auto"/>
              <w:bottom w:val="single" w:sz="2" w:space="0" w:color="auto"/>
            </w:tcBorders>
            <w:noWrap/>
            <w:vAlign w:val="center"/>
          </w:tcPr>
          <w:p w:rsidR="001757C0" w:rsidRPr="001757C0" w:rsidRDefault="001757C0" w:rsidP="001757C0">
            <w:pPr>
              <w:spacing w:after="0"/>
              <w:ind w:firstLine="0"/>
              <w:jc w:val="right"/>
              <w:rPr>
                <w:rFonts w:ascii="Arial Narrow" w:hAnsi="Arial Narrow" w:cs="Arial"/>
                <w:sz w:val="18"/>
                <w:szCs w:val="18"/>
              </w:rPr>
            </w:pPr>
            <w:r>
              <w:rPr>
                <w:rFonts w:ascii="Arial Narrow" w:hAnsi="Arial Narrow"/>
                <w:sz w:val="18"/>
              </w:rPr>
              <w:t>9.127</w:t>
            </w:r>
          </w:p>
        </w:tc>
        <w:tc>
          <w:tcPr>
            <w:tcW w:w="368" w:type="pct"/>
            <w:tcBorders>
              <w:top w:val="single" w:sz="2" w:space="0" w:color="auto"/>
              <w:bottom w:val="single" w:sz="2" w:space="0" w:color="auto"/>
            </w:tcBorders>
            <w:vAlign w:val="center"/>
          </w:tcPr>
          <w:p w:rsidR="001757C0" w:rsidRPr="00C64A95" w:rsidRDefault="001757C0" w:rsidP="001757C0">
            <w:pPr>
              <w:spacing w:after="0"/>
              <w:ind w:firstLine="0"/>
              <w:jc w:val="right"/>
              <w:rPr>
                <w:rFonts w:ascii="Arial Narrow" w:hAnsi="Arial Narrow" w:cs="Arial"/>
                <w:sz w:val="18"/>
                <w:szCs w:val="18"/>
              </w:rPr>
            </w:pPr>
            <w:r>
              <w:rPr>
                <w:rFonts w:ascii="Arial Narrow" w:hAnsi="Arial Narrow"/>
                <w:sz w:val="18"/>
              </w:rPr>
              <w:t>2</w:t>
            </w:r>
          </w:p>
        </w:tc>
      </w:tr>
      <w:tr w:rsidR="001757C0" w:rsidRPr="004B6582" w:rsidTr="001757C0">
        <w:trPr>
          <w:trHeight w:hRule="exact" w:val="255"/>
          <w:jc w:val="center"/>
        </w:trPr>
        <w:tc>
          <w:tcPr>
            <w:tcW w:w="1256" w:type="pct"/>
            <w:tcBorders>
              <w:top w:val="single" w:sz="2" w:space="0" w:color="auto"/>
              <w:bottom w:val="single" w:sz="2" w:space="0" w:color="auto"/>
            </w:tcBorders>
            <w:noWrap/>
            <w:vAlign w:val="center"/>
          </w:tcPr>
          <w:p w:rsidR="001757C0" w:rsidRPr="00C64A95" w:rsidRDefault="001757C0" w:rsidP="00BF14B1">
            <w:pPr>
              <w:spacing w:after="0"/>
              <w:ind w:firstLine="0"/>
              <w:jc w:val="left"/>
              <w:rPr>
                <w:rFonts w:ascii="Arial Narrow" w:hAnsi="Arial Narrow" w:cs="Arial"/>
                <w:sz w:val="18"/>
                <w:szCs w:val="18"/>
              </w:rPr>
            </w:pPr>
            <w:r>
              <w:rPr>
                <w:rFonts w:ascii="Arial Narrow" w:hAnsi="Arial Narrow"/>
                <w:sz w:val="18"/>
              </w:rPr>
              <w:t>3. Tasak eta bestelako diru-sarrerak</w:t>
            </w:r>
          </w:p>
        </w:tc>
        <w:tc>
          <w:tcPr>
            <w:tcW w:w="527" w:type="pct"/>
            <w:tcBorders>
              <w:top w:val="single" w:sz="2" w:space="0" w:color="auto"/>
              <w:bottom w:val="single" w:sz="2" w:space="0" w:color="auto"/>
            </w:tcBorders>
            <w:noWrap/>
            <w:vAlign w:val="center"/>
          </w:tcPr>
          <w:p w:rsidR="001757C0" w:rsidRPr="001757C0" w:rsidRDefault="001757C0" w:rsidP="001757C0">
            <w:pPr>
              <w:spacing w:after="0"/>
              <w:ind w:firstLine="0"/>
              <w:jc w:val="right"/>
              <w:rPr>
                <w:rFonts w:ascii="Arial Narrow" w:hAnsi="Arial Narrow" w:cs="Arial"/>
                <w:sz w:val="18"/>
                <w:szCs w:val="18"/>
              </w:rPr>
            </w:pPr>
            <w:r>
              <w:rPr>
                <w:rFonts w:ascii="Arial Narrow" w:hAnsi="Arial Narrow"/>
                <w:sz w:val="18"/>
              </w:rPr>
              <w:t>8.357.391</w:t>
            </w:r>
          </w:p>
        </w:tc>
        <w:tc>
          <w:tcPr>
            <w:tcW w:w="500" w:type="pct"/>
            <w:tcBorders>
              <w:top w:val="single" w:sz="2" w:space="0" w:color="auto"/>
              <w:bottom w:val="single" w:sz="2" w:space="0" w:color="auto"/>
            </w:tcBorders>
            <w:noWrap/>
            <w:vAlign w:val="center"/>
          </w:tcPr>
          <w:p w:rsidR="001757C0" w:rsidRPr="001757C0" w:rsidRDefault="001757C0" w:rsidP="001757C0">
            <w:pPr>
              <w:spacing w:after="0"/>
              <w:ind w:firstLine="0"/>
              <w:jc w:val="right"/>
              <w:rPr>
                <w:rFonts w:ascii="Arial Narrow" w:hAnsi="Arial Narrow" w:cs="Arial"/>
                <w:sz w:val="18"/>
                <w:szCs w:val="18"/>
              </w:rPr>
            </w:pPr>
            <w:r>
              <w:rPr>
                <w:rFonts w:ascii="Arial Narrow" w:hAnsi="Arial Narrow"/>
                <w:sz w:val="18"/>
              </w:rPr>
              <w:t>4.367</w:t>
            </w:r>
          </w:p>
        </w:tc>
        <w:tc>
          <w:tcPr>
            <w:tcW w:w="542" w:type="pct"/>
            <w:tcBorders>
              <w:top w:val="single" w:sz="2" w:space="0" w:color="auto"/>
              <w:bottom w:val="single" w:sz="2" w:space="0" w:color="auto"/>
            </w:tcBorders>
            <w:noWrap/>
            <w:vAlign w:val="center"/>
          </w:tcPr>
          <w:p w:rsidR="001757C0" w:rsidRPr="001757C0" w:rsidRDefault="001757C0" w:rsidP="001757C0">
            <w:pPr>
              <w:spacing w:after="0"/>
              <w:ind w:firstLine="0"/>
              <w:jc w:val="right"/>
              <w:rPr>
                <w:rFonts w:ascii="Arial Narrow" w:hAnsi="Arial Narrow" w:cs="Arial"/>
                <w:sz w:val="18"/>
                <w:szCs w:val="18"/>
              </w:rPr>
            </w:pPr>
            <w:r>
              <w:rPr>
                <w:rFonts w:ascii="Arial Narrow" w:hAnsi="Arial Narrow"/>
                <w:sz w:val="18"/>
              </w:rPr>
              <w:t>8.361.758</w:t>
            </w:r>
          </w:p>
        </w:tc>
        <w:tc>
          <w:tcPr>
            <w:tcW w:w="550" w:type="pct"/>
            <w:tcBorders>
              <w:top w:val="single" w:sz="2" w:space="0" w:color="auto"/>
              <w:bottom w:val="single" w:sz="2" w:space="0" w:color="auto"/>
            </w:tcBorders>
            <w:noWrap/>
            <w:vAlign w:val="center"/>
          </w:tcPr>
          <w:p w:rsidR="001757C0" w:rsidRPr="001757C0" w:rsidRDefault="001757C0" w:rsidP="001757C0">
            <w:pPr>
              <w:spacing w:after="0"/>
              <w:ind w:firstLine="0"/>
              <w:jc w:val="right"/>
              <w:rPr>
                <w:rFonts w:ascii="Arial Narrow" w:hAnsi="Arial Narrow" w:cs="Arial"/>
                <w:sz w:val="18"/>
                <w:szCs w:val="18"/>
              </w:rPr>
            </w:pPr>
            <w:r>
              <w:rPr>
                <w:rFonts w:ascii="Arial Narrow" w:hAnsi="Arial Narrow"/>
                <w:sz w:val="18"/>
              </w:rPr>
              <w:t>8.468.516</w:t>
            </w:r>
          </w:p>
        </w:tc>
        <w:tc>
          <w:tcPr>
            <w:tcW w:w="253" w:type="pct"/>
            <w:tcBorders>
              <w:top w:val="single" w:sz="2" w:space="0" w:color="auto"/>
              <w:bottom w:val="single" w:sz="2" w:space="0" w:color="auto"/>
            </w:tcBorders>
            <w:noWrap/>
            <w:vAlign w:val="center"/>
          </w:tcPr>
          <w:p w:rsidR="001757C0" w:rsidRPr="00C64A95" w:rsidRDefault="001757C0" w:rsidP="001757C0">
            <w:pPr>
              <w:spacing w:after="0"/>
              <w:ind w:firstLine="0"/>
              <w:jc w:val="right"/>
              <w:rPr>
                <w:rFonts w:ascii="Arial Narrow" w:hAnsi="Arial Narrow" w:cs="Arial"/>
                <w:sz w:val="18"/>
                <w:szCs w:val="18"/>
              </w:rPr>
            </w:pPr>
            <w:r>
              <w:rPr>
                <w:rFonts w:ascii="Arial Narrow" w:hAnsi="Arial Narrow"/>
                <w:sz w:val="18"/>
              </w:rPr>
              <w:t>101</w:t>
            </w:r>
          </w:p>
        </w:tc>
        <w:tc>
          <w:tcPr>
            <w:tcW w:w="548" w:type="pct"/>
            <w:tcBorders>
              <w:top w:val="single" w:sz="2" w:space="0" w:color="auto"/>
              <w:bottom w:val="single" w:sz="2" w:space="0" w:color="auto"/>
            </w:tcBorders>
            <w:noWrap/>
            <w:vAlign w:val="center"/>
          </w:tcPr>
          <w:p w:rsidR="001757C0" w:rsidRPr="001757C0" w:rsidRDefault="001757C0" w:rsidP="001757C0">
            <w:pPr>
              <w:spacing w:after="0"/>
              <w:ind w:firstLine="0"/>
              <w:jc w:val="right"/>
              <w:rPr>
                <w:rFonts w:ascii="Arial Narrow" w:hAnsi="Arial Narrow" w:cs="Arial"/>
                <w:sz w:val="18"/>
                <w:szCs w:val="18"/>
              </w:rPr>
            </w:pPr>
            <w:r>
              <w:rPr>
                <w:rFonts w:ascii="Arial Narrow" w:hAnsi="Arial Narrow"/>
                <w:sz w:val="18"/>
              </w:rPr>
              <w:t>7.185.612</w:t>
            </w:r>
          </w:p>
        </w:tc>
        <w:tc>
          <w:tcPr>
            <w:tcW w:w="456" w:type="pct"/>
            <w:tcBorders>
              <w:top w:val="single" w:sz="2" w:space="0" w:color="auto"/>
              <w:bottom w:val="single" w:sz="2" w:space="0" w:color="auto"/>
            </w:tcBorders>
            <w:noWrap/>
            <w:vAlign w:val="center"/>
          </w:tcPr>
          <w:p w:rsidR="001757C0" w:rsidRPr="001757C0" w:rsidRDefault="001757C0" w:rsidP="001757C0">
            <w:pPr>
              <w:spacing w:after="0"/>
              <w:ind w:firstLine="0"/>
              <w:jc w:val="right"/>
              <w:rPr>
                <w:rFonts w:ascii="Arial Narrow" w:hAnsi="Arial Narrow" w:cs="Arial"/>
                <w:sz w:val="18"/>
                <w:szCs w:val="18"/>
              </w:rPr>
            </w:pPr>
            <w:r>
              <w:rPr>
                <w:rFonts w:ascii="Arial Narrow" w:hAnsi="Arial Narrow"/>
                <w:sz w:val="18"/>
              </w:rPr>
              <w:t>1.282.904</w:t>
            </w:r>
          </w:p>
        </w:tc>
        <w:tc>
          <w:tcPr>
            <w:tcW w:w="368" w:type="pct"/>
            <w:tcBorders>
              <w:top w:val="single" w:sz="2" w:space="0" w:color="auto"/>
              <w:bottom w:val="single" w:sz="2" w:space="0" w:color="auto"/>
            </w:tcBorders>
            <w:vAlign w:val="center"/>
          </w:tcPr>
          <w:p w:rsidR="001757C0" w:rsidRPr="00C64A95" w:rsidRDefault="001757C0" w:rsidP="001757C0">
            <w:pPr>
              <w:spacing w:after="0"/>
              <w:ind w:firstLine="0"/>
              <w:jc w:val="right"/>
              <w:rPr>
                <w:rFonts w:ascii="Arial Narrow" w:hAnsi="Arial Narrow" w:cs="Arial"/>
                <w:sz w:val="18"/>
                <w:szCs w:val="18"/>
              </w:rPr>
            </w:pPr>
            <w:r>
              <w:rPr>
                <w:rFonts w:ascii="Arial Narrow" w:hAnsi="Arial Narrow"/>
                <w:sz w:val="18"/>
              </w:rPr>
              <w:t>15</w:t>
            </w:r>
          </w:p>
        </w:tc>
      </w:tr>
      <w:tr w:rsidR="001757C0" w:rsidRPr="004B6582" w:rsidTr="001757C0">
        <w:trPr>
          <w:trHeight w:hRule="exact" w:val="255"/>
          <w:jc w:val="center"/>
        </w:trPr>
        <w:tc>
          <w:tcPr>
            <w:tcW w:w="1256" w:type="pct"/>
            <w:tcBorders>
              <w:top w:val="single" w:sz="2" w:space="0" w:color="auto"/>
              <w:bottom w:val="single" w:sz="2" w:space="0" w:color="auto"/>
            </w:tcBorders>
            <w:noWrap/>
            <w:vAlign w:val="center"/>
          </w:tcPr>
          <w:p w:rsidR="001757C0" w:rsidRPr="00C64A95" w:rsidRDefault="001757C0" w:rsidP="00BF14B1">
            <w:pPr>
              <w:spacing w:after="0"/>
              <w:ind w:firstLine="0"/>
              <w:jc w:val="left"/>
              <w:rPr>
                <w:rFonts w:ascii="Arial Narrow" w:hAnsi="Arial Narrow" w:cs="Arial"/>
                <w:sz w:val="18"/>
                <w:szCs w:val="18"/>
              </w:rPr>
            </w:pPr>
            <w:r>
              <w:rPr>
                <w:rFonts w:ascii="Arial Narrow" w:hAnsi="Arial Narrow"/>
                <w:sz w:val="18"/>
              </w:rPr>
              <w:t>4. Transferentzia arruntak</w:t>
            </w:r>
          </w:p>
        </w:tc>
        <w:tc>
          <w:tcPr>
            <w:tcW w:w="527" w:type="pct"/>
            <w:tcBorders>
              <w:top w:val="single" w:sz="2" w:space="0" w:color="auto"/>
              <w:bottom w:val="single" w:sz="2" w:space="0" w:color="auto"/>
            </w:tcBorders>
            <w:noWrap/>
            <w:vAlign w:val="center"/>
          </w:tcPr>
          <w:p w:rsidR="001757C0" w:rsidRPr="001757C0" w:rsidRDefault="001757C0" w:rsidP="001757C0">
            <w:pPr>
              <w:spacing w:after="0"/>
              <w:ind w:firstLine="0"/>
              <w:jc w:val="right"/>
              <w:rPr>
                <w:rFonts w:ascii="Arial Narrow" w:hAnsi="Arial Narrow" w:cs="Arial"/>
                <w:sz w:val="18"/>
                <w:szCs w:val="18"/>
              </w:rPr>
            </w:pPr>
            <w:r>
              <w:rPr>
                <w:rFonts w:ascii="Arial Narrow" w:hAnsi="Arial Narrow"/>
                <w:sz w:val="18"/>
              </w:rPr>
              <w:t>12.560.300</w:t>
            </w:r>
          </w:p>
        </w:tc>
        <w:tc>
          <w:tcPr>
            <w:tcW w:w="500" w:type="pct"/>
            <w:tcBorders>
              <w:top w:val="single" w:sz="2" w:space="0" w:color="auto"/>
              <w:bottom w:val="single" w:sz="2" w:space="0" w:color="auto"/>
            </w:tcBorders>
            <w:noWrap/>
            <w:vAlign w:val="center"/>
          </w:tcPr>
          <w:p w:rsidR="001757C0" w:rsidRPr="001757C0" w:rsidRDefault="001757C0" w:rsidP="001757C0">
            <w:pPr>
              <w:spacing w:after="0"/>
              <w:ind w:firstLine="0"/>
              <w:jc w:val="right"/>
              <w:rPr>
                <w:rFonts w:ascii="Arial Narrow" w:hAnsi="Arial Narrow" w:cs="Arial"/>
                <w:sz w:val="18"/>
                <w:szCs w:val="18"/>
              </w:rPr>
            </w:pPr>
            <w:r>
              <w:rPr>
                <w:rFonts w:ascii="Arial Narrow" w:hAnsi="Arial Narrow"/>
                <w:sz w:val="18"/>
              </w:rPr>
              <w:t>0</w:t>
            </w:r>
          </w:p>
        </w:tc>
        <w:tc>
          <w:tcPr>
            <w:tcW w:w="542" w:type="pct"/>
            <w:tcBorders>
              <w:top w:val="single" w:sz="2" w:space="0" w:color="auto"/>
              <w:bottom w:val="single" w:sz="2" w:space="0" w:color="auto"/>
            </w:tcBorders>
            <w:noWrap/>
            <w:vAlign w:val="center"/>
          </w:tcPr>
          <w:p w:rsidR="001757C0" w:rsidRPr="001757C0" w:rsidRDefault="001757C0" w:rsidP="001757C0">
            <w:pPr>
              <w:spacing w:after="0"/>
              <w:ind w:firstLine="0"/>
              <w:jc w:val="right"/>
              <w:rPr>
                <w:rFonts w:ascii="Arial Narrow" w:hAnsi="Arial Narrow" w:cs="Arial"/>
                <w:sz w:val="18"/>
                <w:szCs w:val="18"/>
              </w:rPr>
            </w:pPr>
            <w:r>
              <w:rPr>
                <w:rFonts w:ascii="Arial Narrow" w:hAnsi="Arial Narrow"/>
                <w:sz w:val="18"/>
              </w:rPr>
              <w:t>12.560.300</w:t>
            </w:r>
          </w:p>
        </w:tc>
        <w:tc>
          <w:tcPr>
            <w:tcW w:w="550" w:type="pct"/>
            <w:tcBorders>
              <w:top w:val="single" w:sz="2" w:space="0" w:color="auto"/>
              <w:bottom w:val="single" w:sz="2" w:space="0" w:color="auto"/>
            </w:tcBorders>
            <w:noWrap/>
            <w:vAlign w:val="center"/>
          </w:tcPr>
          <w:p w:rsidR="001757C0" w:rsidRPr="001757C0" w:rsidRDefault="001757C0" w:rsidP="001757C0">
            <w:pPr>
              <w:spacing w:after="0"/>
              <w:ind w:firstLine="0"/>
              <w:jc w:val="right"/>
              <w:rPr>
                <w:rFonts w:ascii="Arial Narrow" w:hAnsi="Arial Narrow" w:cs="Arial"/>
                <w:sz w:val="18"/>
                <w:szCs w:val="18"/>
              </w:rPr>
            </w:pPr>
            <w:r>
              <w:rPr>
                <w:rFonts w:ascii="Arial Narrow" w:hAnsi="Arial Narrow"/>
                <w:sz w:val="18"/>
              </w:rPr>
              <w:t>12.479.255</w:t>
            </w:r>
          </w:p>
        </w:tc>
        <w:tc>
          <w:tcPr>
            <w:tcW w:w="253" w:type="pct"/>
            <w:tcBorders>
              <w:top w:val="single" w:sz="2" w:space="0" w:color="auto"/>
              <w:bottom w:val="single" w:sz="2" w:space="0" w:color="auto"/>
            </w:tcBorders>
            <w:noWrap/>
            <w:vAlign w:val="center"/>
          </w:tcPr>
          <w:p w:rsidR="001757C0" w:rsidRPr="00C64A95" w:rsidRDefault="001757C0" w:rsidP="001757C0">
            <w:pPr>
              <w:spacing w:after="0"/>
              <w:ind w:firstLine="0"/>
              <w:jc w:val="right"/>
              <w:rPr>
                <w:rFonts w:ascii="Arial Narrow" w:hAnsi="Arial Narrow" w:cs="Arial"/>
                <w:sz w:val="18"/>
                <w:szCs w:val="18"/>
              </w:rPr>
            </w:pPr>
            <w:r>
              <w:rPr>
                <w:rFonts w:ascii="Arial Narrow" w:hAnsi="Arial Narrow"/>
                <w:sz w:val="18"/>
              </w:rPr>
              <w:t>99</w:t>
            </w:r>
          </w:p>
        </w:tc>
        <w:tc>
          <w:tcPr>
            <w:tcW w:w="548" w:type="pct"/>
            <w:tcBorders>
              <w:top w:val="single" w:sz="2" w:space="0" w:color="auto"/>
              <w:bottom w:val="single" w:sz="2" w:space="0" w:color="auto"/>
            </w:tcBorders>
            <w:noWrap/>
            <w:vAlign w:val="center"/>
          </w:tcPr>
          <w:p w:rsidR="001757C0" w:rsidRPr="001757C0" w:rsidRDefault="001757C0" w:rsidP="001757C0">
            <w:pPr>
              <w:spacing w:after="0"/>
              <w:ind w:firstLine="0"/>
              <w:jc w:val="right"/>
              <w:rPr>
                <w:rFonts w:ascii="Arial Narrow" w:hAnsi="Arial Narrow" w:cs="Arial"/>
                <w:sz w:val="18"/>
                <w:szCs w:val="18"/>
              </w:rPr>
            </w:pPr>
            <w:r>
              <w:rPr>
                <w:rFonts w:ascii="Arial Narrow" w:hAnsi="Arial Narrow"/>
                <w:sz w:val="18"/>
              </w:rPr>
              <w:t>12.137.018</w:t>
            </w:r>
          </w:p>
        </w:tc>
        <w:tc>
          <w:tcPr>
            <w:tcW w:w="456" w:type="pct"/>
            <w:tcBorders>
              <w:top w:val="single" w:sz="2" w:space="0" w:color="auto"/>
              <w:bottom w:val="single" w:sz="2" w:space="0" w:color="auto"/>
            </w:tcBorders>
            <w:noWrap/>
            <w:vAlign w:val="center"/>
          </w:tcPr>
          <w:p w:rsidR="001757C0" w:rsidRPr="001757C0" w:rsidRDefault="001757C0" w:rsidP="001757C0">
            <w:pPr>
              <w:spacing w:after="0"/>
              <w:ind w:firstLine="0"/>
              <w:jc w:val="right"/>
              <w:rPr>
                <w:rFonts w:ascii="Arial Narrow" w:hAnsi="Arial Narrow" w:cs="Arial"/>
                <w:sz w:val="18"/>
                <w:szCs w:val="18"/>
              </w:rPr>
            </w:pPr>
            <w:r>
              <w:rPr>
                <w:rFonts w:ascii="Arial Narrow" w:hAnsi="Arial Narrow"/>
                <w:sz w:val="18"/>
              </w:rPr>
              <w:t>345.588</w:t>
            </w:r>
          </w:p>
        </w:tc>
        <w:tc>
          <w:tcPr>
            <w:tcW w:w="368" w:type="pct"/>
            <w:tcBorders>
              <w:top w:val="single" w:sz="2" w:space="0" w:color="auto"/>
              <w:bottom w:val="single" w:sz="2" w:space="0" w:color="auto"/>
            </w:tcBorders>
            <w:vAlign w:val="center"/>
          </w:tcPr>
          <w:p w:rsidR="001757C0" w:rsidRPr="00C64A95" w:rsidRDefault="001757C0" w:rsidP="001757C0">
            <w:pPr>
              <w:spacing w:after="0"/>
              <w:ind w:firstLine="0"/>
              <w:jc w:val="right"/>
              <w:rPr>
                <w:rFonts w:ascii="Arial Narrow" w:hAnsi="Arial Narrow" w:cs="Arial"/>
                <w:sz w:val="18"/>
                <w:szCs w:val="18"/>
              </w:rPr>
            </w:pPr>
            <w:r>
              <w:rPr>
                <w:rFonts w:ascii="Arial Narrow" w:hAnsi="Arial Narrow"/>
                <w:sz w:val="18"/>
              </w:rPr>
              <w:t>3</w:t>
            </w:r>
          </w:p>
        </w:tc>
      </w:tr>
      <w:tr w:rsidR="001757C0" w:rsidRPr="004B6582" w:rsidTr="001757C0">
        <w:trPr>
          <w:trHeight w:hRule="exact" w:val="255"/>
          <w:jc w:val="center"/>
        </w:trPr>
        <w:tc>
          <w:tcPr>
            <w:tcW w:w="1256" w:type="pct"/>
            <w:tcBorders>
              <w:top w:val="single" w:sz="2" w:space="0" w:color="auto"/>
              <w:bottom w:val="single" w:sz="2" w:space="0" w:color="auto"/>
            </w:tcBorders>
            <w:noWrap/>
            <w:vAlign w:val="center"/>
          </w:tcPr>
          <w:p w:rsidR="001757C0" w:rsidRPr="00C64A95" w:rsidRDefault="001757C0" w:rsidP="00BF14B1">
            <w:pPr>
              <w:spacing w:after="0"/>
              <w:ind w:firstLine="0"/>
              <w:jc w:val="left"/>
              <w:rPr>
                <w:rFonts w:ascii="Arial Narrow" w:hAnsi="Arial Narrow" w:cs="Arial"/>
                <w:sz w:val="18"/>
                <w:szCs w:val="18"/>
              </w:rPr>
            </w:pPr>
            <w:r>
              <w:rPr>
                <w:rFonts w:ascii="Arial Narrow" w:hAnsi="Arial Narrow"/>
                <w:sz w:val="18"/>
              </w:rPr>
              <w:t>5. Ondare bidezko diru-sarrerak</w:t>
            </w:r>
          </w:p>
        </w:tc>
        <w:tc>
          <w:tcPr>
            <w:tcW w:w="527" w:type="pct"/>
            <w:tcBorders>
              <w:top w:val="single" w:sz="2" w:space="0" w:color="auto"/>
              <w:bottom w:val="single" w:sz="2" w:space="0" w:color="auto"/>
            </w:tcBorders>
            <w:noWrap/>
            <w:vAlign w:val="center"/>
          </w:tcPr>
          <w:p w:rsidR="001757C0" w:rsidRPr="001757C0" w:rsidRDefault="001757C0" w:rsidP="001757C0">
            <w:pPr>
              <w:spacing w:after="0"/>
              <w:ind w:firstLine="0"/>
              <w:jc w:val="right"/>
              <w:rPr>
                <w:rFonts w:ascii="Arial Narrow" w:hAnsi="Arial Narrow" w:cs="Arial"/>
                <w:sz w:val="18"/>
                <w:szCs w:val="18"/>
              </w:rPr>
            </w:pPr>
            <w:r>
              <w:rPr>
                <w:rFonts w:ascii="Arial Narrow" w:hAnsi="Arial Narrow"/>
                <w:sz w:val="18"/>
              </w:rPr>
              <w:t>1.713.300</w:t>
            </w:r>
          </w:p>
        </w:tc>
        <w:tc>
          <w:tcPr>
            <w:tcW w:w="500" w:type="pct"/>
            <w:tcBorders>
              <w:top w:val="single" w:sz="2" w:space="0" w:color="auto"/>
              <w:bottom w:val="single" w:sz="2" w:space="0" w:color="auto"/>
            </w:tcBorders>
            <w:noWrap/>
            <w:vAlign w:val="center"/>
          </w:tcPr>
          <w:p w:rsidR="001757C0" w:rsidRPr="001757C0" w:rsidRDefault="001757C0" w:rsidP="001757C0">
            <w:pPr>
              <w:spacing w:after="0"/>
              <w:ind w:firstLine="0"/>
              <w:jc w:val="right"/>
              <w:rPr>
                <w:rFonts w:ascii="Arial Narrow" w:hAnsi="Arial Narrow" w:cs="Arial"/>
                <w:sz w:val="18"/>
                <w:szCs w:val="18"/>
              </w:rPr>
            </w:pPr>
            <w:r>
              <w:rPr>
                <w:rFonts w:ascii="Arial Narrow" w:hAnsi="Arial Narrow"/>
                <w:sz w:val="18"/>
              </w:rPr>
              <w:t>0</w:t>
            </w:r>
          </w:p>
        </w:tc>
        <w:tc>
          <w:tcPr>
            <w:tcW w:w="542" w:type="pct"/>
            <w:tcBorders>
              <w:top w:val="single" w:sz="2" w:space="0" w:color="auto"/>
              <w:bottom w:val="single" w:sz="2" w:space="0" w:color="auto"/>
            </w:tcBorders>
            <w:noWrap/>
            <w:vAlign w:val="center"/>
          </w:tcPr>
          <w:p w:rsidR="001757C0" w:rsidRPr="001757C0" w:rsidRDefault="001757C0" w:rsidP="001757C0">
            <w:pPr>
              <w:spacing w:after="0"/>
              <w:ind w:firstLine="0"/>
              <w:jc w:val="right"/>
              <w:rPr>
                <w:rFonts w:ascii="Arial Narrow" w:hAnsi="Arial Narrow" w:cs="Arial"/>
                <w:sz w:val="18"/>
                <w:szCs w:val="18"/>
              </w:rPr>
            </w:pPr>
            <w:r>
              <w:rPr>
                <w:rFonts w:ascii="Arial Narrow" w:hAnsi="Arial Narrow"/>
                <w:sz w:val="18"/>
              </w:rPr>
              <w:t>1.713.300</w:t>
            </w:r>
          </w:p>
        </w:tc>
        <w:tc>
          <w:tcPr>
            <w:tcW w:w="550" w:type="pct"/>
            <w:tcBorders>
              <w:top w:val="single" w:sz="2" w:space="0" w:color="auto"/>
              <w:bottom w:val="single" w:sz="2" w:space="0" w:color="auto"/>
            </w:tcBorders>
            <w:noWrap/>
            <w:vAlign w:val="center"/>
          </w:tcPr>
          <w:p w:rsidR="001757C0" w:rsidRPr="001757C0" w:rsidRDefault="001757C0" w:rsidP="001757C0">
            <w:pPr>
              <w:spacing w:after="0"/>
              <w:ind w:firstLine="0"/>
              <w:jc w:val="right"/>
              <w:rPr>
                <w:rFonts w:ascii="Arial Narrow" w:hAnsi="Arial Narrow" w:cs="Arial"/>
                <w:sz w:val="18"/>
                <w:szCs w:val="18"/>
              </w:rPr>
            </w:pPr>
            <w:r>
              <w:rPr>
                <w:rFonts w:ascii="Arial Narrow" w:hAnsi="Arial Narrow"/>
                <w:sz w:val="18"/>
              </w:rPr>
              <w:t>1.696.887</w:t>
            </w:r>
          </w:p>
        </w:tc>
        <w:tc>
          <w:tcPr>
            <w:tcW w:w="253" w:type="pct"/>
            <w:tcBorders>
              <w:top w:val="single" w:sz="2" w:space="0" w:color="auto"/>
              <w:bottom w:val="single" w:sz="2" w:space="0" w:color="auto"/>
            </w:tcBorders>
            <w:noWrap/>
            <w:vAlign w:val="center"/>
          </w:tcPr>
          <w:p w:rsidR="001757C0" w:rsidRPr="00C64A95" w:rsidRDefault="001757C0" w:rsidP="001757C0">
            <w:pPr>
              <w:spacing w:after="0"/>
              <w:ind w:firstLine="0"/>
              <w:jc w:val="right"/>
              <w:rPr>
                <w:rFonts w:ascii="Arial Narrow" w:hAnsi="Arial Narrow" w:cs="Arial"/>
                <w:sz w:val="18"/>
                <w:szCs w:val="18"/>
              </w:rPr>
            </w:pPr>
            <w:r>
              <w:rPr>
                <w:rFonts w:ascii="Arial Narrow" w:hAnsi="Arial Narrow"/>
                <w:sz w:val="18"/>
              </w:rPr>
              <w:t>99</w:t>
            </w:r>
          </w:p>
        </w:tc>
        <w:tc>
          <w:tcPr>
            <w:tcW w:w="548" w:type="pct"/>
            <w:tcBorders>
              <w:top w:val="single" w:sz="2" w:space="0" w:color="auto"/>
              <w:bottom w:val="single" w:sz="2" w:space="0" w:color="auto"/>
            </w:tcBorders>
            <w:noWrap/>
            <w:vAlign w:val="center"/>
          </w:tcPr>
          <w:p w:rsidR="001757C0" w:rsidRPr="001757C0" w:rsidRDefault="001757C0" w:rsidP="001757C0">
            <w:pPr>
              <w:spacing w:after="0"/>
              <w:ind w:firstLine="0"/>
              <w:jc w:val="right"/>
              <w:rPr>
                <w:rFonts w:ascii="Arial Narrow" w:hAnsi="Arial Narrow" w:cs="Arial"/>
                <w:sz w:val="18"/>
                <w:szCs w:val="18"/>
              </w:rPr>
            </w:pPr>
            <w:r>
              <w:rPr>
                <w:rFonts w:ascii="Arial Narrow" w:hAnsi="Arial Narrow"/>
                <w:sz w:val="18"/>
              </w:rPr>
              <w:t>1.606.793</w:t>
            </w:r>
          </w:p>
        </w:tc>
        <w:tc>
          <w:tcPr>
            <w:tcW w:w="456" w:type="pct"/>
            <w:tcBorders>
              <w:top w:val="single" w:sz="2" w:space="0" w:color="auto"/>
              <w:bottom w:val="single" w:sz="2" w:space="0" w:color="auto"/>
            </w:tcBorders>
            <w:noWrap/>
            <w:vAlign w:val="center"/>
          </w:tcPr>
          <w:p w:rsidR="001757C0" w:rsidRPr="001757C0" w:rsidRDefault="001757C0" w:rsidP="001757C0">
            <w:pPr>
              <w:spacing w:after="0"/>
              <w:ind w:firstLine="0"/>
              <w:jc w:val="right"/>
              <w:rPr>
                <w:rFonts w:ascii="Arial Narrow" w:hAnsi="Arial Narrow" w:cs="Arial"/>
                <w:sz w:val="18"/>
                <w:szCs w:val="18"/>
              </w:rPr>
            </w:pPr>
            <w:r>
              <w:rPr>
                <w:rFonts w:ascii="Arial Narrow" w:hAnsi="Arial Narrow"/>
                <w:sz w:val="18"/>
              </w:rPr>
              <w:t>90.094</w:t>
            </w:r>
          </w:p>
        </w:tc>
        <w:tc>
          <w:tcPr>
            <w:tcW w:w="368" w:type="pct"/>
            <w:tcBorders>
              <w:top w:val="single" w:sz="2" w:space="0" w:color="auto"/>
              <w:bottom w:val="single" w:sz="2" w:space="0" w:color="auto"/>
            </w:tcBorders>
            <w:vAlign w:val="center"/>
          </w:tcPr>
          <w:p w:rsidR="001757C0" w:rsidRPr="00C64A95" w:rsidRDefault="001757C0" w:rsidP="001757C0">
            <w:pPr>
              <w:spacing w:after="0"/>
              <w:ind w:firstLine="0"/>
              <w:jc w:val="right"/>
              <w:rPr>
                <w:rFonts w:ascii="Arial Narrow" w:hAnsi="Arial Narrow" w:cs="Arial"/>
                <w:sz w:val="18"/>
                <w:szCs w:val="18"/>
              </w:rPr>
            </w:pPr>
            <w:r>
              <w:rPr>
                <w:rFonts w:ascii="Arial Narrow" w:hAnsi="Arial Narrow"/>
                <w:sz w:val="18"/>
              </w:rPr>
              <w:t>5</w:t>
            </w:r>
          </w:p>
        </w:tc>
      </w:tr>
      <w:tr w:rsidR="001757C0" w:rsidRPr="004B6582" w:rsidTr="001757C0">
        <w:trPr>
          <w:trHeight w:hRule="exact" w:val="255"/>
          <w:jc w:val="center"/>
        </w:trPr>
        <w:tc>
          <w:tcPr>
            <w:tcW w:w="1256" w:type="pct"/>
            <w:tcBorders>
              <w:top w:val="single" w:sz="2" w:space="0" w:color="auto"/>
              <w:bottom w:val="single" w:sz="2" w:space="0" w:color="auto"/>
            </w:tcBorders>
            <w:noWrap/>
            <w:vAlign w:val="center"/>
          </w:tcPr>
          <w:p w:rsidR="001757C0" w:rsidRPr="00C64A95" w:rsidRDefault="001757C0" w:rsidP="00BF14B1">
            <w:pPr>
              <w:spacing w:after="0"/>
              <w:ind w:firstLine="0"/>
              <w:jc w:val="left"/>
              <w:rPr>
                <w:rFonts w:ascii="Arial Narrow" w:hAnsi="Arial Narrow" w:cs="Arial"/>
                <w:sz w:val="18"/>
                <w:szCs w:val="18"/>
              </w:rPr>
            </w:pPr>
            <w:r>
              <w:rPr>
                <w:rFonts w:ascii="Arial Narrow" w:hAnsi="Arial Narrow"/>
                <w:sz w:val="18"/>
              </w:rPr>
              <w:t>6. Inbertsio errealak besterentzea</w:t>
            </w:r>
          </w:p>
        </w:tc>
        <w:tc>
          <w:tcPr>
            <w:tcW w:w="527" w:type="pct"/>
            <w:tcBorders>
              <w:top w:val="single" w:sz="2" w:space="0" w:color="auto"/>
              <w:bottom w:val="single" w:sz="2" w:space="0" w:color="auto"/>
            </w:tcBorders>
            <w:noWrap/>
            <w:vAlign w:val="center"/>
          </w:tcPr>
          <w:p w:rsidR="001757C0" w:rsidRPr="001757C0" w:rsidRDefault="001757C0" w:rsidP="001757C0">
            <w:pPr>
              <w:spacing w:after="0"/>
              <w:ind w:firstLine="0"/>
              <w:jc w:val="right"/>
              <w:rPr>
                <w:rFonts w:ascii="Arial Narrow" w:hAnsi="Arial Narrow" w:cs="Arial"/>
                <w:sz w:val="18"/>
                <w:szCs w:val="18"/>
              </w:rPr>
            </w:pPr>
            <w:r>
              <w:rPr>
                <w:rFonts w:ascii="Arial Narrow" w:hAnsi="Arial Narrow"/>
                <w:sz w:val="18"/>
              </w:rPr>
              <w:t>0</w:t>
            </w:r>
          </w:p>
        </w:tc>
        <w:tc>
          <w:tcPr>
            <w:tcW w:w="500" w:type="pct"/>
            <w:tcBorders>
              <w:top w:val="single" w:sz="2" w:space="0" w:color="auto"/>
              <w:bottom w:val="single" w:sz="2" w:space="0" w:color="auto"/>
            </w:tcBorders>
            <w:noWrap/>
            <w:vAlign w:val="center"/>
          </w:tcPr>
          <w:p w:rsidR="001757C0" w:rsidRPr="001757C0" w:rsidRDefault="001757C0" w:rsidP="001757C0">
            <w:pPr>
              <w:spacing w:after="0"/>
              <w:ind w:firstLine="0"/>
              <w:jc w:val="right"/>
              <w:rPr>
                <w:rFonts w:ascii="Arial Narrow" w:hAnsi="Arial Narrow" w:cs="Arial"/>
                <w:sz w:val="18"/>
                <w:szCs w:val="18"/>
              </w:rPr>
            </w:pPr>
            <w:r>
              <w:rPr>
                <w:rFonts w:ascii="Arial Narrow" w:hAnsi="Arial Narrow"/>
                <w:sz w:val="18"/>
              </w:rPr>
              <w:t>0</w:t>
            </w:r>
          </w:p>
        </w:tc>
        <w:tc>
          <w:tcPr>
            <w:tcW w:w="542" w:type="pct"/>
            <w:tcBorders>
              <w:top w:val="single" w:sz="2" w:space="0" w:color="auto"/>
              <w:bottom w:val="single" w:sz="2" w:space="0" w:color="auto"/>
            </w:tcBorders>
            <w:noWrap/>
            <w:vAlign w:val="center"/>
          </w:tcPr>
          <w:p w:rsidR="001757C0" w:rsidRPr="001757C0" w:rsidRDefault="001757C0" w:rsidP="001757C0">
            <w:pPr>
              <w:spacing w:after="0"/>
              <w:ind w:firstLine="0"/>
              <w:jc w:val="right"/>
              <w:rPr>
                <w:rFonts w:ascii="Arial Narrow" w:hAnsi="Arial Narrow" w:cs="Arial"/>
                <w:sz w:val="18"/>
                <w:szCs w:val="18"/>
              </w:rPr>
            </w:pPr>
            <w:r>
              <w:rPr>
                <w:rFonts w:ascii="Arial Narrow" w:hAnsi="Arial Narrow"/>
                <w:sz w:val="18"/>
              </w:rPr>
              <w:t>0</w:t>
            </w:r>
          </w:p>
        </w:tc>
        <w:tc>
          <w:tcPr>
            <w:tcW w:w="550" w:type="pct"/>
            <w:tcBorders>
              <w:top w:val="single" w:sz="2" w:space="0" w:color="auto"/>
              <w:bottom w:val="single" w:sz="2" w:space="0" w:color="auto"/>
            </w:tcBorders>
            <w:noWrap/>
            <w:vAlign w:val="center"/>
          </w:tcPr>
          <w:p w:rsidR="001757C0" w:rsidRPr="001757C0" w:rsidRDefault="001757C0" w:rsidP="001757C0">
            <w:pPr>
              <w:spacing w:after="0"/>
              <w:ind w:firstLine="0"/>
              <w:jc w:val="right"/>
              <w:rPr>
                <w:rFonts w:ascii="Arial Narrow" w:hAnsi="Arial Narrow" w:cs="Arial"/>
                <w:sz w:val="18"/>
                <w:szCs w:val="18"/>
              </w:rPr>
            </w:pPr>
            <w:r>
              <w:rPr>
                <w:rFonts w:ascii="Arial Narrow" w:hAnsi="Arial Narrow"/>
                <w:sz w:val="18"/>
              </w:rPr>
              <w:t>69.567</w:t>
            </w:r>
          </w:p>
        </w:tc>
        <w:tc>
          <w:tcPr>
            <w:tcW w:w="253" w:type="pct"/>
            <w:tcBorders>
              <w:top w:val="single" w:sz="2" w:space="0" w:color="auto"/>
              <w:bottom w:val="single" w:sz="2" w:space="0" w:color="auto"/>
            </w:tcBorders>
            <w:noWrap/>
            <w:vAlign w:val="center"/>
          </w:tcPr>
          <w:p w:rsidR="001757C0" w:rsidRPr="00C64A95" w:rsidRDefault="001757C0" w:rsidP="001757C0">
            <w:pPr>
              <w:spacing w:after="0"/>
              <w:ind w:firstLine="0"/>
              <w:jc w:val="right"/>
              <w:rPr>
                <w:rFonts w:ascii="Arial Narrow" w:hAnsi="Arial Narrow" w:cs="Arial"/>
                <w:sz w:val="18"/>
                <w:szCs w:val="18"/>
              </w:rPr>
            </w:pPr>
            <w:r>
              <w:rPr>
                <w:rFonts w:ascii="Arial Narrow" w:hAnsi="Arial Narrow"/>
                <w:sz w:val="18"/>
              </w:rPr>
              <w:t>-</w:t>
            </w:r>
          </w:p>
        </w:tc>
        <w:tc>
          <w:tcPr>
            <w:tcW w:w="548" w:type="pct"/>
            <w:tcBorders>
              <w:top w:val="single" w:sz="2" w:space="0" w:color="auto"/>
              <w:bottom w:val="single" w:sz="2" w:space="0" w:color="auto"/>
            </w:tcBorders>
            <w:noWrap/>
            <w:vAlign w:val="center"/>
          </w:tcPr>
          <w:p w:rsidR="001757C0" w:rsidRPr="001757C0" w:rsidRDefault="001757C0" w:rsidP="001757C0">
            <w:pPr>
              <w:spacing w:after="0"/>
              <w:ind w:firstLine="0"/>
              <w:jc w:val="right"/>
              <w:rPr>
                <w:rFonts w:ascii="Arial Narrow" w:hAnsi="Arial Narrow" w:cs="Arial"/>
                <w:sz w:val="18"/>
                <w:szCs w:val="18"/>
              </w:rPr>
            </w:pPr>
            <w:r>
              <w:rPr>
                <w:rFonts w:ascii="Arial Narrow" w:hAnsi="Arial Narrow"/>
                <w:sz w:val="18"/>
              </w:rPr>
              <w:t>69.567</w:t>
            </w:r>
          </w:p>
        </w:tc>
        <w:tc>
          <w:tcPr>
            <w:tcW w:w="456" w:type="pct"/>
            <w:tcBorders>
              <w:top w:val="single" w:sz="2" w:space="0" w:color="auto"/>
              <w:bottom w:val="single" w:sz="2" w:space="0" w:color="auto"/>
            </w:tcBorders>
            <w:noWrap/>
            <w:vAlign w:val="center"/>
          </w:tcPr>
          <w:p w:rsidR="001757C0" w:rsidRPr="001757C0" w:rsidRDefault="001757C0" w:rsidP="001757C0">
            <w:pPr>
              <w:spacing w:after="0"/>
              <w:ind w:firstLine="0"/>
              <w:jc w:val="right"/>
              <w:rPr>
                <w:rFonts w:ascii="Arial Narrow" w:hAnsi="Arial Narrow" w:cs="Arial"/>
                <w:sz w:val="18"/>
                <w:szCs w:val="18"/>
              </w:rPr>
            </w:pPr>
            <w:r>
              <w:rPr>
                <w:rFonts w:ascii="Arial Narrow" w:hAnsi="Arial Narrow"/>
                <w:sz w:val="18"/>
              </w:rPr>
              <w:t>0</w:t>
            </w:r>
          </w:p>
        </w:tc>
        <w:tc>
          <w:tcPr>
            <w:tcW w:w="368" w:type="pct"/>
            <w:tcBorders>
              <w:top w:val="single" w:sz="2" w:space="0" w:color="auto"/>
              <w:bottom w:val="single" w:sz="2" w:space="0" w:color="auto"/>
            </w:tcBorders>
            <w:vAlign w:val="center"/>
          </w:tcPr>
          <w:p w:rsidR="001757C0" w:rsidRPr="00C64A95" w:rsidRDefault="001757C0" w:rsidP="001757C0">
            <w:pPr>
              <w:spacing w:after="0"/>
              <w:ind w:firstLine="0"/>
              <w:jc w:val="right"/>
              <w:rPr>
                <w:rFonts w:ascii="Arial Narrow" w:hAnsi="Arial Narrow" w:cs="Arial"/>
                <w:sz w:val="18"/>
                <w:szCs w:val="18"/>
              </w:rPr>
            </w:pPr>
            <w:r>
              <w:rPr>
                <w:rFonts w:ascii="Arial Narrow" w:hAnsi="Arial Narrow"/>
                <w:sz w:val="18"/>
              </w:rPr>
              <w:t>0</w:t>
            </w:r>
          </w:p>
        </w:tc>
      </w:tr>
      <w:tr w:rsidR="001757C0" w:rsidRPr="004B6582" w:rsidTr="001757C0">
        <w:trPr>
          <w:trHeight w:hRule="exact" w:val="255"/>
          <w:jc w:val="center"/>
        </w:trPr>
        <w:tc>
          <w:tcPr>
            <w:tcW w:w="1256" w:type="pct"/>
            <w:tcBorders>
              <w:top w:val="single" w:sz="2" w:space="0" w:color="auto"/>
              <w:bottom w:val="single" w:sz="2" w:space="0" w:color="auto"/>
            </w:tcBorders>
            <w:noWrap/>
            <w:vAlign w:val="center"/>
          </w:tcPr>
          <w:p w:rsidR="001757C0" w:rsidRPr="00C64A95" w:rsidRDefault="001757C0" w:rsidP="00BF14B1">
            <w:pPr>
              <w:spacing w:after="0"/>
              <w:ind w:firstLine="0"/>
              <w:jc w:val="left"/>
              <w:rPr>
                <w:rFonts w:ascii="Arial Narrow" w:hAnsi="Arial Narrow" w:cs="Arial"/>
                <w:sz w:val="18"/>
                <w:szCs w:val="18"/>
              </w:rPr>
            </w:pPr>
            <w:r>
              <w:rPr>
                <w:rFonts w:ascii="Arial Narrow" w:hAnsi="Arial Narrow"/>
                <w:sz w:val="18"/>
              </w:rPr>
              <w:t>7. Kapital-transferentziak</w:t>
            </w:r>
          </w:p>
        </w:tc>
        <w:tc>
          <w:tcPr>
            <w:tcW w:w="527" w:type="pct"/>
            <w:tcBorders>
              <w:top w:val="single" w:sz="2" w:space="0" w:color="auto"/>
              <w:bottom w:val="single" w:sz="2" w:space="0" w:color="auto"/>
            </w:tcBorders>
            <w:noWrap/>
            <w:vAlign w:val="center"/>
          </w:tcPr>
          <w:p w:rsidR="001757C0" w:rsidRPr="001757C0" w:rsidRDefault="001757C0" w:rsidP="001757C0">
            <w:pPr>
              <w:spacing w:after="0"/>
              <w:ind w:firstLine="0"/>
              <w:jc w:val="right"/>
              <w:rPr>
                <w:rFonts w:ascii="Arial Narrow" w:hAnsi="Arial Narrow" w:cs="Arial"/>
                <w:sz w:val="18"/>
                <w:szCs w:val="18"/>
              </w:rPr>
            </w:pPr>
            <w:r>
              <w:rPr>
                <w:rFonts w:ascii="Arial Narrow" w:hAnsi="Arial Narrow"/>
                <w:sz w:val="18"/>
              </w:rPr>
              <w:t>820.000</w:t>
            </w:r>
          </w:p>
        </w:tc>
        <w:tc>
          <w:tcPr>
            <w:tcW w:w="500" w:type="pct"/>
            <w:tcBorders>
              <w:top w:val="single" w:sz="2" w:space="0" w:color="auto"/>
              <w:bottom w:val="single" w:sz="2" w:space="0" w:color="auto"/>
            </w:tcBorders>
            <w:noWrap/>
            <w:vAlign w:val="center"/>
          </w:tcPr>
          <w:p w:rsidR="001757C0" w:rsidRPr="001757C0" w:rsidRDefault="001757C0" w:rsidP="001757C0">
            <w:pPr>
              <w:spacing w:after="0"/>
              <w:ind w:firstLine="0"/>
              <w:jc w:val="right"/>
              <w:rPr>
                <w:rFonts w:ascii="Arial Narrow" w:hAnsi="Arial Narrow" w:cs="Arial"/>
                <w:sz w:val="18"/>
                <w:szCs w:val="18"/>
              </w:rPr>
            </w:pPr>
            <w:r>
              <w:rPr>
                <w:rFonts w:ascii="Arial Narrow" w:hAnsi="Arial Narrow"/>
                <w:sz w:val="18"/>
              </w:rPr>
              <w:t>0</w:t>
            </w:r>
          </w:p>
        </w:tc>
        <w:tc>
          <w:tcPr>
            <w:tcW w:w="542" w:type="pct"/>
            <w:tcBorders>
              <w:top w:val="single" w:sz="2" w:space="0" w:color="auto"/>
              <w:bottom w:val="single" w:sz="2" w:space="0" w:color="auto"/>
            </w:tcBorders>
            <w:noWrap/>
            <w:vAlign w:val="center"/>
          </w:tcPr>
          <w:p w:rsidR="001757C0" w:rsidRPr="001757C0" w:rsidRDefault="001757C0" w:rsidP="001757C0">
            <w:pPr>
              <w:spacing w:after="0"/>
              <w:ind w:firstLine="0"/>
              <w:jc w:val="right"/>
              <w:rPr>
                <w:rFonts w:ascii="Arial Narrow" w:hAnsi="Arial Narrow" w:cs="Arial"/>
                <w:sz w:val="18"/>
                <w:szCs w:val="18"/>
              </w:rPr>
            </w:pPr>
            <w:r>
              <w:rPr>
                <w:rFonts w:ascii="Arial Narrow" w:hAnsi="Arial Narrow"/>
                <w:sz w:val="18"/>
              </w:rPr>
              <w:t>820.000</w:t>
            </w:r>
          </w:p>
        </w:tc>
        <w:tc>
          <w:tcPr>
            <w:tcW w:w="550" w:type="pct"/>
            <w:tcBorders>
              <w:top w:val="single" w:sz="2" w:space="0" w:color="auto"/>
              <w:bottom w:val="single" w:sz="2" w:space="0" w:color="auto"/>
            </w:tcBorders>
            <w:noWrap/>
            <w:vAlign w:val="center"/>
          </w:tcPr>
          <w:p w:rsidR="001757C0" w:rsidRPr="001757C0" w:rsidRDefault="001757C0" w:rsidP="001757C0">
            <w:pPr>
              <w:spacing w:after="0"/>
              <w:ind w:firstLine="0"/>
              <w:jc w:val="right"/>
              <w:rPr>
                <w:rFonts w:ascii="Arial Narrow" w:hAnsi="Arial Narrow" w:cs="Arial"/>
                <w:sz w:val="18"/>
                <w:szCs w:val="18"/>
              </w:rPr>
            </w:pPr>
            <w:r>
              <w:rPr>
                <w:rFonts w:ascii="Arial Narrow" w:hAnsi="Arial Narrow"/>
                <w:sz w:val="18"/>
              </w:rPr>
              <w:t>-36.656</w:t>
            </w:r>
          </w:p>
        </w:tc>
        <w:tc>
          <w:tcPr>
            <w:tcW w:w="253" w:type="pct"/>
            <w:tcBorders>
              <w:top w:val="single" w:sz="2" w:space="0" w:color="auto"/>
              <w:bottom w:val="single" w:sz="2" w:space="0" w:color="auto"/>
            </w:tcBorders>
            <w:noWrap/>
            <w:vAlign w:val="center"/>
          </w:tcPr>
          <w:p w:rsidR="001757C0" w:rsidRPr="00C64A95" w:rsidRDefault="001757C0" w:rsidP="001757C0">
            <w:pPr>
              <w:spacing w:after="0"/>
              <w:ind w:firstLine="0"/>
              <w:jc w:val="right"/>
              <w:rPr>
                <w:rFonts w:ascii="Arial Narrow" w:hAnsi="Arial Narrow" w:cs="Arial"/>
                <w:sz w:val="18"/>
                <w:szCs w:val="18"/>
              </w:rPr>
            </w:pPr>
            <w:r>
              <w:rPr>
                <w:rFonts w:ascii="Arial Narrow" w:hAnsi="Arial Narrow"/>
                <w:sz w:val="18"/>
              </w:rPr>
              <w:t>-4</w:t>
            </w:r>
          </w:p>
        </w:tc>
        <w:tc>
          <w:tcPr>
            <w:tcW w:w="548" w:type="pct"/>
            <w:tcBorders>
              <w:top w:val="single" w:sz="2" w:space="0" w:color="auto"/>
              <w:bottom w:val="single" w:sz="2" w:space="0" w:color="auto"/>
            </w:tcBorders>
            <w:noWrap/>
            <w:vAlign w:val="center"/>
          </w:tcPr>
          <w:p w:rsidR="001757C0" w:rsidRPr="001757C0" w:rsidRDefault="001757C0" w:rsidP="001757C0">
            <w:pPr>
              <w:spacing w:after="0"/>
              <w:ind w:firstLine="0"/>
              <w:jc w:val="right"/>
              <w:rPr>
                <w:rFonts w:ascii="Arial Narrow" w:hAnsi="Arial Narrow" w:cs="Arial"/>
                <w:sz w:val="18"/>
                <w:szCs w:val="18"/>
              </w:rPr>
            </w:pPr>
            <w:r>
              <w:rPr>
                <w:rFonts w:ascii="Arial Narrow" w:hAnsi="Arial Narrow"/>
                <w:sz w:val="18"/>
              </w:rPr>
              <w:t>-36.656</w:t>
            </w:r>
          </w:p>
        </w:tc>
        <w:tc>
          <w:tcPr>
            <w:tcW w:w="456" w:type="pct"/>
            <w:tcBorders>
              <w:top w:val="single" w:sz="2" w:space="0" w:color="auto"/>
              <w:bottom w:val="single" w:sz="2" w:space="0" w:color="auto"/>
            </w:tcBorders>
            <w:noWrap/>
            <w:vAlign w:val="center"/>
          </w:tcPr>
          <w:p w:rsidR="001757C0" w:rsidRPr="001757C0" w:rsidRDefault="001757C0" w:rsidP="001757C0">
            <w:pPr>
              <w:spacing w:after="0"/>
              <w:ind w:firstLine="0"/>
              <w:jc w:val="right"/>
              <w:rPr>
                <w:rFonts w:ascii="Arial Narrow" w:hAnsi="Arial Narrow" w:cs="Arial"/>
                <w:sz w:val="18"/>
                <w:szCs w:val="18"/>
              </w:rPr>
            </w:pPr>
            <w:r>
              <w:rPr>
                <w:rFonts w:ascii="Arial Narrow" w:hAnsi="Arial Narrow"/>
                <w:sz w:val="18"/>
              </w:rPr>
              <w:t>0</w:t>
            </w:r>
          </w:p>
        </w:tc>
        <w:tc>
          <w:tcPr>
            <w:tcW w:w="368" w:type="pct"/>
            <w:tcBorders>
              <w:top w:val="single" w:sz="2" w:space="0" w:color="auto"/>
              <w:bottom w:val="single" w:sz="2" w:space="0" w:color="auto"/>
            </w:tcBorders>
            <w:vAlign w:val="center"/>
          </w:tcPr>
          <w:p w:rsidR="001757C0" w:rsidRPr="00C64A95" w:rsidRDefault="001757C0" w:rsidP="001757C0">
            <w:pPr>
              <w:spacing w:after="0"/>
              <w:ind w:firstLine="0"/>
              <w:jc w:val="right"/>
              <w:rPr>
                <w:rFonts w:ascii="Arial Narrow" w:hAnsi="Arial Narrow" w:cs="Arial"/>
                <w:sz w:val="18"/>
                <w:szCs w:val="18"/>
              </w:rPr>
            </w:pPr>
            <w:r>
              <w:rPr>
                <w:rFonts w:ascii="Arial Narrow" w:hAnsi="Arial Narrow"/>
                <w:sz w:val="18"/>
              </w:rPr>
              <w:t>0</w:t>
            </w:r>
          </w:p>
        </w:tc>
      </w:tr>
      <w:tr w:rsidR="001757C0" w:rsidRPr="004B6582" w:rsidTr="001757C0">
        <w:trPr>
          <w:trHeight w:hRule="exact" w:val="255"/>
          <w:jc w:val="center"/>
        </w:trPr>
        <w:tc>
          <w:tcPr>
            <w:tcW w:w="1256" w:type="pct"/>
            <w:tcBorders>
              <w:top w:val="single" w:sz="2" w:space="0" w:color="auto"/>
              <w:bottom w:val="single" w:sz="2" w:space="0" w:color="auto"/>
            </w:tcBorders>
            <w:noWrap/>
            <w:vAlign w:val="center"/>
          </w:tcPr>
          <w:p w:rsidR="001757C0" w:rsidRPr="00C64A95" w:rsidRDefault="001757C0" w:rsidP="00BF14B1">
            <w:pPr>
              <w:spacing w:after="0"/>
              <w:ind w:firstLine="0"/>
              <w:jc w:val="left"/>
              <w:rPr>
                <w:rFonts w:ascii="Arial Narrow" w:hAnsi="Arial Narrow" w:cs="Arial"/>
                <w:sz w:val="18"/>
                <w:szCs w:val="18"/>
              </w:rPr>
            </w:pPr>
            <w:r>
              <w:rPr>
                <w:rFonts w:ascii="Arial Narrow" w:hAnsi="Arial Narrow"/>
                <w:sz w:val="18"/>
              </w:rPr>
              <w:t>8.  Finantza-aktiboak</w:t>
            </w:r>
          </w:p>
        </w:tc>
        <w:tc>
          <w:tcPr>
            <w:tcW w:w="527" w:type="pct"/>
            <w:tcBorders>
              <w:top w:val="single" w:sz="2" w:space="0" w:color="auto"/>
              <w:bottom w:val="single" w:sz="2" w:space="0" w:color="auto"/>
            </w:tcBorders>
            <w:noWrap/>
            <w:vAlign w:val="center"/>
          </w:tcPr>
          <w:p w:rsidR="001757C0" w:rsidRPr="001757C0" w:rsidRDefault="001757C0" w:rsidP="001757C0">
            <w:pPr>
              <w:spacing w:after="0"/>
              <w:ind w:firstLine="0"/>
              <w:jc w:val="right"/>
              <w:rPr>
                <w:rFonts w:ascii="Arial Narrow" w:hAnsi="Arial Narrow" w:cs="Arial"/>
                <w:sz w:val="18"/>
                <w:szCs w:val="18"/>
              </w:rPr>
            </w:pPr>
            <w:r>
              <w:rPr>
                <w:rFonts w:ascii="Arial Narrow" w:hAnsi="Arial Narrow"/>
                <w:sz w:val="18"/>
              </w:rPr>
              <w:t>0</w:t>
            </w:r>
          </w:p>
        </w:tc>
        <w:tc>
          <w:tcPr>
            <w:tcW w:w="500" w:type="pct"/>
            <w:tcBorders>
              <w:top w:val="single" w:sz="2" w:space="0" w:color="auto"/>
              <w:bottom w:val="single" w:sz="2" w:space="0" w:color="auto"/>
            </w:tcBorders>
            <w:noWrap/>
            <w:vAlign w:val="center"/>
          </w:tcPr>
          <w:p w:rsidR="001757C0" w:rsidRPr="001757C0" w:rsidRDefault="001757C0" w:rsidP="001757C0">
            <w:pPr>
              <w:spacing w:after="0"/>
              <w:ind w:firstLine="0"/>
              <w:jc w:val="right"/>
              <w:rPr>
                <w:rFonts w:ascii="Arial Narrow" w:hAnsi="Arial Narrow" w:cs="Arial"/>
                <w:sz w:val="18"/>
                <w:szCs w:val="18"/>
              </w:rPr>
            </w:pPr>
            <w:r>
              <w:rPr>
                <w:rFonts w:ascii="Arial Narrow" w:hAnsi="Arial Narrow"/>
                <w:sz w:val="18"/>
              </w:rPr>
              <w:t>460.749</w:t>
            </w:r>
          </w:p>
        </w:tc>
        <w:tc>
          <w:tcPr>
            <w:tcW w:w="542" w:type="pct"/>
            <w:tcBorders>
              <w:top w:val="single" w:sz="2" w:space="0" w:color="auto"/>
              <w:bottom w:val="single" w:sz="2" w:space="0" w:color="auto"/>
            </w:tcBorders>
            <w:noWrap/>
            <w:vAlign w:val="center"/>
          </w:tcPr>
          <w:p w:rsidR="001757C0" w:rsidRPr="001757C0" w:rsidRDefault="001757C0" w:rsidP="001757C0">
            <w:pPr>
              <w:spacing w:after="0"/>
              <w:ind w:firstLine="0"/>
              <w:jc w:val="right"/>
              <w:rPr>
                <w:rFonts w:ascii="Arial Narrow" w:hAnsi="Arial Narrow" w:cs="Arial"/>
                <w:sz w:val="18"/>
                <w:szCs w:val="18"/>
              </w:rPr>
            </w:pPr>
            <w:r>
              <w:rPr>
                <w:rFonts w:ascii="Arial Narrow" w:hAnsi="Arial Narrow"/>
                <w:sz w:val="18"/>
              </w:rPr>
              <w:t>460.749</w:t>
            </w:r>
          </w:p>
        </w:tc>
        <w:tc>
          <w:tcPr>
            <w:tcW w:w="550" w:type="pct"/>
            <w:tcBorders>
              <w:top w:val="single" w:sz="2" w:space="0" w:color="auto"/>
              <w:bottom w:val="single" w:sz="2" w:space="0" w:color="auto"/>
            </w:tcBorders>
            <w:noWrap/>
            <w:vAlign w:val="center"/>
          </w:tcPr>
          <w:p w:rsidR="001757C0" w:rsidRPr="001757C0" w:rsidRDefault="001757C0" w:rsidP="001757C0">
            <w:pPr>
              <w:spacing w:after="0"/>
              <w:ind w:firstLine="0"/>
              <w:jc w:val="right"/>
              <w:rPr>
                <w:rFonts w:ascii="Arial Narrow" w:hAnsi="Arial Narrow" w:cs="Arial"/>
                <w:sz w:val="18"/>
                <w:szCs w:val="18"/>
              </w:rPr>
            </w:pPr>
            <w:r>
              <w:rPr>
                <w:rFonts w:ascii="Arial Narrow" w:hAnsi="Arial Narrow"/>
                <w:sz w:val="18"/>
              </w:rPr>
              <w:t>0</w:t>
            </w:r>
          </w:p>
        </w:tc>
        <w:tc>
          <w:tcPr>
            <w:tcW w:w="253" w:type="pct"/>
            <w:tcBorders>
              <w:top w:val="single" w:sz="2" w:space="0" w:color="auto"/>
              <w:bottom w:val="single" w:sz="2" w:space="0" w:color="auto"/>
            </w:tcBorders>
            <w:noWrap/>
            <w:vAlign w:val="center"/>
          </w:tcPr>
          <w:p w:rsidR="001757C0" w:rsidRPr="00C64A95" w:rsidRDefault="001757C0" w:rsidP="001757C0">
            <w:pPr>
              <w:spacing w:after="0"/>
              <w:ind w:firstLine="0"/>
              <w:jc w:val="right"/>
              <w:rPr>
                <w:rFonts w:ascii="Arial Narrow" w:hAnsi="Arial Narrow" w:cs="Arial"/>
                <w:sz w:val="18"/>
                <w:szCs w:val="18"/>
              </w:rPr>
            </w:pPr>
            <w:r>
              <w:rPr>
                <w:rFonts w:ascii="Arial Narrow" w:hAnsi="Arial Narrow"/>
                <w:sz w:val="18"/>
              </w:rPr>
              <w:t>0</w:t>
            </w:r>
          </w:p>
        </w:tc>
        <w:tc>
          <w:tcPr>
            <w:tcW w:w="548" w:type="pct"/>
            <w:tcBorders>
              <w:top w:val="single" w:sz="2" w:space="0" w:color="auto"/>
              <w:bottom w:val="single" w:sz="2" w:space="0" w:color="auto"/>
            </w:tcBorders>
            <w:noWrap/>
            <w:vAlign w:val="center"/>
          </w:tcPr>
          <w:p w:rsidR="001757C0" w:rsidRPr="001757C0" w:rsidRDefault="001757C0" w:rsidP="001757C0">
            <w:pPr>
              <w:spacing w:after="0"/>
              <w:ind w:firstLine="0"/>
              <w:jc w:val="right"/>
              <w:rPr>
                <w:rFonts w:ascii="Arial Narrow" w:hAnsi="Arial Narrow" w:cs="Arial"/>
                <w:sz w:val="18"/>
                <w:szCs w:val="18"/>
              </w:rPr>
            </w:pPr>
            <w:r>
              <w:rPr>
                <w:rFonts w:ascii="Arial Narrow" w:hAnsi="Arial Narrow"/>
                <w:sz w:val="18"/>
              </w:rPr>
              <w:t>0</w:t>
            </w:r>
          </w:p>
        </w:tc>
        <w:tc>
          <w:tcPr>
            <w:tcW w:w="456" w:type="pct"/>
            <w:tcBorders>
              <w:top w:val="single" w:sz="2" w:space="0" w:color="auto"/>
              <w:bottom w:val="single" w:sz="2" w:space="0" w:color="auto"/>
            </w:tcBorders>
            <w:noWrap/>
            <w:vAlign w:val="center"/>
          </w:tcPr>
          <w:p w:rsidR="001757C0" w:rsidRPr="001757C0" w:rsidRDefault="001757C0" w:rsidP="001757C0">
            <w:pPr>
              <w:spacing w:after="0"/>
              <w:ind w:firstLine="0"/>
              <w:jc w:val="right"/>
              <w:rPr>
                <w:rFonts w:ascii="Arial Narrow" w:hAnsi="Arial Narrow" w:cs="Arial"/>
                <w:sz w:val="18"/>
                <w:szCs w:val="18"/>
              </w:rPr>
            </w:pPr>
            <w:r>
              <w:rPr>
                <w:rFonts w:ascii="Arial Narrow" w:hAnsi="Arial Narrow"/>
                <w:sz w:val="18"/>
              </w:rPr>
              <w:t>0</w:t>
            </w:r>
          </w:p>
        </w:tc>
        <w:tc>
          <w:tcPr>
            <w:tcW w:w="368" w:type="pct"/>
            <w:tcBorders>
              <w:top w:val="single" w:sz="2" w:space="0" w:color="auto"/>
              <w:bottom w:val="single" w:sz="2" w:space="0" w:color="auto"/>
            </w:tcBorders>
            <w:vAlign w:val="center"/>
          </w:tcPr>
          <w:p w:rsidR="001757C0" w:rsidRPr="00C64A95" w:rsidRDefault="001757C0" w:rsidP="001757C0">
            <w:pPr>
              <w:spacing w:after="0"/>
              <w:ind w:firstLine="0"/>
              <w:jc w:val="right"/>
              <w:rPr>
                <w:rFonts w:ascii="Arial Narrow" w:hAnsi="Arial Narrow" w:cs="Arial"/>
                <w:sz w:val="18"/>
                <w:szCs w:val="18"/>
              </w:rPr>
            </w:pPr>
            <w:r>
              <w:rPr>
                <w:rFonts w:ascii="Arial Narrow" w:hAnsi="Arial Narrow"/>
                <w:sz w:val="18"/>
              </w:rPr>
              <w:t>-</w:t>
            </w:r>
          </w:p>
        </w:tc>
      </w:tr>
      <w:tr w:rsidR="001757C0" w:rsidRPr="004B6582" w:rsidTr="001757C0">
        <w:trPr>
          <w:trHeight w:hRule="exact" w:val="255"/>
          <w:jc w:val="center"/>
        </w:trPr>
        <w:tc>
          <w:tcPr>
            <w:tcW w:w="1256" w:type="pct"/>
            <w:tcBorders>
              <w:top w:val="single" w:sz="2" w:space="0" w:color="auto"/>
              <w:bottom w:val="single" w:sz="4" w:space="0" w:color="auto"/>
            </w:tcBorders>
            <w:noWrap/>
            <w:vAlign w:val="center"/>
          </w:tcPr>
          <w:p w:rsidR="001757C0" w:rsidRPr="00C64A95" w:rsidRDefault="001757C0" w:rsidP="00BF14B1">
            <w:pPr>
              <w:spacing w:after="0"/>
              <w:ind w:firstLine="0"/>
              <w:jc w:val="left"/>
              <w:rPr>
                <w:rFonts w:ascii="Arial Narrow" w:hAnsi="Arial Narrow" w:cs="Arial"/>
                <w:sz w:val="18"/>
                <w:szCs w:val="18"/>
              </w:rPr>
            </w:pPr>
            <w:r>
              <w:rPr>
                <w:rFonts w:ascii="Arial Narrow" w:hAnsi="Arial Narrow"/>
                <w:sz w:val="18"/>
              </w:rPr>
              <w:t>9. Finantza-pasiboak</w:t>
            </w:r>
          </w:p>
        </w:tc>
        <w:tc>
          <w:tcPr>
            <w:tcW w:w="527" w:type="pct"/>
            <w:tcBorders>
              <w:top w:val="single" w:sz="2" w:space="0" w:color="auto"/>
              <w:bottom w:val="single" w:sz="4" w:space="0" w:color="auto"/>
            </w:tcBorders>
            <w:noWrap/>
            <w:vAlign w:val="center"/>
          </w:tcPr>
          <w:p w:rsidR="001757C0" w:rsidRPr="001757C0" w:rsidRDefault="001757C0" w:rsidP="001757C0">
            <w:pPr>
              <w:spacing w:after="0"/>
              <w:ind w:firstLine="0"/>
              <w:jc w:val="right"/>
              <w:rPr>
                <w:rFonts w:ascii="Arial Narrow" w:hAnsi="Arial Narrow" w:cs="Arial"/>
                <w:sz w:val="18"/>
                <w:szCs w:val="18"/>
              </w:rPr>
            </w:pPr>
            <w:r>
              <w:rPr>
                <w:rFonts w:ascii="Arial Narrow" w:hAnsi="Arial Narrow"/>
                <w:sz w:val="18"/>
              </w:rPr>
              <w:t>0</w:t>
            </w:r>
          </w:p>
        </w:tc>
        <w:tc>
          <w:tcPr>
            <w:tcW w:w="500" w:type="pct"/>
            <w:tcBorders>
              <w:top w:val="single" w:sz="2" w:space="0" w:color="auto"/>
              <w:bottom w:val="single" w:sz="4" w:space="0" w:color="auto"/>
            </w:tcBorders>
            <w:noWrap/>
            <w:vAlign w:val="center"/>
          </w:tcPr>
          <w:p w:rsidR="001757C0" w:rsidRPr="001757C0" w:rsidRDefault="001757C0" w:rsidP="001757C0">
            <w:pPr>
              <w:spacing w:after="0"/>
              <w:ind w:firstLine="0"/>
              <w:jc w:val="right"/>
              <w:rPr>
                <w:rFonts w:ascii="Arial Narrow" w:hAnsi="Arial Narrow" w:cs="Arial"/>
                <w:sz w:val="18"/>
                <w:szCs w:val="18"/>
              </w:rPr>
            </w:pPr>
            <w:r>
              <w:rPr>
                <w:rFonts w:ascii="Arial Narrow" w:hAnsi="Arial Narrow"/>
                <w:sz w:val="18"/>
              </w:rPr>
              <w:t>0</w:t>
            </w:r>
          </w:p>
        </w:tc>
        <w:tc>
          <w:tcPr>
            <w:tcW w:w="542" w:type="pct"/>
            <w:tcBorders>
              <w:top w:val="single" w:sz="2" w:space="0" w:color="auto"/>
              <w:bottom w:val="single" w:sz="4" w:space="0" w:color="auto"/>
            </w:tcBorders>
            <w:noWrap/>
            <w:vAlign w:val="center"/>
          </w:tcPr>
          <w:p w:rsidR="001757C0" w:rsidRPr="001757C0" w:rsidRDefault="001757C0" w:rsidP="001757C0">
            <w:pPr>
              <w:spacing w:after="0"/>
              <w:ind w:firstLine="0"/>
              <w:jc w:val="right"/>
              <w:rPr>
                <w:rFonts w:ascii="Arial Narrow" w:hAnsi="Arial Narrow" w:cs="Arial"/>
                <w:sz w:val="18"/>
                <w:szCs w:val="18"/>
              </w:rPr>
            </w:pPr>
            <w:r>
              <w:rPr>
                <w:rFonts w:ascii="Arial Narrow" w:hAnsi="Arial Narrow"/>
                <w:sz w:val="18"/>
              </w:rPr>
              <w:t>0</w:t>
            </w:r>
          </w:p>
        </w:tc>
        <w:tc>
          <w:tcPr>
            <w:tcW w:w="550" w:type="pct"/>
            <w:tcBorders>
              <w:top w:val="single" w:sz="2" w:space="0" w:color="auto"/>
              <w:bottom w:val="single" w:sz="4" w:space="0" w:color="auto"/>
            </w:tcBorders>
            <w:noWrap/>
            <w:vAlign w:val="center"/>
          </w:tcPr>
          <w:p w:rsidR="001757C0" w:rsidRPr="001757C0" w:rsidRDefault="001757C0" w:rsidP="001757C0">
            <w:pPr>
              <w:spacing w:after="0"/>
              <w:ind w:firstLine="0"/>
              <w:jc w:val="right"/>
              <w:rPr>
                <w:rFonts w:ascii="Arial Narrow" w:hAnsi="Arial Narrow" w:cs="Arial"/>
                <w:sz w:val="18"/>
                <w:szCs w:val="18"/>
              </w:rPr>
            </w:pPr>
            <w:r>
              <w:rPr>
                <w:rFonts w:ascii="Arial Narrow" w:hAnsi="Arial Narrow"/>
                <w:sz w:val="18"/>
              </w:rPr>
              <w:t>0</w:t>
            </w:r>
          </w:p>
        </w:tc>
        <w:tc>
          <w:tcPr>
            <w:tcW w:w="253" w:type="pct"/>
            <w:tcBorders>
              <w:top w:val="single" w:sz="2" w:space="0" w:color="auto"/>
              <w:bottom w:val="single" w:sz="4" w:space="0" w:color="auto"/>
            </w:tcBorders>
            <w:noWrap/>
            <w:vAlign w:val="center"/>
          </w:tcPr>
          <w:p w:rsidR="001757C0" w:rsidRPr="00C64A95" w:rsidRDefault="001757C0" w:rsidP="001757C0">
            <w:pPr>
              <w:spacing w:after="0"/>
              <w:ind w:firstLine="0"/>
              <w:jc w:val="right"/>
              <w:rPr>
                <w:rFonts w:ascii="Arial Narrow" w:hAnsi="Arial Narrow" w:cs="Arial"/>
                <w:sz w:val="18"/>
                <w:szCs w:val="18"/>
              </w:rPr>
            </w:pPr>
            <w:r>
              <w:rPr>
                <w:rFonts w:ascii="Arial Narrow" w:hAnsi="Arial Narrow"/>
                <w:sz w:val="18"/>
              </w:rPr>
              <w:t>-</w:t>
            </w:r>
          </w:p>
        </w:tc>
        <w:tc>
          <w:tcPr>
            <w:tcW w:w="548" w:type="pct"/>
            <w:tcBorders>
              <w:top w:val="single" w:sz="2" w:space="0" w:color="auto"/>
              <w:bottom w:val="single" w:sz="4" w:space="0" w:color="auto"/>
            </w:tcBorders>
            <w:noWrap/>
            <w:vAlign w:val="center"/>
          </w:tcPr>
          <w:p w:rsidR="001757C0" w:rsidRPr="001757C0" w:rsidRDefault="001757C0" w:rsidP="001757C0">
            <w:pPr>
              <w:spacing w:after="0"/>
              <w:ind w:firstLine="0"/>
              <w:jc w:val="right"/>
              <w:rPr>
                <w:rFonts w:ascii="Arial Narrow" w:hAnsi="Arial Narrow" w:cs="Arial"/>
                <w:sz w:val="18"/>
                <w:szCs w:val="18"/>
              </w:rPr>
            </w:pPr>
            <w:r>
              <w:rPr>
                <w:rFonts w:ascii="Arial Narrow" w:hAnsi="Arial Narrow"/>
                <w:sz w:val="18"/>
              </w:rPr>
              <w:t>0</w:t>
            </w:r>
          </w:p>
        </w:tc>
        <w:tc>
          <w:tcPr>
            <w:tcW w:w="456" w:type="pct"/>
            <w:tcBorders>
              <w:top w:val="single" w:sz="2" w:space="0" w:color="auto"/>
              <w:bottom w:val="single" w:sz="4" w:space="0" w:color="auto"/>
            </w:tcBorders>
            <w:noWrap/>
            <w:vAlign w:val="center"/>
          </w:tcPr>
          <w:p w:rsidR="001757C0" w:rsidRPr="001757C0" w:rsidRDefault="001757C0" w:rsidP="001757C0">
            <w:pPr>
              <w:spacing w:after="0"/>
              <w:ind w:firstLine="0"/>
              <w:jc w:val="right"/>
              <w:rPr>
                <w:rFonts w:ascii="Arial Narrow" w:hAnsi="Arial Narrow" w:cs="Arial"/>
                <w:sz w:val="18"/>
                <w:szCs w:val="18"/>
              </w:rPr>
            </w:pPr>
            <w:r>
              <w:rPr>
                <w:rFonts w:ascii="Arial Narrow" w:hAnsi="Arial Narrow"/>
                <w:sz w:val="18"/>
              </w:rPr>
              <w:t>0</w:t>
            </w:r>
          </w:p>
        </w:tc>
        <w:tc>
          <w:tcPr>
            <w:tcW w:w="368" w:type="pct"/>
            <w:tcBorders>
              <w:top w:val="single" w:sz="2" w:space="0" w:color="auto"/>
              <w:bottom w:val="single" w:sz="4" w:space="0" w:color="auto"/>
            </w:tcBorders>
            <w:vAlign w:val="center"/>
          </w:tcPr>
          <w:p w:rsidR="001757C0" w:rsidRPr="00C64A95" w:rsidRDefault="001757C0" w:rsidP="001757C0">
            <w:pPr>
              <w:spacing w:after="0"/>
              <w:ind w:firstLine="0"/>
              <w:jc w:val="right"/>
              <w:rPr>
                <w:rFonts w:ascii="Arial Narrow" w:hAnsi="Arial Narrow" w:cs="Arial"/>
                <w:sz w:val="18"/>
                <w:szCs w:val="18"/>
              </w:rPr>
            </w:pPr>
            <w:r>
              <w:rPr>
                <w:rFonts w:ascii="Arial Narrow" w:hAnsi="Arial Narrow"/>
                <w:sz w:val="18"/>
              </w:rPr>
              <w:t>-</w:t>
            </w:r>
          </w:p>
        </w:tc>
      </w:tr>
      <w:tr w:rsidR="001757C0" w:rsidRPr="00A72923" w:rsidTr="001757C0">
        <w:trPr>
          <w:trHeight w:hRule="exact" w:val="284"/>
          <w:jc w:val="center"/>
        </w:trPr>
        <w:tc>
          <w:tcPr>
            <w:tcW w:w="1256" w:type="pct"/>
            <w:shd w:val="clear" w:color="auto" w:fill="FFCC99"/>
            <w:noWrap/>
            <w:vAlign w:val="center"/>
          </w:tcPr>
          <w:p w:rsidR="001757C0" w:rsidRPr="00FF176A" w:rsidRDefault="001757C0" w:rsidP="00BF14B1">
            <w:pPr>
              <w:spacing w:after="0"/>
              <w:ind w:firstLine="0"/>
              <w:jc w:val="left"/>
              <w:rPr>
                <w:rFonts w:ascii="Arial" w:hAnsi="Arial" w:cs="Arial"/>
                <w:bCs/>
                <w:sz w:val="17"/>
                <w:szCs w:val="17"/>
              </w:rPr>
            </w:pPr>
            <w:r>
              <w:rPr>
                <w:rFonts w:ascii="Arial" w:hAnsi="Arial"/>
                <w:sz w:val="17"/>
              </w:rPr>
              <w:t>Guztira</w:t>
            </w:r>
          </w:p>
        </w:tc>
        <w:tc>
          <w:tcPr>
            <w:tcW w:w="527" w:type="pct"/>
            <w:shd w:val="clear" w:color="auto" w:fill="FFCC99"/>
            <w:noWrap/>
            <w:vAlign w:val="center"/>
          </w:tcPr>
          <w:p w:rsidR="001757C0" w:rsidRPr="00FF176A" w:rsidRDefault="001757C0" w:rsidP="001757C0">
            <w:pPr>
              <w:spacing w:after="0"/>
              <w:ind w:firstLine="0"/>
              <w:jc w:val="right"/>
              <w:rPr>
                <w:rFonts w:ascii="Arial" w:hAnsi="Arial" w:cs="Arial"/>
                <w:sz w:val="17"/>
                <w:szCs w:val="17"/>
              </w:rPr>
            </w:pPr>
            <w:r>
              <w:rPr>
                <w:rFonts w:ascii="Arial" w:hAnsi="Arial"/>
                <w:sz w:val="17"/>
              </w:rPr>
              <w:t>36.459.771</w:t>
            </w:r>
          </w:p>
        </w:tc>
        <w:tc>
          <w:tcPr>
            <w:tcW w:w="500" w:type="pct"/>
            <w:shd w:val="clear" w:color="auto" w:fill="FFCC99"/>
            <w:noWrap/>
            <w:vAlign w:val="center"/>
          </w:tcPr>
          <w:p w:rsidR="001757C0" w:rsidRPr="00FF176A" w:rsidRDefault="001757C0" w:rsidP="001757C0">
            <w:pPr>
              <w:spacing w:after="0"/>
              <w:ind w:firstLine="0"/>
              <w:jc w:val="right"/>
              <w:rPr>
                <w:rFonts w:ascii="Arial" w:hAnsi="Arial" w:cs="Arial"/>
                <w:sz w:val="17"/>
                <w:szCs w:val="17"/>
              </w:rPr>
            </w:pPr>
            <w:r>
              <w:rPr>
                <w:rFonts w:ascii="Arial" w:hAnsi="Arial"/>
                <w:sz w:val="17"/>
              </w:rPr>
              <w:t>465.115</w:t>
            </w:r>
          </w:p>
        </w:tc>
        <w:tc>
          <w:tcPr>
            <w:tcW w:w="542" w:type="pct"/>
            <w:shd w:val="clear" w:color="auto" w:fill="FFCC99"/>
            <w:noWrap/>
            <w:vAlign w:val="center"/>
          </w:tcPr>
          <w:p w:rsidR="001757C0" w:rsidRPr="00FF176A" w:rsidRDefault="001757C0" w:rsidP="001757C0">
            <w:pPr>
              <w:spacing w:after="0"/>
              <w:ind w:firstLine="0"/>
              <w:jc w:val="right"/>
              <w:rPr>
                <w:rFonts w:ascii="Arial" w:hAnsi="Arial" w:cs="Arial"/>
                <w:sz w:val="17"/>
                <w:szCs w:val="17"/>
              </w:rPr>
            </w:pPr>
            <w:r>
              <w:rPr>
                <w:rFonts w:ascii="Arial" w:hAnsi="Arial"/>
                <w:sz w:val="17"/>
              </w:rPr>
              <w:t>36.924.887</w:t>
            </w:r>
          </w:p>
        </w:tc>
        <w:tc>
          <w:tcPr>
            <w:tcW w:w="550" w:type="pct"/>
            <w:shd w:val="clear" w:color="auto" w:fill="FFCC99"/>
            <w:noWrap/>
            <w:vAlign w:val="center"/>
          </w:tcPr>
          <w:p w:rsidR="001757C0" w:rsidRPr="00FF176A" w:rsidRDefault="001757C0" w:rsidP="001757C0">
            <w:pPr>
              <w:spacing w:after="0"/>
              <w:ind w:firstLine="0"/>
              <w:jc w:val="right"/>
              <w:rPr>
                <w:rFonts w:ascii="Arial" w:hAnsi="Arial" w:cs="Arial"/>
                <w:sz w:val="17"/>
                <w:szCs w:val="17"/>
              </w:rPr>
            </w:pPr>
            <w:r>
              <w:rPr>
                <w:rFonts w:ascii="Arial" w:hAnsi="Arial"/>
                <w:sz w:val="17"/>
              </w:rPr>
              <w:t>35.582.841</w:t>
            </w:r>
          </w:p>
        </w:tc>
        <w:tc>
          <w:tcPr>
            <w:tcW w:w="253" w:type="pct"/>
            <w:shd w:val="clear" w:color="auto" w:fill="FFCC99"/>
            <w:noWrap/>
            <w:vAlign w:val="center"/>
          </w:tcPr>
          <w:p w:rsidR="001757C0" w:rsidRPr="00FF176A" w:rsidRDefault="001757C0" w:rsidP="001757C0">
            <w:pPr>
              <w:spacing w:after="0"/>
              <w:ind w:firstLine="0"/>
              <w:jc w:val="right"/>
              <w:rPr>
                <w:rFonts w:ascii="Arial" w:hAnsi="Arial" w:cs="Arial"/>
                <w:sz w:val="17"/>
                <w:szCs w:val="17"/>
              </w:rPr>
            </w:pPr>
            <w:r>
              <w:rPr>
                <w:rFonts w:ascii="Arial" w:hAnsi="Arial"/>
                <w:sz w:val="17"/>
              </w:rPr>
              <w:t>96</w:t>
            </w:r>
          </w:p>
        </w:tc>
        <w:tc>
          <w:tcPr>
            <w:tcW w:w="548" w:type="pct"/>
            <w:shd w:val="clear" w:color="auto" w:fill="FFCC99"/>
            <w:noWrap/>
            <w:vAlign w:val="center"/>
          </w:tcPr>
          <w:p w:rsidR="001757C0" w:rsidRPr="00FF176A" w:rsidRDefault="001757C0" w:rsidP="001757C0">
            <w:pPr>
              <w:spacing w:after="0"/>
              <w:ind w:firstLine="0"/>
              <w:jc w:val="right"/>
              <w:rPr>
                <w:rFonts w:ascii="Arial" w:hAnsi="Arial" w:cs="Arial"/>
                <w:sz w:val="17"/>
                <w:szCs w:val="17"/>
              </w:rPr>
            </w:pPr>
            <w:r>
              <w:rPr>
                <w:rFonts w:ascii="Arial" w:hAnsi="Arial"/>
                <w:sz w:val="17"/>
              </w:rPr>
              <w:t>32.904.334</w:t>
            </w:r>
          </w:p>
        </w:tc>
        <w:tc>
          <w:tcPr>
            <w:tcW w:w="456" w:type="pct"/>
            <w:shd w:val="clear" w:color="auto" w:fill="FFCC99"/>
            <w:noWrap/>
            <w:vAlign w:val="center"/>
          </w:tcPr>
          <w:p w:rsidR="001757C0" w:rsidRPr="00FF176A" w:rsidRDefault="001757C0" w:rsidP="001757C0">
            <w:pPr>
              <w:spacing w:after="0"/>
              <w:ind w:firstLine="0"/>
              <w:jc w:val="right"/>
              <w:rPr>
                <w:rFonts w:ascii="Arial" w:hAnsi="Arial" w:cs="Arial"/>
                <w:sz w:val="17"/>
                <w:szCs w:val="17"/>
              </w:rPr>
            </w:pPr>
            <w:r>
              <w:rPr>
                <w:rFonts w:ascii="Arial" w:hAnsi="Arial"/>
                <w:sz w:val="17"/>
              </w:rPr>
              <w:t>2.681.858</w:t>
            </w:r>
          </w:p>
        </w:tc>
        <w:tc>
          <w:tcPr>
            <w:tcW w:w="368" w:type="pct"/>
            <w:shd w:val="clear" w:color="auto" w:fill="FFCC99"/>
            <w:vAlign w:val="center"/>
          </w:tcPr>
          <w:p w:rsidR="001757C0" w:rsidRPr="00FF176A" w:rsidRDefault="001757C0" w:rsidP="001757C0">
            <w:pPr>
              <w:spacing w:after="0"/>
              <w:ind w:firstLine="0"/>
              <w:jc w:val="right"/>
              <w:rPr>
                <w:rFonts w:ascii="Arial" w:hAnsi="Arial" w:cs="Arial"/>
                <w:sz w:val="17"/>
                <w:szCs w:val="17"/>
              </w:rPr>
            </w:pPr>
            <w:r>
              <w:rPr>
                <w:rFonts w:ascii="Arial" w:hAnsi="Arial"/>
                <w:sz w:val="17"/>
              </w:rPr>
              <w:t>8</w:t>
            </w:r>
          </w:p>
        </w:tc>
      </w:tr>
    </w:tbl>
    <w:p w:rsidR="00BF14B1" w:rsidRDefault="00BF14B1" w:rsidP="00BF14B1"/>
    <w:p w:rsidR="00BF14B1" w:rsidRPr="002A3629" w:rsidRDefault="00BF14B1" w:rsidP="00BF14B1">
      <w:pPr>
        <w:pStyle w:val="atitulo2"/>
      </w:pPr>
      <w:r>
        <w:br w:type="page"/>
      </w:r>
      <w:bookmarkStart w:id="60" w:name="_Toc309383721"/>
      <w:bookmarkStart w:id="61" w:name="_Toc316383977"/>
      <w:bookmarkStart w:id="62" w:name="_Toc372531189"/>
      <w:bookmarkStart w:id="63" w:name="_Toc431365476"/>
      <w:bookmarkStart w:id="64" w:name="_Toc443041357"/>
      <w:r>
        <w:lastRenderedPageBreak/>
        <w:t xml:space="preserve">V.2. </w:t>
      </w:r>
      <w:bookmarkEnd w:id="60"/>
      <w:bookmarkEnd w:id="61"/>
      <w:r>
        <w:t>201</w:t>
      </w:r>
      <w:bookmarkEnd w:id="62"/>
      <w:r>
        <w:t>4ko aurrekontu bateratuaren emaitza</w:t>
      </w:r>
      <w:bookmarkEnd w:id="63"/>
      <w:bookmarkEnd w:id="64"/>
    </w:p>
    <w:tbl>
      <w:tblPr>
        <w:tblW w:w="8853" w:type="dxa"/>
        <w:jc w:val="center"/>
        <w:tblLayout w:type="fixed"/>
        <w:tblCellMar>
          <w:left w:w="70" w:type="dxa"/>
          <w:right w:w="70" w:type="dxa"/>
        </w:tblCellMar>
        <w:tblLook w:val="00A0" w:firstRow="1" w:lastRow="0" w:firstColumn="1" w:lastColumn="0" w:noHBand="0" w:noVBand="0"/>
      </w:tblPr>
      <w:tblGrid>
        <w:gridCol w:w="5792"/>
        <w:gridCol w:w="1500"/>
        <w:gridCol w:w="30"/>
        <w:gridCol w:w="1531"/>
      </w:tblGrid>
      <w:tr w:rsidR="00BF14B1" w:rsidRPr="00C64A95">
        <w:trPr>
          <w:trHeight w:val="280"/>
          <w:jc w:val="center"/>
        </w:trPr>
        <w:tc>
          <w:tcPr>
            <w:tcW w:w="5792" w:type="dxa"/>
            <w:tcBorders>
              <w:top w:val="single" w:sz="2" w:space="0" w:color="auto"/>
              <w:bottom w:val="single" w:sz="2" w:space="0" w:color="auto"/>
            </w:tcBorders>
            <w:shd w:val="clear" w:color="auto" w:fill="FFCC99"/>
            <w:noWrap/>
            <w:vAlign w:val="center"/>
          </w:tcPr>
          <w:p w:rsidR="00BF14B1" w:rsidRPr="00C64A95" w:rsidRDefault="00BF14B1" w:rsidP="00BF14B1">
            <w:pPr>
              <w:spacing w:before="60" w:after="0"/>
              <w:ind w:firstLine="0"/>
              <w:jc w:val="left"/>
              <w:rPr>
                <w:rFonts w:ascii="Arial" w:hAnsi="Arial" w:cs="Arial"/>
                <w:bCs/>
                <w:sz w:val="18"/>
                <w:szCs w:val="18"/>
              </w:rPr>
            </w:pPr>
            <w:bookmarkStart w:id="65" w:name="_Toc278286750"/>
            <w:bookmarkStart w:id="66" w:name="_Toc305403139"/>
            <w:r>
              <w:rPr>
                <w:rFonts w:ascii="Arial" w:hAnsi="Arial"/>
                <w:sz w:val="18"/>
              </w:rPr>
              <w:t>Kontzeptua</w:t>
            </w:r>
          </w:p>
        </w:tc>
        <w:tc>
          <w:tcPr>
            <w:tcW w:w="1500" w:type="dxa"/>
            <w:tcBorders>
              <w:top w:val="single" w:sz="2" w:space="0" w:color="auto"/>
              <w:bottom w:val="single" w:sz="2" w:space="0" w:color="auto"/>
            </w:tcBorders>
            <w:shd w:val="clear" w:color="auto" w:fill="FFCC99"/>
            <w:noWrap/>
            <w:vAlign w:val="center"/>
          </w:tcPr>
          <w:p w:rsidR="00BF14B1" w:rsidRPr="00C64A95" w:rsidRDefault="00BF14B1" w:rsidP="00BF14B1">
            <w:pPr>
              <w:spacing w:before="60" w:after="0"/>
              <w:ind w:right="-56" w:firstLine="0"/>
              <w:jc w:val="right"/>
              <w:rPr>
                <w:rFonts w:ascii="Arial" w:hAnsi="Arial" w:cs="Arial"/>
                <w:bCs/>
                <w:sz w:val="18"/>
                <w:szCs w:val="18"/>
              </w:rPr>
            </w:pPr>
            <w:r>
              <w:rPr>
                <w:rFonts w:ascii="Arial" w:hAnsi="Arial"/>
                <w:sz w:val="18"/>
              </w:rPr>
              <w:t>2013</w:t>
            </w:r>
          </w:p>
        </w:tc>
        <w:tc>
          <w:tcPr>
            <w:tcW w:w="1561" w:type="dxa"/>
            <w:gridSpan w:val="2"/>
            <w:tcBorders>
              <w:top w:val="single" w:sz="2" w:space="0" w:color="auto"/>
              <w:bottom w:val="single" w:sz="2" w:space="0" w:color="auto"/>
            </w:tcBorders>
            <w:shd w:val="clear" w:color="auto" w:fill="FFCC99"/>
            <w:noWrap/>
            <w:vAlign w:val="center"/>
          </w:tcPr>
          <w:p w:rsidR="00BF14B1" w:rsidRPr="00C64A95" w:rsidRDefault="00BF14B1" w:rsidP="001757C0">
            <w:pPr>
              <w:spacing w:before="60" w:after="0"/>
              <w:ind w:firstLine="0"/>
              <w:jc w:val="right"/>
              <w:rPr>
                <w:rFonts w:ascii="Arial" w:hAnsi="Arial" w:cs="Arial"/>
                <w:bCs/>
                <w:sz w:val="18"/>
                <w:szCs w:val="18"/>
              </w:rPr>
            </w:pPr>
            <w:r>
              <w:rPr>
                <w:rFonts w:ascii="Arial" w:hAnsi="Arial"/>
                <w:sz w:val="18"/>
              </w:rPr>
              <w:t>2014</w:t>
            </w:r>
          </w:p>
        </w:tc>
      </w:tr>
      <w:tr w:rsidR="001757C0" w:rsidRPr="00A10D08">
        <w:trPr>
          <w:trHeight w:val="280"/>
          <w:jc w:val="center"/>
        </w:trPr>
        <w:tc>
          <w:tcPr>
            <w:tcW w:w="5792" w:type="dxa"/>
            <w:tcBorders>
              <w:top w:val="single" w:sz="2" w:space="0" w:color="auto"/>
            </w:tcBorders>
            <w:noWrap/>
            <w:vAlign w:val="center"/>
          </w:tcPr>
          <w:p w:rsidR="001757C0" w:rsidRPr="00C64A95" w:rsidRDefault="001757C0" w:rsidP="00BF14B1">
            <w:pPr>
              <w:spacing w:after="0"/>
              <w:ind w:hanging="38"/>
              <w:rPr>
                <w:rFonts w:ascii="Arial Narrow" w:hAnsi="Arial Narrow" w:cs="Arial"/>
              </w:rPr>
            </w:pPr>
            <w:r>
              <w:rPr>
                <w:rFonts w:ascii="Arial Narrow" w:hAnsi="Arial Narrow"/>
              </w:rPr>
              <w:t>+ Aitortutako eskubideak</w:t>
            </w:r>
          </w:p>
        </w:tc>
        <w:tc>
          <w:tcPr>
            <w:tcW w:w="1530" w:type="dxa"/>
            <w:gridSpan w:val="2"/>
            <w:tcBorders>
              <w:top w:val="single" w:sz="2" w:space="0" w:color="auto"/>
            </w:tcBorders>
            <w:noWrap/>
            <w:vAlign w:val="center"/>
          </w:tcPr>
          <w:p w:rsidR="001757C0" w:rsidRPr="00C64A95" w:rsidRDefault="001757C0" w:rsidP="007501CA">
            <w:pPr>
              <w:tabs>
                <w:tab w:val="left" w:pos="620"/>
                <w:tab w:val="left" w:pos="1391"/>
              </w:tabs>
              <w:spacing w:after="0"/>
              <w:ind w:firstLine="2"/>
              <w:jc w:val="right"/>
              <w:rPr>
                <w:rFonts w:ascii="Arial Narrow" w:hAnsi="Arial Narrow" w:cs="Arial"/>
              </w:rPr>
            </w:pPr>
            <w:r>
              <w:rPr>
                <w:rFonts w:ascii="Arial Narrow" w:hAnsi="Arial Narrow"/>
              </w:rPr>
              <w:t>35.431.013</w:t>
            </w:r>
          </w:p>
        </w:tc>
        <w:tc>
          <w:tcPr>
            <w:tcW w:w="1531" w:type="dxa"/>
            <w:tcBorders>
              <w:top w:val="single" w:sz="2" w:space="0" w:color="auto"/>
            </w:tcBorders>
            <w:noWrap/>
            <w:vAlign w:val="center"/>
          </w:tcPr>
          <w:p w:rsidR="001757C0" w:rsidRPr="00C64A95" w:rsidRDefault="001757C0" w:rsidP="00BF14B1">
            <w:pPr>
              <w:tabs>
                <w:tab w:val="left" w:pos="620"/>
                <w:tab w:val="left" w:pos="1391"/>
              </w:tabs>
              <w:spacing w:after="0"/>
              <w:ind w:firstLine="2"/>
              <w:jc w:val="right"/>
              <w:rPr>
                <w:rFonts w:ascii="Arial Narrow" w:hAnsi="Arial Narrow" w:cs="Arial"/>
              </w:rPr>
            </w:pPr>
            <w:r>
              <w:rPr>
                <w:rFonts w:ascii="Arial Narrow" w:hAnsi="Arial Narrow"/>
              </w:rPr>
              <w:t>35.582.841</w:t>
            </w:r>
          </w:p>
        </w:tc>
      </w:tr>
      <w:tr w:rsidR="001757C0" w:rsidRPr="00A10D08">
        <w:trPr>
          <w:trHeight w:val="280"/>
          <w:jc w:val="center"/>
        </w:trPr>
        <w:tc>
          <w:tcPr>
            <w:tcW w:w="5792" w:type="dxa"/>
            <w:tcBorders>
              <w:bottom w:val="single" w:sz="2" w:space="0" w:color="auto"/>
            </w:tcBorders>
            <w:noWrap/>
            <w:vAlign w:val="center"/>
          </w:tcPr>
          <w:p w:rsidR="001757C0" w:rsidRPr="00C64A95" w:rsidRDefault="001757C0" w:rsidP="00BF14B1">
            <w:pPr>
              <w:spacing w:after="0"/>
              <w:ind w:hanging="38"/>
              <w:rPr>
                <w:rFonts w:ascii="Arial Narrow" w:hAnsi="Arial Narrow" w:cs="Arial"/>
              </w:rPr>
            </w:pPr>
            <w:r>
              <w:rPr>
                <w:rFonts w:ascii="Arial Narrow" w:hAnsi="Arial Narrow"/>
              </w:rPr>
              <w:t>- Aitortutako betebeharrak</w:t>
            </w:r>
          </w:p>
        </w:tc>
        <w:tc>
          <w:tcPr>
            <w:tcW w:w="1530" w:type="dxa"/>
            <w:gridSpan w:val="2"/>
            <w:tcBorders>
              <w:bottom w:val="single" w:sz="2" w:space="0" w:color="auto"/>
            </w:tcBorders>
            <w:noWrap/>
            <w:vAlign w:val="center"/>
          </w:tcPr>
          <w:p w:rsidR="001757C0" w:rsidRPr="00C64A95" w:rsidRDefault="001757C0" w:rsidP="007501CA">
            <w:pPr>
              <w:tabs>
                <w:tab w:val="left" w:pos="620"/>
                <w:tab w:val="left" w:pos="1391"/>
              </w:tabs>
              <w:spacing w:after="0"/>
              <w:ind w:firstLine="2"/>
              <w:jc w:val="right"/>
              <w:rPr>
                <w:rFonts w:ascii="Arial Narrow" w:hAnsi="Arial Narrow" w:cs="Arial"/>
              </w:rPr>
            </w:pPr>
            <w:r>
              <w:rPr>
                <w:rFonts w:ascii="Arial Narrow" w:hAnsi="Arial Narrow"/>
              </w:rPr>
              <w:t>33.539.318</w:t>
            </w:r>
          </w:p>
        </w:tc>
        <w:tc>
          <w:tcPr>
            <w:tcW w:w="1531" w:type="dxa"/>
            <w:tcBorders>
              <w:bottom w:val="single" w:sz="2" w:space="0" w:color="auto"/>
            </w:tcBorders>
            <w:noWrap/>
            <w:vAlign w:val="center"/>
          </w:tcPr>
          <w:p w:rsidR="001757C0" w:rsidRPr="00C64A95" w:rsidRDefault="001757C0" w:rsidP="00BF14B1">
            <w:pPr>
              <w:tabs>
                <w:tab w:val="left" w:pos="620"/>
                <w:tab w:val="left" w:pos="1391"/>
              </w:tabs>
              <w:spacing w:after="0"/>
              <w:ind w:firstLine="2"/>
              <w:jc w:val="right"/>
              <w:rPr>
                <w:rFonts w:ascii="Arial Narrow" w:hAnsi="Arial Narrow" w:cs="Arial"/>
              </w:rPr>
            </w:pPr>
            <w:r>
              <w:rPr>
                <w:rFonts w:ascii="Arial Narrow" w:hAnsi="Arial Narrow"/>
              </w:rPr>
              <w:t>34.934.880</w:t>
            </w:r>
          </w:p>
        </w:tc>
      </w:tr>
      <w:tr w:rsidR="001757C0" w:rsidRPr="00A10D08">
        <w:trPr>
          <w:trHeight w:val="280"/>
          <w:jc w:val="center"/>
        </w:trPr>
        <w:tc>
          <w:tcPr>
            <w:tcW w:w="5792" w:type="dxa"/>
            <w:tcBorders>
              <w:top w:val="single" w:sz="2" w:space="0" w:color="auto"/>
              <w:bottom w:val="single" w:sz="2" w:space="0" w:color="auto"/>
            </w:tcBorders>
            <w:noWrap/>
            <w:vAlign w:val="center"/>
          </w:tcPr>
          <w:p w:rsidR="001757C0" w:rsidRPr="00C64A95" w:rsidRDefault="001757C0" w:rsidP="00BF14B1">
            <w:pPr>
              <w:spacing w:after="0"/>
              <w:ind w:hanging="38"/>
              <w:rPr>
                <w:rFonts w:ascii="Arial Narrow" w:hAnsi="Arial Narrow" w:cs="Arial"/>
                <w:bCs/>
              </w:rPr>
            </w:pPr>
            <w:r>
              <w:rPr>
                <w:rFonts w:ascii="Arial Narrow" w:hAnsi="Arial Narrow"/>
              </w:rPr>
              <w:t xml:space="preserve">= Aurrekontu-emaitza </w:t>
            </w:r>
          </w:p>
        </w:tc>
        <w:tc>
          <w:tcPr>
            <w:tcW w:w="1530" w:type="dxa"/>
            <w:gridSpan w:val="2"/>
            <w:tcBorders>
              <w:top w:val="single" w:sz="2" w:space="0" w:color="auto"/>
              <w:bottom w:val="single" w:sz="2" w:space="0" w:color="auto"/>
            </w:tcBorders>
            <w:noWrap/>
            <w:vAlign w:val="center"/>
          </w:tcPr>
          <w:p w:rsidR="001757C0" w:rsidRPr="00C64A95" w:rsidRDefault="001757C0" w:rsidP="007501CA">
            <w:pPr>
              <w:tabs>
                <w:tab w:val="left" w:pos="620"/>
                <w:tab w:val="left" w:pos="1391"/>
              </w:tabs>
              <w:spacing w:after="0"/>
              <w:ind w:firstLine="2"/>
              <w:jc w:val="right"/>
              <w:rPr>
                <w:rFonts w:ascii="Arial Narrow" w:hAnsi="Arial Narrow" w:cs="Arial"/>
                <w:bCs/>
              </w:rPr>
            </w:pPr>
            <w:r>
              <w:rPr>
                <w:rFonts w:ascii="Arial Narrow" w:hAnsi="Arial Narrow"/>
              </w:rPr>
              <w:t>1.891.695</w:t>
            </w:r>
          </w:p>
        </w:tc>
        <w:tc>
          <w:tcPr>
            <w:tcW w:w="1531" w:type="dxa"/>
            <w:tcBorders>
              <w:top w:val="single" w:sz="2" w:space="0" w:color="auto"/>
              <w:bottom w:val="single" w:sz="2" w:space="0" w:color="auto"/>
            </w:tcBorders>
            <w:noWrap/>
            <w:vAlign w:val="center"/>
          </w:tcPr>
          <w:p w:rsidR="001757C0" w:rsidRPr="00C64A95" w:rsidRDefault="001757C0" w:rsidP="00BF14B1">
            <w:pPr>
              <w:tabs>
                <w:tab w:val="left" w:pos="620"/>
                <w:tab w:val="left" w:pos="1391"/>
              </w:tabs>
              <w:spacing w:after="0"/>
              <w:ind w:firstLine="2"/>
              <w:jc w:val="right"/>
              <w:rPr>
                <w:rFonts w:ascii="Arial Narrow" w:hAnsi="Arial Narrow" w:cs="Arial"/>
                <w:bCs/>
              </w:rPr>
            </w:pPr>
            <w:r>
              <w:rPr>
                <w:rFonts w:ascii="Arial Narrow" w:hAnsi="Arial Narrow"/>
              </w:rPr>
              <w:t>647.960</w:t>
            </w:r>
          </w:p>
        </w:tc>
      </w:tr>
      <w:tr w:rsidR="001757C0" w:rsidRPr="00A10D08">
        <w:trPr>
          <w:trHeight w:val="280"/>
          <w:jc w:val="center"/>
        </w:trPr>
        <w:tc>
          <w:tcPr>
            <w:tcW w:w="5792" w:type="dxa"/>
            <w:tcBorders>
              <w:top w:val="single" w:sz="2" w:space="0" w:color="auto"/>
            </w:tcBorders>
            <w:noWrap/>
            <w:vAlign w:val="center"/>
          </w:tcPr>
          <w:p w:rsidR="001757C0" w:rsidRPr="00C64A95" w:rsidRDefault="001757C0" w:rsidP="00BF14B1">
            <w:pPr>
              <w:spacing w:after="0"/>
              <w:ind w:hanging="38"/>
              <w:rPr>
                <w:rFonts w:ascii="Arial Narrow" w:hAnsi="Arial Narrow" w:cs="Arial"/>
                <w:bCs/>
              </w:rPr>
            </w:pPr>
            <w:r>
              <w:rPr>
                <w:rFonts w:ascii="Arial Narrow" w:hAnsi="Arial Narrow"/>
              </w:rPr>
              <w:t>Doikuntzak</w:t>
            </w:r>
          </w:p>
        </w:tc>
        <w:tc>
          <w:tcPr>
            <w:tcW w:w="1530" w:type="dxa"/>
            <w:gridSpan w:val="2"/>
            <w:tcBorders>
              <w:top w:val="single" w:sz="2" w:space="0" w:color="auto"/>
            </w:tcBorders>
            <w:noWrap/>
            <w:vAlign w:val="center"/>
          </w:tcPr>
          <w:p w:rsidR="001757C0" w:rsidRPr="00C64A95" w:rsidRDefault="001757C0" w:rsidP="007501CA">
            <w:pPr>
              <w:tabs>
                <w:tab w:val="left" w:pos="620"/>
                <w:tab w:val="left" w:pos="1391"/>
              </w:tabs>
              <w:spacing w:after="0"/>
              <w:ind w:firstLine="2"/>
              <w:jc w:val="right"/>
              <w:rPr>
                <w:rFonts w:ascii="Arial Narrow" w:hAnsi="Arial Narrow"/>
                <w:b/>
                <w:bCs/>
              </w:rPr>
            </w:pPr>
          </w:p>
        </w:tc>
        <w:tc>
          <w:tcPr>
            <w:tcW w:w="1531" w:type="dxa"/>
            <w:tcBorders>
              <w:top w:val="single" w:sz="2" w:space="0" w:color="auto"/>
            </w:tcBorders>
            <w:noWrap/>
            <w:vAlign w:val="center"/>
          </w:tcPr>
          <w:p w:rsidR="001757C0" w:rsidRPr="00C64A95" w:rsidRDefault="001757C0" w:rsidP="00BF14B1">
            <w:pPr>
              <w:tabs>
                <w:tab w:val="left" w:pos="620"/>
                <w:tab w:val="left" w:pos="1391"/>
              </w:tabs>
              <w:spacing w:after="0"/>
              <w:ind w:firstLine="2"/>
              <w:jc w:val="right"/>
              <w:rPr>
                <w:rFonts w:ascii="Arial Narrow" w:hAnsi="Arial Narrow"/>
                <w:b/>
                <w:bCs/>
              </w:rPr>
            </w:pPr>
          </w:p>
        </w:tc>
      </w:tr>
      <w:tr w:rsidR="001757C0" w:rsidRPr="00A10D08">
        <w:trPr>
          <w:trHeight w:val="280"/>
          <w:jc w:val="center"/>
        </w:trPr>
        <w:tc>
          <w:tcPr>
            <w:tcW w:w="5792" w:type="dxa"/>
            <w:vAlign w:val="center"/>
          </w:tcPr>
          <w:p w:rsidR="001757C0" w:rsidRPr="00C64A95" w:rsidRDefault="001757C0" w:rsidP="00BF14B1">
            <w:pPr>
              <w:spacing w:after="0"/>
              <w:ind w:hanging="38"/>
              <w:rPr>
                <w:rFonts w:ascii="Arial Narrow" w:hAnsi="Arial Narrow" w:cs="Arial"/>
              </w:rPr>
            </w:pPr>
            <w:r>
              <w:rPr>
                <w:rFonts w:ascii="Arial Narrow" w:hAnsi="Arial Narrow"/>
              </w:rPr>
              <w:t>- Finantzaketaren desbideratze positiboak</w:t>
            </w:r>
          </w:p>
        </w:tc>
        <w:tc>
          <w:tcPr>
            <w:tcW w:w="1530" w:type="dxa"/>
            <w:gridSpan w:val="2"/>
            <w:noWrap/>
            <w:vAlign w:val="center"/>
          </w:tcPr>
          <w:p w:rsidR="001757C0" w:rsidRPr="00C64A95" w:rsidRDefault="001757C0" w:rsidP="007501CA">
            <w:pPr>
              <w:tabs>
                <w:tab w:val="left" w:pos="620"/>
                <w:tab w:val="left" w:pos="1391"/>
              </w:tabs>
              <w:spacing w:after="0"/>
              <w:ind w:firstLine="2"/>
              <w:jc w:val="right"/>
              <w:rPr>
                <w:rFonts w:ascii="Arial Narrow" w:hAnsi="Arial Narrow" w:cs="Arial"/>
              </w:rPr>
            </w:pPr>
            <w:r>
              <w:rPr>
                <w:rFonts w:ascii="Arial Narrow" w:hAnsi="Arial Narrow"/>
              </w:rPr>
              <w:t>434.005</w:t>
            </w:r>
          </w:p>
        </w:tc>
        <w:tc>
          <w:tcPr>
            <w:tcW w:w="1531" w:type="dxa"/>
            <w:noWrap/>
            <w:vAlign w:val="center"/>
          </w:tcPr>
          <w:p w:rsidR="001757C0" w:rsidRPr="00C64A95" w:rsidRDefault="001757C0" w:rsidP="00BF14B1">
            <w:pPr>
              <w:tabs>
                <w:tab w:val="left" w:pos="620"/>
                <w:tab w:val="left" w:pos="1391"/>
              </w:tabs>
              <w:spacing w:after="0"/>
              <w:ind w:firstLine="2"/>
              <w:jc w:val="right"/>
              <w:rPr>
                <w:rFonts w:ascii="Arial Narrow" w:hAnsi="Arial Narrow" w:cs="Arial"/>
              </w:rPr>
            </w:pPr>
            <w:r>
              <w:rPr>
                <w:rFonts w:ascii="Arial Narrow" w:hAnsi="Arial Narrow"/>
              </w:rPr>
              <w:t>69.567</w:t>
            </w:r>
          </w:p>
        </w:tc>
      </w:tr>
      <w:tr w:rsidR="001757C0" w:rsidRPr="00A10D08">
        <w:trPr>
          <w:trHeight w:val="280"/>
          <w:jc w:val="center"/>
        </w:trPr>
        <w:tc>
          <w:tcPr>
            <w:tcW w:w="5792" w:type="dxa"/>
            <w:vAlign w:val="center"/>
          </w:tcPr>
          <w:p w:rsidR="001757C0" w:rsidRPr="00C64A95" w:rsidRDefault="001757C0" w:rsidP="00BF14B1">
            <w:pPr>
              <w:spacing w:after="0"/>
              <w:ind w:hanging="38"/>
              <w:rPr>
                <w:rFonts w:ascii="Arial Narrow" w:hAnsi="Arial Narrow" w:cs="Arial"/>
              </w:rPr>
            </w:pPr>
            <w:r>
              <w:rPr>
                <w:rFonts w:ascii="Arial Narrow" w:hAnsi="Arial Narrow"/>
              </w:rPr>
              <w:t>+ Finantzaketaren desbideratze negatiboak</w:t>
            </w:r>
          </w:p>
        </w:tc>
        <w:tc>
          <w:tcPr>
            <w:tcW w:w="1530" w:type="dxa"/>
            <w:gridSpan w:val="2"/>
            <w:noWrap/>
            <w:vAlign w:val="center"/>
          </w:tcPr>
          <w:p w:rsidR="001757C0" w:rsidRPr="00C64A95" w:rsidRDefault="001757C0" w:rsidP="007501CA">
            <w:pPr>
              <w:tabs>
                <w:tab w:val="left" w:pos="620"/>
                <w:tab w:val="left" w:pos="1391"/>
              </w:tabs>
              <w:spacing w:after="0"/>
              <w:ind w:firstLine="2"/>
              <w:jc w:val="right"/>
              <w:rPr>
                <w:rFonts w:ascii="Arial Narrow" w:hAnsi="Arial Narrow" w:cs="Arial"/>
              </w:rPr>
            </w:pPr>
            <w:r>
              <w:rPr>
                <w:rFonts w:ascii="Arial Narrow" w:hAnsi="Arial Narrow"/>
              </w:rPr>
              <w:t>0</w:t>
            </w:r>
          </w:p>
        </w:tc>
        <w:tc>
          <w:tcPr>
            <w:tcW w:w="1531" w:type="dxa"/>
            <w:noWrap/>
            <w:vAlign w:val="center"/>
          </w:tcPr>
          <w:p w:rsidR="001757C0" w:rsidRPr="00C64A95" w:rsidRDefault="001757C0" w:rsidP="00BF14B1">
            <w:pPr>
              <w:tabs>
                <w:tab w:val="left" w:pos="620"/>
                <w:tab w:val="left" w:pos="1391"/>
              </w:tabs>
              <w:spacing w:after="0"/>
              <w:ind w:firstLine="2"/>
              <w:jc w:val="right"/>
              <w:rPr>
                <w:rFonts w:ascii="Arial Narrow" w:hAnsi="Arial Narrow" w:cs="Arial"/>
              </w:rPr>
            </w:pPr>
            <w:r>
              <w:rPr>
                <w:rFonts w:ascii="Arial Narrow" w:hAnsi="Arial Narrow"/>
              </w:rPr>
              <w:t>36.656</w:t>
            </w:r>
          </w:p>
        </w:tc>
      </w:tr>
      <w:tr w:rsidR="001757C0" w:rsidRPr="00A10D08">
        <w:trPr>
          <w:trHeight w:val="280"/>
          <w:jc w:val="center"/>
        </w:trPr>
        <w:tc>
          <w:tcPr>
            <w:tcW w:w="5792" w:type="dxa"/>
            <w:tcBorders>
              <w:bottom w:val="single" w:sz="2" w:space="0" w:color="auto"/>
            </w:tcBorders>
            <w:vAlign w:val="center"/>
          </w:tcPr>
          <w:p w:rsidR="001757C0" w:rsidRPr="00C64A95" w:rsidRDefault="001757C0" w:rsidP="00BF14B1">
            <w:pPr>
              <w:spacing w:after="0"/>
              <w:ind w:hanging="38"/>
              <w:rPr>
                <w:rFonts w:ascii="Arial Narrow" w:hAnsi="Arial Narrow" w:cs="Arial"/>
              </w:rPr>
            </w:pPr>
            <w:r>
              <w:rPr>
                <w:rFonts w:ascii="Arial Narrow" w:hAnsi="Arial Narrow"/>
              </w:rPr>
              <w:t xml:space="preserve">+ </w:t>
            </w:r>
            <w:proofErr w:type="spellStart"/>
            <w:r>
              <w:rPr>
                <w:rFonts w:ascii="Arial Narrow" w:hAnsi="Arial Narrow"/>
              </w:rPr>
              <w:t>Diruzaintza-gerakinarekin</w:t>
            </w:r>
            <w:proofErr w:type="spellEnd"/>
            <w:r>
              <w:rPr>
                <w:rFonts w:ascii="Arial Narrow" w:hAnsi="Arial Narrow"/>
              </w:rPr>
              <w:t xml:space="preserve"> gehikuntza bidez finantzatutako gastuak</w:t>
            </w:r>
          </w:p>
        </w:tc>
        <w:tc>
          <w:tcPr>
            <w:tcW w:w="1530" w:type="dxa"/>
            <w:gridSpan w:val="2"/>
            <w:tcBorders>
              <w:bottom w:val="single" w:sz="2" w:space="0" w:color="auto"/>
            </w:tcBorders>
            <w:noWrap/>
            <w:vAlign w:val="center"/>
          </w:tcPr>
          <w:p w:rsidR="001757C0" w:rsidRPr="00C64A95" w:rsidRDefault="001757C0" w:rsidP="007501CA">
            <w:pPr>
              <w:tabs>
                <w:tab w:val="left" w:pos="620"/>
                <w:tab w:val="left" w:pos="1391"/>
              </w:tabs>
              <w:spacing w:after="0"/>
              <w:ind w:firstLine="2"/>
              <w:jc w:val="right"/>
              <w:rPr>
                <w:rFonts w:ascii="Arial Narrow" w:hAnsi="Arial Narrow" w:cs="Arial"/>
              </w:rPr>
            </w:pPr>
            <w:r>
              <w:rPr>
                <w:rFonts w:ascii="Arial Narrow" w:hAnsi="Arial Narrow"/>
              </w:rPr>
              <w:t>170.269</w:t>
            </w:r>
          </w:p>
        </w:tc>
        <w:tc>
          <w:tcPr>
            <w:tcW w:w="1531" w:type="dxa"/>
            <w:tcBorders>
              <w:bottom w:val="single" w:sz="2" w:space="0" w:color="auto"/>
            </w:tcBorders>
            <w:noWrap/>
            <w:vAlign w:val="center"/>
          </w:tcPr>
          <w:p w:rsidR="001757C0" w:rsidRPr="00C64A95" w:rsidRDefault="001757C0" w:rsidP="00BF14B1">
            <w:pPr>
              <w:tabs>
                <w:tab w:val="left" w:pos="620"/>
                <w:tab w:val="left" w:pos="1391"/>
              </w:tabs>
              <w:spacing w:after="0"/>
              <w:ind w:firstLine="2"/>
              <w:jc w:val="right"/>
              <w:rPr>
                <w:rFonts w:ascii="Arial Narrow" w:hAnsi="Arial Narrow" w:cs="Arial"/>
              </w:rPr>
            </w:pPr>
            <w:r>
              <w:rPr>
                <w:rFonts w:ascii="Arial Narrow" w:hAnsi="Arial Narrow"/>
              </w:rPr>
              <w:t>460.749</w:t>
            </w:r>
          </w:p>
        </w:tc>
      </w:tr>
      <w:tr w:rsidR="001757C0" w:rsidRPr="00A10D08" w:rsidTr="00622EEF">
        <w:trPr>
          <w:trHeight w:val="280"/>
          <w:jc w:val="center"/>
        </w:trPr>
        <w:tc>
          <w:tcPr>
            <w:tcW w:w="5792" w:type="dxa"/>
            <w:tcBorders>
              <w:top w:val="single" w:sz="2" w:space="0" w:color="auto"/>
              <w:bottom w:val="single" w:sz="4" w:space="0" w:color="auto"/>
            </w:tcBorders>
            <w:vAlign w:val="center"/>
          </w:tcPr>
          <w:p w:rsidR="001757C0" w:rsidRPr="00C64A95" w:rsidRDefault="001757C0" w:rsidP="00BF14B1">
            <w:pPr>
              <w:spacing w:after="0"/>
              <w:ind w:hanging="38"/>
              <w:rPr>
                <w:rFonts w:ascii="Arial Narrow" w:hAnsi="Arial Narrow" w:cs="Arial"/>
              </w:rPr>
            </w:pPr>
            <w:r>
              <w:rPr>
                <w:rFonts w:ascii="Arial Narrow" w:hAnsi="Arial Narrow"/>
              </w:rPr>
              <w:t xml:space="preserve">+ Ekitaldiko </w:t>
            </w:r>
            <w:proofErr w:type="spellStart"/>
            <w:r>
              <w:rPr>
                <w:rFonts w:ascii="Arial Narrow" w:hAnsi="Arial Narrow"/>
              </w:rPr>
              <w:t>diruzaintza-gerakinarekin</w:t>
            </w:r>
            <w:proofErr w:type="spellEnd"/>
            <w:r>
              <w:rPr>
                <w:rFonts w:ascii="Arial Narrow" w:hAnsi="Arial Narrow"/>
              </w:rPr>
              <w:t xml:space="preserve"> finantzatutako gastuak</w:t>
            </w:r>
          </w:p>
        </w:tc>
        <w:tc>
          <w:tcPr>
            <w:tcW w:w="1530" w:type="dxa"/>
            <w:gridSpan w:val="2"/>
            <w:tcBorders>
              <w:top w:val="single" w:sz="2" w:space="0" w:color="auto"/>
              <w:bottom w:val="single" w:sz="4" w:space="0" w:color="auto"/>
            </w:tcBorders>
            <w:noWrap/>
            <w:vAlign w:val="center"/>
          </w:tcPr>
          <w:p w:rsidR="001757C0" w:rsidRPr="00C64A95" w:rsidRDefault="001757C0" w:rsidP="007501CA">
            <w:pPr>
              <w:tabs>
                <w:tab w:val="left" w:pos="620"/>
                <w:tab w:val="left" w:pos="1391"/>
              </w:tabs>
              <w:spacing w:after="0"/>
              <w:ind w:firstLine="2"/>
              <w:jc w:val="right"/>
              <w:rPr>
                <w:rFonts w:ascii="Arial Narrow" w:hAnsi="Arial Narrow" w:cs="Arial"/>
              </w:rPr>
            </w:pPr>
          </w:p>
        </w:tc>
        <w:tc>
          <w:tcPr>
            <w:tcW w:w="1531" w:type="dxa"/>
            <w:tcBorders>
              <w:top w:val="single" w:sz="2" w:space="0" w:color="auto"/>
              <w:bottom w:val="single" w:sz="4" w:space="0" w:color="auto"/>
            </w:tcBorders>
            <w:noWrap/>
            <w:vAlign w:val="center"/>
          </w:tcPr>
          <w:p w:rsidR="001757C0" w:rsidRPr="00C64A95" w:rsidRDefault="001757C0" w:rsidP="00BF14B1">
            <w:pPr>
              <w:tabs>
                <w:tab w:val="left" w:pos="620"/>
                <w:tab w:val="left" w:pos="1391"/>
              </w:tabs>
              <w:spacing w:after="0"/>
              <w:ind w:firstLine="2"/>
              <w:jc w:val="right"/>
              <w:rPr>
                <w:rFonts w:ascii="Arial Narrow" w:hAnsi="Arial Narrow" w:cs="Arial"/>
              </w:rPr>
            </w:pPr>
          </w:p>
        </w:tc>
      </w:tr>
      <w:tr w:rsidR="001757C0" w:rsidRPr="00C64A95" w:rsidTr="00622EEF">
        <w:trPr>
          <w:trHeight w:val="280"/>
          <w:jc w:val="center"/>
        </w:trPr>
        <w:tc>
          <w:tcPr>
            <w:tcW w:w="5792" w:type="dxa"/>
            <w:tcBorders>
              <w:top w:val="single" w:sz="4" w:space="0" w:color="auto"/>
              <w:bottom w:val="single" w:sz="4" w:space="0" w:color="auto"/>
            </w:tcBorders>
            <w:shd w:val="clear" w:color="auto" w:fill="FFCC99"/>
            <w:noWrap/>
            <w:vAlign w:val="center"/>
          </w:tcPr>
          <w:p w:rsidR="001757C0" w:rsidRPr="00C64A95" w:rsidRDefault="001757C0" w:rsidP="00BF14B1">
            <w:pPr>
              <w:spacing w:before="60" w:after="0"/>
              <w:ind w:hanging="38"/>
              <w:rPr>
                <w:rFonts w:ascii="Arial" w:hAnsi="Arial" w:cs="Arial"/>
                <w:bCs/>
                <w:sz w:val="18"/>
                <w:szCs w:val="18"/>
              </w:rPr>
            </w:pPr>
            <w:r>
              <w:rPr>
                <w:rFonts w:ascii="Arial" w:hAnsi="Arial"/>
                <w:sz w:val="18"/>
              </w:rPr>
              <w:t>= Aurrekontu-emaitza doitua</w:t>
            </w:r>
          </w:p>
        </w:tc>
        <w:tc>
          <w:tcPr>
            <w:tcW w:w="1530" w:type="dxa"/>
            <w:gridSpan w:val="2"/>
            <w:tcBorders>
              <w:top w:val="single" w:sz="4" w:space="0" w:color="auto"/>
              <w:bottom w:val="single" w:sz="4" w:space="0" w:color="auto"/>
            </w:tcBorders>
            <w:shd w:val="clear" w:color="auto" w:fill="FFCC99"/>
            <w:noWrap/>
            <w:vAlign w:val="center"/>
          </w:tcPr>
          <w:p w:rsidR="001757C0" w:rsidRPr="00C64A95" w:rsidRDefault="001757C0" w:rsidP="007501CA">
            <w:pPr>
              <w:tabs>
                <w:tab w:val="left" w:pos="620"/>
                <w:tab w:val="left" w:pos="1391"/>
              </w:tabs>
              <w:spacing w:before="60" w:after="0"/>
              <w:ind w:firstLine="2"/>
              <w:jc w:val="right"/>
              <w:rPr>
                <w:rFonts w:ascii="Arial" w:hAnsi="Arial" w:cs="Arial"/>
                <w:bCs/>
                <w:sz w:val="18"/>
                <w:szCs w:val="18"/>
              </w:rPr>
            </w:pPr>
            <w:r>
              <w:rPr>
                <w:rFonts w:ascii="Arial" w:hAnsi="Arial"/>
                <w:sz w:val="18"/>
              </w:rPr>
              <w:t>1.627.960</w:t>
            </w:r>
          </w:p>
        </w:tc>
        <w:tc>
          <w:tcPr>
            <w:tcW w:w="1531" w:type="dxa"/>
            <w:tcBorders>
              <w:top w:val="single" w:sz="4" w:space="0" w:color="auto"/>
              <w:bottom w:val="single" w:sz="4" w:space="0" w:color="auto"/>
            </w:tcBorders>
            <w:shd w:val="clear" w:color="auto" w:fill="FFCC99"/>
            <w:noWrap/>
            <w:vAlign w:val="center"/>
          </w:tcPr>
          <w:p w:rsidR="001757C0" w:rsidRPr="00C64A95" w:rsidRDefault="001757C0" w:rsidP="001757C0">
            <w:pPr>
              <w:tabs>
                <w:tab w:val="left" w:pos="620"/>
                <w:tab w:val="left" w:pos="1391"/>
              </w:tabs>
              <w:spacing w:before="60" w:after="0"/>
              <w:ind w:firstLine="2"/>
              <w:jc w:val="right"/>
              <w:rPr>
                <w:rFonts w:ascii="Arial" w:hAnsi="Arial" w:cs="Arial"/>
                <w:bCs/>
                <w:sz w:val="18"/>
                <w:szCs w:val="18"/>
              </w:rPr>
            </w:pPr>
            <w:r>
              <w:rPr>
                <w:rFonts w:ascii="Arial" w:hAnsi="Arial"/>
                <w:sz w:val="18"/>
              </w:rPr>
              <w:t>1.075.798</w:t>
            </w:r>
          </w:p>
        </w:tc>
      </w:tr>
    </w:tbl>
    <w:p w:rsidR="00BF14B1" w:rsidRDefault="00BF14B1" w:rsidP="00CF545C">
      <w:pPr>
        <w:tabs>
          <w:tab w:val="left" w:pos="5544"/>
          <w:tab w:val="left" w:pos="6784"/>
        </w:tabs>
        <w:ind w:left="-588"/>
      </w:pPr>
      <w:bookmarkStart w:id="67" w:name="_Toc316383978"/>
    </w:p>
    <w:p w:rsidR="00CF545C" w:rsidRDefault="00CF545C" w:rsidP="00CF545C">
      <w:pPr>
        <w:tabs>
          <w:tab w:val="left" w:pos="5544"/>
          <w:tab w:val="left" w:pos="6784"/>
        </w:tabs>
        <w:ind w:left="-588"/>
      </w:pPr>
    </w:p>
    <w:p w:rsidR="00BF14B1" w:rsidRPr="009724DF" w:rsidRDefault="00BF14B1" w:rsidP="00BF14B1">
      <w:pPr>
        <w:pStyle w:val="atitulo2"/>
      </w:pPr>
      <w:bookmarkStart w:id="68" w:name="_Toc372531190"/>
      <w:bookmarkStart w:id="69" w:name="_Toc431365477"/>
      <w:bookmarkStart w:id="70" w:name="_Toc443041358"/>
      <w:r>
        <w:t xml:space="preserve">V.3. </w:t>
      </w:r>
      <w:proofErr w:type="spellStart"/>
      <w:r>
        <w:t>Diruzaintza-gerakinaren</w:t>
      </w:r>
      <w:proofErr w:type="spellEnd"/>
      <w:r>
        <w:t xml:space="preserve"> egoera-orria </w:t>
      </w:r>
      <w:bookmarkEnd w:id="65"/>
      <w:bookmarkEnd w:id="66"/>
      <w:r>
        <w:t xml:space="preserve"> </w:t>
      </w:r>
      <w:bookmarkEnd w:id="67"/>
      <w:r>
        <w:t>201</w:t>
      </w:r>
      <w:bookmarkEnd w:id="68"/>
      <w:r>
        <w:t>4ko abenduaren 31n</w:t>
      </w:r>
      <w:bookmarkEnd w:id="69"/>
      <w:bookmarkEnd w:id="70"/>
    </w:p>
    <w:tbl>
      <w:tblPr>
        <w:tblW w:w="8916" w:type="dxa"/>
        <w:jc w:val="center"/>
        <w:tblLayout w:type="fixed"/>
        <w:tblCellMar>
          <w:left w:w="28" w:type="dxa"/>
          <w:right w:w="28" w:type="dxa"/>
        </w:tblCellMar>
        <w:tblLook w:val="0000" w:firstRow="0" w:lastRow="0" w:firstColumn="0" w:lastColumn="0" w:noHBand="0" w:noVBand="0"/>
      </w:tblPr>
      <w:tblGrid>
        <w:gridCol w:w="5788"/>
        <w:gridCol w:w="1536"/>
        <w:gridCol w:w="1592"/>
      </w:tblGrid>
      <w:tr w:rsidR="00BF14B1" w:rsidRPr="00C64A95">
        <w:trPr>
          <w:trHeight w:val="284"/>
          <w:jc w:val="center"/>
        </w:trPr>
        <w:tc>
          <w:tcPr>
            <w:tcW w:w="5788" w:type="dxa"/>
            <w:tcBorders>
              <w:top w:val="single" w:sz="4" w:space="0" w:color="auto"/>
              <w:left w:val="nil"/>
              <w:bottom w:val="single" w:sz="4" w:space="0" w:color="auto"/>
              <w:right w:val="nil"/>
            </w:tcBorders>
            <w:shd w:val="clear" w:color="auto" w:fill="FFCC99"/>
            <w:vAlign w:val="center"/>
          </w:tcPr>
          <w:p w:rsidR="00BF14B1" w:rsidRPr="00C64A95" w:rsidRDefault="00BF14B1" w:rsidP="00BF14B1">
            <w:pPr>
              <w:pStyle w:val="tabla10"/>
              <w:tabs>
                <w:tab w:val="left" w:pos="1701"/>
              </w:tabs>
              <w:rPr>
                <w:rFonts w:ascii="Arial" w:hAnsi="Arial" w:cs="Arial"/>
                <w:sz w:val="18"/>
                <w:szCs w:val="18"/>
              </w:rPr>
            </w:pPr>
            <w:r>
              <w:rPr>
                <w:rFonts w:ascii="Arial" w:hAnsi="Arial"/>
                <w:sz w:val="18"/>
              </w:rPr>
              <w:t>Kontzeptua</w:t>
            </w:r>
          </w:p>
        </w:tc>
        <w:tc>
          <w:tcPr>
            <w:tcW w:w="1536" w:type="dxa"/>
            <w:tcBorders>
              <w:top w:val="single" w:sz="4" w:space="0" w:color="auto"/>
              <w:left w:val="nil"/>
              <w:bottom w:val="single" w:sz="4" w:space="0" w:color="auto"/>
              <w:right w:val="nil"/>
            </w:tcBorders>
            <w:shd w:val="clear" w:color="auto" w:fill="FFCC99"/>
            <w:vAlign w:val="center"/>
          </w:tcPr>
          <w:p w:rsidR="00BF14B1" w:rsidRPr="00C64A95" w:rsidRDefault="00BF14B1" w:rsidP="007501CA">
            <w:pPr>
              <w:spacing w:after="0"/>
              <w:ind w:right="60" w:firstLine="0"/>
              <w:jc w:val="right"/>
              <w:rPr>
                <w:rFonts w:ascii="Arial" w:hAnsi="Arial" w:cs="Arial"/>
                <w:bCs/>
                <w:sz w:val="18"/>
                <w:szCs w:val="18"/>
              </w:rPr>
            </w:pPr>
            <w:r>
              <w:rPr>
                <w:rFonts w:ascii="Arial" w:hAnsi="Arial"/>
                <w:sz w:val="18"/>
              </w:rPr>
              <w:t>2013</w:t>
            </w:r>
          </w:p>
        </w:tc>
        <w:tc>
          <w:tcPr>
            <w:tcW w:w="1592" w:type="dxa"/>
            <w:tcBorders>
              <w:top w:val="single" w:sz="4" w:space="0" w:color="auto"/>
              <w:left w:val="nil"/>
              <w:bottom w:val="single" w:sz="4" w:space="0" w:color="auto"/>
              <w:right w:val="nil"/>
            </w:tcBorders>
            <w:shd w:val="clear" w:color="auto" w:fill="FFCC99"/>
            <w:vAlign w:val="center"/>
          </w:tcPr>
          <w:p w:rsidR="00BF14B1" w:rsidRPr="00C64A95" w:rsidRDefault="00BF14B1" w:rsidP="00BF14B1">
            <w:pPr>
              <w:spacing w:after="0"/>
              <w:ind w:right="64" w:firstLine="0"/>
              <w:jc w:val="right"/>
              <w:rPr>
                <w:rFonts w:ascii="Arial" w:hAnsi="Arial" w:cs="Arial"/>
                <w:bCs/>
                <w:sz w:val="18"/>
                <w:szCs w:val="18"/>
              </w:rPr>
            </w:pPr>
            <w:r>
              <w:rPr>
                <w:rFonts w:ascii="Arial" w:hAnsi="Arial"/>
                <w:sz w:val="18"/>
              </w:rPr>
              <w:t>2014</w:t>
            </w:r>
          </w:p>
        </w:tc>
      </w:tr>
      <w:tr w:rsidR="007501CA" w:rsidRPr="00C64A95">
        <w:trPr>
          <w:trHeight w:val="375"/>
          <w:jc w:val="center"/>
        </w:trPr>
        <w:tc>
          <w:tcPr>
            <w:tcW w:w="5788" w:type="dxa"/>
            <w:tcBorders>
              <w:top w:val="single" w:sz="4" w:space="0" w:color="auto"/>
              <w:bottom w:val="single" w:sz="4" w:space="0" w:color="auto"/>
            </w:tcBorders>
            <w:vAlign w:val="center"/>
          </w:tcPr>
          <w:p w:rsidR="007501CA" w:rsidRPr="00433510" w:rsidRDefault="007501CA" w:rsidP="00BF14B1">
            <w:pPr>
              <w:pStyle w:val="tabla10"/>
              <w:tabs>
                <w:tab w:val="left" w:pos="142"/>
                <w:tab w:val="left" w:pos="1701"/>
              </w:tabs>
              <w:rPr>
                <w:rFonts w:ascii="Arial Narrow" w:hAnsi="Arial Narrow"/>
              </w:rPr>
            </w:pPr>
            <w:r>
              <w:tab/>
            </w:r>
            <w:r>
              <w:rPr>
                <w:rFonts w:ascii="Arial Narrow" w:hAnsi="Arial Narrow"/>
              </w:rPr>
              <w:t>(+) Kobratzeko dauden eskubideak</w:t>
            </w:r>
          </w:p>
        </w:tc>
        <w:tc>
          <w:tcPr>
            <w:tcW w:w="1536" w:type="dxa"/>
            <w:tcBorders>
              <w:top w:val="single" w:sz="4" w:space="0" w:color="auto"/>
              <w:bottom w:val="single" w:sz="4" w:space="0" w:color="auto"/>
            </w:tcBorders>
            <w:vAlign w:val="center"/>
          </w:tcPr>
          <w:p w:rsidR="007501CA" w:rsidRPr="00535560" w:rsidRDefault="007501CA" w:rsidP="007501CA">
            <w:pPr>
              <w:pStyle w:val="tabla10"/>
              <w:tabs>
                <w:tab w:val="clear" w:pos="1134"/>
                <w:tab w:val="left" w:pos="1701"/>
              </w:tabs>
              <w:ind w:right="36"/>
              <w:jc w:val="right"/>
              <w:rPr>
                <w:rFonts w:ascii="Arial Narrow" w:hAnsi="Arial Narrow"/>
              </w:rPr>
            </w:pPr>
            <w:r>
              <w:rPr>
                <w:rFonts w:ascii="Arial Narrow" w:hAnsi="Arial Narrow"/>
              </w:rPr>
              <w:t>2.912.287</w:t>
            </w:r>
          </w:p>
        </w:tc>
        <w:tc>
          <w:tcPr>
            <w:tcW w:w="1592" w:type="dxa"/>
            <w:tcBorders>
              <w:top w:val="single" w:sz="4" w:space="0" w:color="auto"/>
              <w:bottom w:val="single" w:sz="4" w:space="0" w:color="auto"/>
            </w:tcBorders>
            <w:vAlign w:val="center"/>
          </w:tcPr>
          <w:p w:rsidR="007501CA" w:rsidRPr="00535560" w:rsidRDefault="007501CA" w:rsidP="00BF14B1">
            <w:pPr>
              <w:pStyle w:val="tabla10"/>
              <w:tabs>
                <w:tab w:val="clear" w:pos="1134"/>
                <w:tab w:val="left" w:pos="1701"/>
              </w:tabs>
              <w:ind w:right="36"/>
              <w:jc w:val="right"/>
              <w:rPr>
                <w:rFonts w:ascii="Arial Narrow" w:hAnsi="Arial Narrow"/>
              </w:rPr>
            </w:pPr>
            <w:r>
              <w:rPr>
                <w:rFonts w:ascii="Arial Narrow" w:hAnsi="Arial Narrow"/>
              </w:rPr>
              <w:t>3.226.311</w:t>
            </w:r>
          </w:p>
        </w:tc>
      </w:tr>
      <w:tr w:rsidR="007501CA" w:rsidRPr="00A10D08">
        <w:trPr>
          <w:trHeight w:val="198"/>
          <w:jc w:val="center"/>
        </w:trPr>
        <w:tc>
          <w:tcPr>
            <w:tcW w:w="5788" w:type="dxa"/>
            <w:tcBorders>
              <w:top w:val="single" w:sz="4" w:space="0" w:color="auto"/>
            </w:tcBorders>
            <w:vAlign w:val="center"/>
          </w:tcPr>
          <w:p w:rsidR="007501CA" w:rsidRPr="00B00AF5" w:rsidRDefault="007501CA" w:rsidP="00BF14B1">
            <w:pPr>
              <w:pStyle w:val="tabla10"/>
              <w:tabs>
                <w:tab w:val="left" w:pos="426"/>
                <w:tab w:val="left" w:pos="1701"/>
              </w:tabs>
              <w:rPr>
                <w:rFonts w:ascii="Arial Narrow" w:hAnsi="Arial Narrow"/>
              </w:rPr>
            </w:pPr>
            <w:r>
              <w:tab/>
            </w:r>
            <w:r>
              <w:rPr>
                <w:rFonts w:ascii="Arial Narrow" w:hAnsi="Arial Narrow"/>
              </w:rPr>
              <w:t>(+) Diru-sarreren aurrekontua: Aurtengo ekitaldia</w:t>
            </w:r>
          </w:p>
        </w:tc>
        <w:tc>
          <w:tcPr>
            <w:tcW w:w="1536" w:type="dxa"/>
            <w:tcBorders>
              <w:top w:val="single" w:sz="4" w:space="0" w:color="auto"/>
            </w:tcBorders>
            <w:vAlign w:val="center"/>
          </w:tcPr>
          <w:p w:rsidR="007501CA" w:rsidRPr="00B00AF5" w:rsidRDefault="007501CA" w:rsidP="007501CA">
            <w:pPr>
              <w:pStyle w:val="tabla10"/>
              <w:tabs>
                <w:tab w:val="clear" w:pos="1134"/>
                <w:tab w:val="left" w:pos="1701"/>
              </w:tabs>
              <w:ind w:right="36"/>
              <w:jc w:val="right"/>
              <w:rPr>
                <w:rFonts w:ascii="Arial Narrow" w:hAnsi="Arial Narrow"/>
              </w:rPr>
            </w:pPr>
            <w:r>
              <w:rPr>
                <w:rFonts w:ascii="Arial Narrow" w:hAnsi="Arial Narrow"/>
              </w:rPr>
              <w:t>2.432.357</w:t>
            </w:r>
          </w:p>
        </w:tc>
        <w:tc>
          <w:tcPr>
            <w:tcW w:w="1592" w:type="dxa"/>
            <w:tcBorders>
              <w:top w:val="single" w:sz="4" w:space="0" w:color="auto"/>
            </w:tcBorders>
            <w:vAlign w:val="center"/>
          </w:tcPr>
          <w:p w:rsidR="007501CA" w:rsidRPr="00B00AF5" w:rsidRDefault="007501CA" w:rsidP="00BF14B1">
            <w:pPr>
              <w:pStyle w:val="tabla10"/>
              <w:tabs>
                <w:tab w:val="clear" w:pos="1134"/>
                <w:tab w:val="left" w:pos="1701"/>
              </w:tabs>
              <w:ind w:right="36"/>
              <w:jc w:val="right"/>
              <w:rPr>
                <w:rFonts w:ascii="Arial Narrow" w:hAnsi="Arial Narrow"/>
              </w:rPr>
            </w:pPr>
            <w:r>
              <w:rPr>
                <w:rFonts w:ascii="Arial Narrow" w:hAnsi="Arial Narrow"/>
              </w:rPr>
              <w:t>2.678.507</w:t>
            </w:r>
          </w:p>
        </w:tc>
      </w:tr>
      <w:tr w:rsidR="007501CA" w:rsidRPr="00A10D08">
        <w:trPr>
          <w:trHeight w:val="198"/>
          <w:jc w:val="center"/>
        </w:trPr>
        <w:tc>
          <w:tcPr>
            <w:tcW w:w="5788" w:type="dxa"/>
            <w:vAlign w:val="center"/>
          </w:tcPr>
          <w:p w:rsidR="007501CA" w:rsidRPr="00B00AF5" w:rsidRDefault="007501CA" w:rsidP="00BF14B1">
            <w:pPr>
              <w:pStyle w:val="tabla10"/>
              <w:tabs>
                <w:tab w:val="left" w:pos="426"/>
                <w:tab w:val="left" w:pos="1701"/>
              </w:tabs>
              <w:rPr>
                <w:rFonts w:ascii="Arial Narrow" w:hAnsi="Arial Narrow"/>
              </w:rPr>
            </w:pPr>
            <w:r>
              <w:tab/>
            </w:r>
            <w:r>
              <w:rPr>
                <w:rFonts w:ascii="Arial Narrow" w:hAnsi="Arial Narrow"/>
              </w:rPr>
              <w:t>(+) Diru-sarrerak: Itxitako ekitaldiak</w:t>
            </w:r>
          </w:p>
        </w:tc>
        <w:tc>
          <w:tcPr>
            <w:tcW w:w="1536" w:type="dxa"/>
            <w:vAlign w:val="center"/>
          </w:tcPr>
          <w:p w:rsidR="007501CA" w:rsidRPr="00B00AF5" w:rsidRDefault="007501CA" w:rsidP="007501CA">
            <w:pPr>
              <w:pStyle w:val="tabla10"/>
              <w:tabs>
                <w:tab w:val="clear" w:pos="1134"/>
                <w:tab w:val="left" w:pos="1701"/>
              </w:tabs>
              <w:ind w:right="36"/>
              <w:jc w:val="right"/>
              <w:rPr>
                <w:rFonts w:ascii="Arial Narrow" w:hAnsi="Arial Narrow"/>
              </w:rPr>
            </w:pPr>
            <w:r>
              <w:rPr>
                <w:rFonts w:ascii="Arial Narrow" w:hAnsi="Arial Narrow"/>
              </w:rPr>
              <w:t>3.505.568</w:t>
            </w:r>
          </w:p>
        </w:tc>
        <w:tc>
          <w:tcPr>
            <w:tcW w:w="1592" w:type="dxa"/>
            <w:vAlign w:val="center"/>
          </w:tcPr>
          <w:p w:rsidR="007501CA" w:rsidRPr="00B00AF5" w:rsidRDefault="007501CA" w:rsidP="00BF14B1">
            <w:pPr>
              <w:pStyle w:val="tabla10"/>
              <w:tabs>
                <w:tab w:val="clear" w:pos="1134"/>
                <w:tab w:val="left" w:pos="1701"/>
              </w:tabs>
              <w:ind w:right="36"/>
              <w:jc w:val="right"/>
              <w:rPr>
                <w:rFonts w:ascii="Arial Narrow" w:hAnsi="Arial Narrow"/>
              </w:rPr>
            </w:pPr>
            <w:r>
              <w:rPr>
                <w:rFonts w:ascii="Arial Narrow" w:hAnsi="Arial Narrow"/>
              </w:rPr>
              <w:t>3.688.056</w:t>
            </w:r>
          </w:p>
        </w:tc>
      </w:tr>
      <w:tr w:rsidR="007501CA" w:rsidRPr="00A10D08">
        <w:trPr>
          <w:trHeight w:val="198"/>
          <w:jc w:val="center"/>
        </w:trPr>
        <w:tc>
          <w:tcPr>
            <w:tcW w:w="5788" w:type="dxa"/>
            <w:vAlign w:val="center"/>
          </w:tcPr>
          <w:p w:rsidR="007501CA" w:rsidRPr="00B00AF5" w:rsidRDefault="007501CA" w:rsidP="00BF14B1">
            <w:pPr>
              <w:pStyle w:val="tabla10"/>
              <w:tabs>
                <w:tab w:val="left" w:pos="426"/>
                <w:tab w:val="left" w:pos="1701"/>
              </w:tabs>
              <w:rPr>
                <w:rFonts w:ascii="Arial Narrow" w:hAnsi="Arial Narrow"/>
              </w:rPr>
            </w:pPr>
            <w:r>
              <w:tab/>
            </w:r>
            <w:r>
              <w:rPr>
                <w:rFonts w:ascii="Arial Narrow" w:hAnsi="Arial Narrow"/>
              </w:rPr>
              <w:t>(+) Aurrekontuz kanpoko diru-sarrerak</w:t>
            </w:r>
          </w:p>
        </w:tc>
        <w:tc>
          <w:tcPr>
            <w:tcW w:w="1536" w:type="dxa"/>
            <w:vAlign w:val="center"/>
          </w:tcPr>
          <w:p w:rsidR="007501CA" w:rsidRPr="00B00AF5" w:rsidRDefault="007501CA" w:rsidP="007501CA">
            <w:pPr>
              <w:pStyle w:val="tabla10"/>
              <w:tabs>
                <w:tab w:val="clear" w:pos="1134"/>
                <w:tab w:val="left" w:pos="1701"/>
              </w:tabs>
              <w:ind w:right="36"/>
              <w:jc w:val="right"/>
              <w:rPr>
                <w:rFonts w:ascii="Arial Narrow" w:hAnsi="Arial Narrow"/>
              </w:rPr>
            </w:pPr>
            <w:r>
              <w:rPr>
                <w:rFonts w:ascii="Arial Narrow" w:hAnsi="Arial Narrow"/>
              </w:rPr>
              <w:t>333.482</w:t>
            </w:r>
          </w:p>
        </w:tc>
        <w:tc>
          <w:tcPr>
            <w:tcW w:w="1592" w:type="dxa"/>
            <w:vAlign w:val="center"/>
          </w:tcPr>
          <w:p w:rsidR="007501CA" w:rsidRPr="00B00AF5" w:rsidRDefault="007501CA" w:rsidP="00BF14B1">
            <w:pPr>
              <w:pStyle w:val="tabla10"/>
              <w:tabs>
                <w:tab w:val="clear" w:pos="1134"/>
                <w:tab w:val="left" w:pos="1701"/>
              </w:tabs>
              <w:ind w:right="36"/>
              <w:jc w:val="right"/>
              <w:rPr>
                <w:rFonts w:ascii="Arial Narrow" w:hAnsi="Arial Narrow"/>
              </w:rPr>
            </w:pPr>
            <w:r>
              <w:rPr>
                <w:rFonts w:ascii="Arial Narrow" w:hAnsi="Arial Narrow"/>
              </w:rPr>
              <w:t>382.293</w:t>
            </w:r>
          </w:p>
        </w:tc>
      </w:tr>
      <w:tr w:rsidR="007501CA" w:rsidRPr="009D25FD">
        <w:trPr>
          <w:trHeight w:val="198"/>
          <w:jc w:val="center"/>
        </w:trPr>
        <w:tc>
          <w:tcPr>
            <w:tcW w:w="5788" w:type="dxa"/>
            <w:vAlign w:val="center"/>
          </w:tcPr>
          <w:p w:rsidR="007501CA" w:rsidRPr="00B00AF5" w:rsidRDefault="007501CA" w:rsidP="00BF14B1">
            <w:pPr>
              <w:pStyle w:val="tabla10"/>
              <w:tabs>
                <w:tab w:val="left" w:pos="426"/>
                <w:tab w:val="left" w:pos="1701"/>
              </w:tabs>
              <w:ind w:left="426"/>
              <w:rPr>
                <w:rFonts w:ascii="Arial Narrow" w:hAnsi="Arial Narrow"/>
              </w:rPr>
            </w:pPr>
            <w:r>
              <w:rPr>
                <w:rFonts w:ascii="Arial Narrow" w:hAnsi="Arial Narrow"/>
              </w:rPr>
              <w:t>(+) Gastuen itzulketak</w:t>
            </w:r>
          </w:p>
        </w:tc>
        <w:tc>
          <w:tcPr>
            <w:tcW w:w="1536" w:type="dxa"/>
            <w:vAlign w:val="center"/>
          </w:tcPr>
          <w:p w:rsidR="007501CA" w:rsidRPr="00B00AF5" w:rsidRDefault="007501CA" w:rsidP="007501CA">
            <w:pPr>
              <w:pStyle w:val="tabla10"/>
              <w:tabs>
                <w:tab w:val="clear" w:pos="1134"/>
                <w:tab w:val="left" w:pos="1701"/>
              </w:tabs>
              <w:ind w:right="36"/>
              <w:jc w:val="right"/>
              <w:rPr>
                <w:rFonts w:ascii="Arial Narrow" w:hAnsi="Arial Narrow"/>
              </w:rPr>
            </w:pPr>
            <w:r>
              <w:rPr>
                <w:rFonts w:ascii="Arial Narrow" w:hAnsi="Arial Narrow"/>
              </w:rPr>
              <w:t>6.637</w:t>
            </w:r>
          </w:p>
        </w:tc>
        <w:tc>
          <w:tcPr>
            <w:tcW w:w="1592" w:type="dxa"/>
            <w:vAlign w:val="center"/>
          </w:tcPr>
          <w:p w:rsidR="007501CA" w:rsidRPr="00B00AF5" w:rsidRDefault="007501CA" w:rsidP="00BF14B1">
            <w:pPr>
              <w:pStyle w:val="tabla10"/>
              <w:tabs>
                <w:tab w:val="clear" w:pos="1134"/>
                <w:tab w:val="left" w:pos="1701"/>
              </w:tabs>
              <w:ind w:right="36"/>
              <w:jc w:val="right"/>
              <w:rPr>
                <w:rFonts w:ascii="Arial Narrow" w:hAnsi="Arial Narrow"/>
              </w:rPr>
            </w:pPr>
            <w:r>
              <w:rPr>
                <w:rFonts w:ascii="Arial Narrow" w:hAnsi="Arial Narrow"/>
              </w:rPr>
              <w:t>8.260</w:t>
            </w:r>
          </w:p>
        </w:tc>
      </w:tr>
      <w:tr w:rsidR="007501CA" w:rsidRPr="009D25FD">
        <w:trPr>
          <w:trHeight w:val="198"/>
          <w:jc w:val="center"/>
        </w:trPr>
        <w:tc>
          <w:tcPr>
            <w:tcW w:w="5788" w:type="dxa"/>
            <w:vAlign w:val="center"/>
          </w:tcPr>
          <w:p w:rsidR="007501CA" w:rsidRPr="00B00AF5" w:rsidRDefault="007501CA" w:rsidP="00BF14B1">
            <w:pPr>
              <w:pStyle w:val="tabla10"/>
              <w:tabs>
                <w:tab w:val="left" w:pos="426"/>
                <w:tab w:val="left" w:pos="1701"/>
              </w:tabs>
              <w:rPr>
                <w:rFonts w:ascii="Arial Narrow" w:hAnsi="Arial Narrow"/>
              </w:rPr>
            </w:pPr>
            <w:r>
              <w:rPr>
                <w:rFonts w:ascii="Arial Narrow" w:hAnsi="Arial Narrow"/>
              </w:rPr>
              <w:t xml:space="preserve">         (-) Aplikatzeko dauden diru-sarrerak</w:t>
            </w:r>
          </w:p>
        </w:tc>
        <w:tc>
          <w:tcPr>
            <w:tcW w:w="1536" w:type="dxa"/>
            <w:vAlign w:val="center"/>
          </w:tcPr>
          <w:p w:rsidR="007501CA" w:rsidRPr="00B00AF5" w:rsidRDefault="007501CA" w:rsidP="007501CA">
            <w:pPr>
              <w:pStyle w:val="tabla10"/>
              <w:tabs>
                <w:tab w:val="clear" w:pos="1134"/>
                <w:tab w:val="left" w:pos="1701"/>
              </w:tabs>
              <w:ind w:right="36"/>
              <w:jc w:val="right"/>
              <w:rPr>
                <w:rFonts w:ascii="Arial Narrow" w:hAnsi="Arial Narrow"/>
              </w:rPr>
            </w:pPr>
            <w:r>
              <w:rPr>
                <w:rFonts w:ascii="Arial Narrow" w:hAnsi="Arial Narrow"/>
              </w:rPr>
              <w:t>-85.771</w:t>
            </w:r>
          </w:p>
        </w:tc>
        <w:tc>
          <w:tcPr>
            <w:tcW w:w="1592" w:type="dxa"/>
            <w:vAlign w:val="center"/>
          </w:tcPr>
          <w:p w:rsidR="007501CA" w:rsidRPr="00B00AF5" w:rsidRDefault="007501CA" w:rsidP="00BF14B1">
            <w:pPr>
              <w:pStyle w:val="tabla10"/>
              <w:tabs>
                <w:tab w:val="clear" w:pos="1134"/>
                <w:tab w:val="left" w:pos="1701"/>
              </w:tabs>
              <w:ind w:right="36"/>
              <w:jc w:val="right"/>
              <w:rPr>
                <w:rFonts w:ascii="Arial Narrow" w:hAnsi="Arial Narrow"/>
              </w:rPr>
            </w:pPr>
            <w:r>
              <w:rPr>
                <w:rFonts w:ascii="Arial Narrow" w:hAnsi="Arial Narrow"/>
              </w:rPr>
              <w:t>-399.337</w:t>
            </w:r>
          </w:p>
        </w:tc>
      </w:tr>
      <w:tr w:rsidR="007501CA" w:rsidRPr="009D25FD">
        <w:trPr>
          <w:trHeight w:val="198"/>
          <w:jc w:val="center"/>
        </w:trPr>
        <w:tc>
          <w:tcPr>
            <w:tcW w:w="5788" w:type="dxa"/>
            <w:tcBorders>
              <w:bottom w:val="single" w:sz="4" w:space="0" w:color="auto"/>
            </w:tcBorders>
            <w:vAlign w:val="center"/>
          </w:tcPr>
          <w:p w:rsidR="007501CA" w:rsidRPr="00B00AF5" w:rsidRDefault="007501CA" w:rsidP="00BF14B1">
            <w:pPr>
              <w:pStyle w:val="tabla10"/>
              <w:tabs>
                <w:tab w:val="left" w:pos="426"/>
                <w:tab w:val="left" w:pos="1701"/>
              </w:tabs>
              <w:rPr>
                <w:rFonts w:ascii="Arial Narrow" w:hAnsi="Arial Narrow"/>
              </w:rPr>
            </w:pPr>
            <w:r>
              <w:tab/>
            </w:r>
            <w:r>
              <w:rPr>
                <w:rFonts w:ascii="Arial Narrow" w:hAnsi="Arial Narrow"/>
              </w:rPr>
              <w:t>(-) Nekez kobratzeko eskubideak</w:t>
            </w:r>
          </w:p>
        </w:tc>
        <w:tc>
          <w:tcPr>
            <w:tcW w:w="1536" w:type="dxa"/>
            <w:tcBorders>
              <w:bottom w:val="single" w:sz="4" w:space="0" w:color="auto"/>
            </w:tcBorders>
            <w:vAlign w:val="center"/>
          </w:tcPr>
          <w:p w:rsidR="007501CA" w:rsidRPr="00B00AF5" w:rsidRDefault="007501CA" w:rsidP="007501CA">
            <w:pPr>
              <w:pStyle w:val="tabla10"/>
              <w:tabs>
                <w:tab w:val="clear" w:pos="1134"/>
                <w:tab w:val="left" w:pos="1701"/>
              </w:tabs>
              <w:ind w:right="36"/>
              <w:jc w:val="right"/>
              <w:rPr>
                <w:rFonts w:ascii="Arial Narrow" w:hAnsi="Arial Narrow"/>
              </w:rPr>
            </w:pPr>
            <w:r>
              <w:rPr>
                <w:rFonts w:ascii="Arial Narrow" w:hAnsi="Arial Narrow"/>
              </w:rPr>
              <w:t>-3.279.985</w:t>
            </w:r>
          </w:p>
        </w:tc>
        <w:tc>
          <w:tcPr>
            <w:tcW w:w="1592" w:type="dxa"/>
            <w:tcBorders>
              <w:bottom w:val="single" w:sz="4" w:space="0" w:color="auto"/>
            </w:tcBorders>
            <w:vAlign w:val="center"/>
          </w:tcPr>
          <w:p w:rsidR="007501CA" w:rsidRPr="00B00AF5" w:rsidRDefault="007501CA" w:rsidP="00BF14B1">
            <w:pPr>
              <w:pStyle w:val="tabla10"/>
              <w:tabs>
                <w:tab w:val="clear" w:pos="1134"/>
                <w:tab w:val="left" w:pos="1701"/>
              </w:tabs>
              <w:ind w:right="36"/>
              <w:jc w:val="right"/>
              <w:rPr>
                <w:rFonts w:ascii="Arial Narrow" w:hAnsi="Arial Narrow"/>
              </w:rPr>
            </w:pPr>
            <w:r>
              <w:rPr>
                <w:rFonts w:ascii="Arial Narrow" w:hAnsi="Arial Narrow"/>
              </w:rPr>
              <w:t>-3.131.468</w:t>
            </w:r>
          </w:p>
        </w:tc>
      </w:tr>
      <w:tr w:rsidR="007501CA" w:rsidRPr="00C64A95">
        <w:trPr>
          <w:trHeight w:val="375"/>
          <w:jc w:val="center"/>
        </w:trPr>
        <w:tc>
          <w:tcPr>
            <w:tcW w:w="5788" w:type="dxa"/>
            <w:tcBorders>
              <w:top w:val="single" w:sz="4" w:space="0" w:color="auto"/>
              <w:bottom w:val="single" w:sz="4" w:space="0" w:color="auto"/>
            </w:tcBorders>
            <w:vAlign w:val="center"/>
          </w:tcPr>
          <w:p w:rsidR="007501CA" w:rsidRPr="00433510" w:rsidRDefault="007501CA" w:rsidP="00BF14B1">
            <w:pPr>
              <w:pStyle w:val="tabla10"/>
              <w:tabs>
                <w:tab w:val="left" w:pos="142"/>
                <w:tab w:val="left" w:pos="1701"/>
              </w:tabs>
              <w:rPr>
                <w:rFonts w:ascii="Arial Narrow" w:hAnsi="Arial Narrow"/>
              </w:rPr>
            </w:pPr>
            <w:r>
              <w:tab/>
            </w:r>
            <w:r>
              <w:rPr>
                <w:rFonts w:ascii="Arial Narrow" w:hAnsi="Arial Narrow"/>
              </w:rPr>
              <w:t>(-) Ordaintzeko dauden betebeharrak</w:t>
            </w:r>
          </w:p>
        </w:tc>
        <w:tc>
          <w:tcPr>
            <w:tcW w:w="1536" w:type="dxa"/>
            <w:tcBorders>
              <w:top w:val="single" w:sz="4" w:space="0" w:color="auto"/>
              <w:bottom w:val="single" w:sz="4" w:space="0" w:color="auto"/>
            </w:tcBorders>
            <w:vAlign w:val="center"/>
          </w:tcPr>
          <w:p w:rsidR="007501CA" w:rsidRPr="00535560" w:rsidRDefault="007501CA" w:rsidP="007501CA">
            <w:pPr>
              <w:pStyle w:val="tabla10"/>
              <w:tabs>
                <w:tab w:val="clear" w:pos="1134"/>
                <w:tab w:val="left" w:pos="1701"/>
              </w:tabs>
              <w:ind w:right="36"/>
              <w:jc w:val="right"/>
              <w:rPr>
                <w:rFonts w:ascii="Arial Narrow" w:hAnsi="Arial Narrow"/>
              </w:rPr>
            </w:pPr>
            <w:r>
              <w:rPr>
                <w:rFonts w:ascii="Arial Narrow" w:hAnsi="Arial Narrow"/>
              </w:rPr>
              <w:t>5.740.828</w:t>
            </w:r>
          </w:p>
        </w:tc>
        <w:tc>
          <w:tcPr>
            <w:tcW w:w="1592" w:type="dxa"/>
            <w:tcBorders>
              <w:top w:val="single" w:sz="4" w:space="0" w:color="auto"/>
              <w:bottom w:val="single" w:sz="4" w:space="0" w:color="auto"/>
            </w:tcBorders>
            <w:vAlign w:val="center"/>
          </w:tcPr>
          <w:p w:rsidR="007501CA" w:rsidRPr="00535560" w:rsidRDefault="007501CA" w:rsidP="00BF14B1">
            <w:pPr>
              <w:pStyle w:val="tabla10"/>
              <w:tabs>
                <w:tab w:val="clear" w:pos="1134"/>
                <w:tab w:val="left" w:pos="1701"/>
              </w:tabs>
              <w:ind w:right="36"/>
              <w:jc w:val="right"/>
              <w:rPr>
                <w:rFonts w:ascii="Arial Narrow" w:hAnsi="Arial Narrow"/>
              </w:rPr>
            </w:pPr>
            <w:r>
              <w:rPr>
                <w:rFonts w:ascii="Arial Narrow" w:hAnsi="Arial Narrow"/>
              </w:rPr>
              <w:t>5.898.765</w:t>
            </w:r>
          </w:p>
        </w:tc>
      </w:tr>
      <w:tr w:rsidR="007501CA" w:rsidRPr="00A10D08">
        <w:trPr>
          <w:trHeight w:val="198"/>
          <w:jc w:val="center"/>
        </w:trPr>
        <w:tc>
          <w:tcPr>
            <w:tcW w:w="5788" w:type="dxa"/>
            <w:tcBorders>
              <w:top w:val="single" w:sz="4" w:space="0" w:color="auto"/>
            </w:tcBorders>
            <w:vAlign w:val="center"/>
          </w:tcPr>
          <w:p w:rsidR="007501CA" w:rsidRPr="00B00AF5" w:rsidRDefault="007501CA" w:rsidP="00BF14B1">
            <w:pPr>
              <w:pStyle w:val="tabla10"/>
              <w:tabs>
                <w:tab w:val="left" w:pos="426"/>
                <w:tab w:val="left" w:pos="1701"/>
              </w:tabs>
              <w:rPr>
                <w:rFonts w:ascii="Arial Narrow" w:hAnsi="Arial Narrow"/>
              </w:rPr>
            </w:pPr>
            <w:r>
              <w:tab/>
            </w:r>
            <w:r>
              <w:rPr>
                <w:rFonts w:ascii="Arial Narrow" w:hAnsi="Arial Narrow"/>
              </w:rPr>
              <w:t>(+) Gastuen aurrekontua: Aurtengo ekitaldia</w:t>
            </w:r>
          </w:p>
        </w:tc>
        <w:tc>
          <w:tcPr>
            <w:tcW w:w="1536" w:type="dxa"/>
            <w:tcBorders>
              <w:top w:val="single" w:sz="4" w:space="0" w:color="auto"/>
            </w:tcBorders>
            <w:vAlign w:val="center"/>
          </w:tcPr>
          <w:p w:rsidR="007501CA" w:rsidRPr="00B00AF5" w:rsidRDefault="007501CA" w:rsidP="007501CA">
            <w:pPr>
              <w:pStyle w:val="tabla10"/>
              <w:tabs>
                <w:tab w:val="clear" w:pos="1134"/>
                <w:tab w:val="left" w:pos="1701"/>
              </w:tabs>
              <w:ind w:right="36"/>
              <w:jc w:val="right"/>
              <w:rPr>
                <w:rFonts w:ascii="Arial Narrow" w:hAnsi="Arial Narrow"/>
              </w:rPr>
            </w:pPr>
            <w:r>
              <w:rPr>
                <w:rFonts w:ascii="Arial Narrow" w:hAnsi="Arial Narrow"/>
              </w:rPr>
              <w:t>2.752.535</w:t>
            </w:r>
          </w:p>
        </w:tc>
        <w:tc>
          <w:tcPr>
            <w:tcW w:w="1592" w:type="dxa"/>
            <w:tcBorders>
              <w:top w:val="single" w:sz="4" w:space="0" w:color="auto"/>
            </w:tcBorders>
            <w:vAlign w:val="center"/>
          </w:tcPr>
          <w:p w:rsidR="007501CA" w:rsidRPr="00B00AF5" w:rsidRDefault="007501CA" w:rsidP="00BF14B1">
            <w:pPr>
              <w:pStyle w:val="tabla10"/>
              <w:tabs>
                <w:tab w:val="clear" w:pos="1134"/>
                <w:tab w:val="left" w:pos="1701"/>
              </w:tabs>
              <w:ind w:right="36"/>
              <w:jc w:val="right"/>
              <w:rPr>
                <w:rFonts w:ascii="Arial Narrow" w:hAnsi="Arial Narrow"/>
              </w:rPr>
            </w:pPr>
            <w:r>
              <w:rPr>
                <w:rFonts w:ascii="Arial Narrow" w:hAnsi="Arial Narrow"/>
              </w:rPr>
              <w:t>2.414.053</w:t>
            </w:r>
          </w:p>
        </w:tc>
      </w:tr>
      <w:tr w:rsidR="007501CA" w:rsidRPr="00A10D08">
        <w:trPr>
          <w:trHeight w:val="198"/>
          <w:jc w:val="center"/>
        </w:trPr>
        <w:tc>
          <w:tcPr>
            <w:tcW w:w="5788" w:type="dxa"/>
            <w:vAlign w:val="center"/>
          </w:tcPr>
          <w:p w:rsidR="007501CA" w:rsidRPr="00B00AF5" w:rsidRDefault="007501CA" w:rsidP="00BF14B1">
            <w:pPr>
              <w:pStyle w:val="tabla10"/>
              <w:tabs>
                <w:tab w:val="left" w:pos="426"/>
                <w:tab w:val="left" w:pos="1701"/>
              </w:tabs>
              <w:rPr>
                <w:rFonts w:ascii="Arial Narrow" w:hAnsi="Arial Narrow"/>
              </w:rPr>
            </w:pPr>
            <w:r>
              <w:tab/>
            </w:r>
            <w:r>
              <w:rPr>
                <w:rFonts w:ascii="Arial Narrow" w:hAnsi="Arial Narrow"/>
              </w:rPr>
              <w:t>(+) Gastuen aurrekontua: Itxitako ekitaldiak</w:t>
            </w:r>
          </w:p>
        </w:tc>
        <w:tc>
          <w:tcPr>
            <w:tcW w:w="1536" w:type="dxa"/>
            <w:vAlign w:val="center"/>
          </w:tcPr>
          <w:p w:rsidR="007501CA" w:rsidRPr="00B00AF5" w:rsidRDefault="007501CA" w:rsidP="007501CA">
            <w:pPr>
              <w:pStyle w:val="tabla10"/>
              <w:tabs>
                <w:tab w:val="clear" w:pos="1134"/>
                <w:tab w:val="left" w:pos="1701"/>
              </w:tabs>
              <w:ind w:right="36"/>
              <w:jc w:val="right"/>
              <w:rPr>
                <w:rFonts w:ascii="Arial Narrow" w:hAnsi="Arial Narrow"/>
              </w:rPr>
            </w:pPr>
            <w:r>
              <w:rPr>
                <w:rFonts w:ascii="Arial Narrow" w:hAnsi="Arial Narrow"/>
              </w:rPr>
              <w:t>1.171.422</w:t>
            </w:r>
          </w:p>
        </w:tc>
        <w:tc>
          <w:tcPr>
            <w:tcW w:w="1592" w:type="dxa"/>
            <w:vAlign w:val="center"/>
          </w:tcPr>
          <w:p w:rsidR="007501CA" w:rsidRPr="00B00AF5" w:rsidRDefault="007501CA" w:rsidP="00BF14B1">
            <w:pPr>
              <w:pStyle w:val="tabla10"/>
              <w:tabs>
                <w:tab w:val="clear" w:pos="1134"/>
                <w:tab w:val="left" w:pos="1701"/>
              </w:tabs>
              <w:ind w:right="36"/>
              <w:jc w:val="right"/>
              <w:rPr>
                <w:rFonts w:ascii="Arial Narrow" w:hAnsi="Arial Narrow"/>
              </w:rPr>
            </w:pPr>
            <w:r>
              <w:rPr>
                <w:rFonts w:ascii="Arial Narrow" w:hAnsi="Arial Narrow"/>
              </w:rPr>
              <w:t>1.371.289</w:t>
            </w:r>
          </w:p>
        </w:tc>
      </w:tr>
      <w:tr w:rsidR="007501CA" w:rsidRPr="00A10D08">
        <w:trPr>
          <w:trHeight w:val="198"/>
          <w:jc w:val="center"/>
        </w:trPr>
        <w:tc>
          <w:tcPr>
            <w:tcW w:w="5788" w:type="dxa"/>
            <w:vAlign w:val="center"/>
          </w:tcPr>
          <w:p w:rsidR="007501CA" w:rsidRPr="00B00AF5" w:rsidRDefault="007501CA" w:rsidP="00BF14B1">
            <w:pPr>
              <w:pStyle w:val="tabla10"/>
              <w:tabs>
                <w:tab w:val="left" w:pos="426"/>
                <w:tab w:val="left" w:pos="1701"/>
              </w:tabs>
              <w:rPr>
                <w:rFonts w:ascii="Arial Narrow" w:hAnsi="Arial Narrow"/>
              </w:rPr>
            </w:pPr>
            <w:r>
              <w:rPr>
                <w:rFonts w:ascii="Arial Narrow" w:hAnsi="Arial Narrow"/>
              </w:rPr>
              <w:t xml:space="preserve">         (+) Diru-sarreren aurrekontua</w:t>
            </w:r>
          </w:p>
        </w:tc>
        <w:tc>
          <w:tcPr>
            <w:tcW w:w="1536" w:type="dxa"/>
            <w:vAlign w:val="center"/>
          </w:tcPr>
          <w:p w:rsidR="007501CA" w:rsidRPr="00B00AF5" w:rsidRDefault="007501CA" w:rsidP="007501CA">
            <w:pPr>
              <w:pStyle w:val="tabla10"/>
              <w:tabs>
                <w:tab w:val="clear" w:pos="1134"/>
                <w:tab w:val="left" w:pos="1701"/>
              </w:tabs>
              <w:ind w:right="36"/>
              <w:jc w:val="right"/>
              <w:rPr>
                <w:rFonts w:ascii="Arial Narrow" w:hAnsi="Arial Narrow"/>
              </w:rPr>
            </w:pPr>
            <w:r>
              <w:rPr>
                <w:rFonts w:ascii="Arial Narrow" w:hAnsi="Arial Narrow"/>
              </w:rPr>
              <w:t>127.139</w:t>
            </w:r>
          </w:p>
        </w:tc>
        <w:tc>
          <w:tcPr>
            <w:tcW w:w="1592" w:type="dxa"/>
            <w:vAlign w:val="center"/>
          </w:tcPr>
          <w:p w:rsidR="007501CA" w:rsidRPr="00B00AF5" w:rsidRDefault="007501CA" w:rsidP="007501CA">
            <w:pPr>
              <w:pStyle w:val="tabla10"/>
              <w:tabs>
                <w:tab w:val="clear" w:pos="1134"/>
                <w:tab w:val="left" w:pos="1701"/>
              </w:tabs>
              <w:ind w:right="36"/>
              <w:jc w:val="right"/>
              <w:rPr>
                <w:rFonts w:ascii="Arial Narrow" w:hAnsi="Arial Narrow"/>
              </w:rPr>
            </w:pPr>
            <w:r>
              <w:rPr>
                <w:rFonts w:ascii="Arial Narrow" w:hAnsi="Arial Narrow"/>
              </w:rPr>
              <w:t>92.269</w:t>
            </w:r>
          </w:p>
        </w:tc>
      </w:tr>
      <w:tr w:rsidR="007501CA" w:rsidRPr="00A10D08">
        <w:trPr>
          <w:trHeight w:val="198"/>
          <w:jc w:val="center"/>
        </w:trPr>
        <w:tc>
          <w:tcPr>
            <w:tcW w:w="5788" w:type="dxa"/>
            <w:vAlign w:val="center"/>
          </w:tcPr>
          <w:p w:rsidR="007501CA" w:rsidRPr="00B00AF5" w:rsidRDefault="007501CA" w:rsidP="00BF14B1">
            <w:pPr>
              <w:pStyle w:val="tabla10"/>
              <w:tabs>
                <w:tab w:val="left" w:pos="426"/>
                <w:tab w:val="left" w:pos="1701"/>
              </w:tabs>
              <w:rPr>
                <w:rFonts w:ascii="Arial Narrow" w:hAnsi="Arial Narrow"/>
              </w:rPr>
            </w:pPr>
            <w:r>
              <w:rPr>
                <w:rFonts w:ascii="Arial Narrow" w:hAnsi="Arial Narrow"/>
              </w:rPr>
              <w:t xml:space="preserve">         (+) Beste </w:t>
            </w:r>
            <w:proofErr w:type="spellStart"/>
            <w:r>
              <w:rPr>
                <w:rFonts w:ascii="Arial Narrow" w:hAnsi="Arial Narrow"/>
              </w:rPr>
              <w:t>ente</w:t>
            </w:r>
            <w:proofErr w:type="spellEnd"/>
            <w:r>
              <w:rPr>
                <w:rFonts w:ascii="Arial Narrow" w:hAnsi="Arial Narrow"/>
              </w:rPr>
              <w:t xml:space="preserve"> publiko batzuen baliabideetakoak</w:t>
            </w:r>
          </w:p>
        </w:tc>
        <w:tc>
          <w:tcPr>
            <w:tcW w:w="1536" w:type="dxa"/>
            <w:vAlign w:val="center"/>
          </w:tcPr>
          <w:p w:rsidR="007501CA" w:rsidRPr="00B00AF5" w:rsidRDefault="007501CA" w:rsidP="007501CA">
            <w:pPr>
              <w:pStyle w:val="tabla10"/>
              <w:tabs>
                <w:tab w:val="clear" w:pos="1134"/>
                <w:tab w:val="left" w:pos="1701"/>
              </w:tabs>
              <w:ind w:right="36"/>
              <w:jc w:val="right"/>
              <w:rPr>
                <w:rFonts w:ascii="Arial Narrow" w:hAnsi="Arial Narrow"/>
              </w:rPr>
            </w:pPr>
            <w:r>
              <w:rPr>
                <w:rFonts w:ascii="Arial Narrow" w:hAnsi="Arial Narrow"/>
              </w:rPr>
              <w:t>366.664</w:t>
            </w:r>
          </w:p>
        </w:tc>
        <w:tc>
          <w:tcPr>
            <w:tcW w:w="1592" w:type="dxa"/>
            <w:vAlign w:val="center"/>
          </w:tcPr>
          <w:p w:rsidR="007501CA" w:rsidRPr="00B00AF5" w:rsidRDefault="007501CA" w:rsidP="00BF14B1">
            <w:pPr>
              <w:pStyle w:val="tabla10"/>
              <w:tabs>
                <w:tab w:val="clear" w:pos="1134"/>
                <w:tab w:val="left" w:pos="1701"/>
              </w:tabs>
              <w:ind w:right="36"/>
              <w:jc w:val="right"/>
              <w:rPr>
                <w:rFonts w:ascii="Arial Narrow" w:hAnsi="Arial Narrow"/>
              </w:rPr>
            </w:pPr>
            <w:r>
              <w:rPr>
                <w:rFonts w:ascii="Arial Narrow" w:hAnsi="Arial Narrow"/>
              </w:rPr>
              <w:t>384.210</w:t>
            </w:r>
          </w:p>
        </w:tc>
      </w:tr>
      <w:tr w:rsidR="007501CA" w:rsidRPr="00A10D08">
        <w:trPr>
          <w:trHeight w:val="198"/>
          <w:jc w:val="center"/>
        </w:trPr>
        <w:tc>
          <w:tcPr>
            <w:tcW w:w="5788" w:type="dxa"/>
            <w:vAlign w:val="center"/>
          </w:tcPr>
          <w:p w:rsidR="007501CA" w:rsidRPr="00B00AF5" w:rsidRDefault="007501CA" w:rsidP="00BF14B1">
            <w:pPr>
              <w:pStyle w:val="tabla10"/>
              <w:tabs>
                <w:tab w:val="left" w:pos="426"/>
                <w:tab w:val="left" w:pos="1701"/>
              </w:tabs>
              <w:rPr>
                <w:rFonts w:ascii="Arial Narrow" w:hAnsi="Arial Narrow"/>
              </w:rPr>
            </w:pPr>
            <w:r>
              <w:tab/>
            </w:r>
            <w:r>
              <w:rPr>
                <w:rFonts w:ascii="Arial Narrow" w:hAnsi="Arial Narrow"/>
              </w:rPr>
              <w:t>(+) Aurrekontuz kanpoko gastuak</w:t>
            </w:r>
          </w:p>
        </w:tc>
        <w:tc>
          <w:tcPr>
            <w:tcW w:w="1536" w:type="dxa"/>
            <w:vAlign w:val="center"/>
          </w:tcPr>
          <w:p w:rsidR="007501CA" w:rsidRPr="00B00AF5" w:rsidRDefault="007501CA" w:rsidP="007501CA">
            <w:pPr>
              <w:pStyle w:val="tabla10"/>
              <w:tabs>
                <w:tab w:val="clear" w:pos="1134"/>
                <w:tab w:val="left" w:pos="1701"/>
              </w:tabs>
              <w:ind w:right="36"/>
              <w:jc w:val="right"/>
              <w:rPr>
                <w:rFonts w:ascii="Arial Narrow" w:hAnsi="Arial Narrow"/>
              </w:rPr>
            </w:pPr>
            <w:r>
              <w:rPr>
                <w:rFonts w:ascii="Arial Narrow" w:hAnsi="Arial Narrow"/>
              </w:rPr>
              <w:t>1.361.034</w:t>
            </w:r>
          </w:p>
        </w:tc>
        <w:tc>
          <w:tcPr>
            <w:tcW w:w="1592" w:type="dxa"/>
            <w:vAlign w:val="center"/>
          </w:tcPr>
          <w:p w:rsidR="007501CA" w:rsidRPr="00B00AF5" w:rsidRDefault="007501CA" w:rsidP="00BF14B1">
            <w:pPr>
              <w:pStyle w:val="tabla10"/>
              <w:tabs>
                <w:tab w:val="clear" w:pos="1134"/>
                <w:tab w:val="left" w:pos="1701"/>
              </w:tabs>
              <w:ind w:right="36"/>
              <w:jc w:val="right"/>
              <w:rPr>
                <w:rFonts w:ascii="Arial Narrow" w:hAnsi="Arial Narrow"/>
              </w:rPr>
            </w:pPr>
            <w:r>
              <w:rPr>
                <w:rFonts w:ascii="Arial Narrow" w:hAnsi="Arial Narrow"/>
              </w:rPr>
              <w:t>1.674.539</w:t>
            </w:r>
          </w:p>
        </w:tc>
      </w:tr>
      <w:tr w:rsidR="007501CA" w:rsidRPr="00A10D08">
        <w:trPr>
          <w:trHeight w:val="198"/>
          <w:jc w:val="center"/>
        </w:trPr>
        <w:tc>
          <w:tcPr>
            <w:tcW w:w="5788" w:type="dxa"/>
            <w:tcBorders>
              <w:bottom w:val="single" w:sz="4" w:space="0" w:color="auto"/>
            </w:tcBorders>
            <w:vAlign w:val="center"/>
          </w:tcPr>
          <w:p w:rsidR="007501CA" w:rsidRPr="00B00AF5" w:rsidRDefault="007501CA" w:rsidP="00BF14B1">
            <w:pPr>
              <w:pStyle w:val="tabla10"/>
              <w:tabs>
                <w:tab w:val="left" w:pos="142"/>
                <w:tab w:val="left" w:pos="1701"/>
              </w:tabs>
              <w:rPr>
                <w:rFonts w:ascii="Arial Narrow" w:hAnsi="Arial Narrow"/>
              </w:rPr>
            </w:pPr>
            <w:r>
              <w:rPr>
                <w:rFonts w:ascii="Arial Narrow" w:hAnsi="Arial Narrow"/>
              </w:rPr>
              <w:t xml:space="preserve">         (-) Aplikatzeko dauden gastuak</w:t>
            </w:r>
          </w:p>
        </w:tc>
        <w:tc>
          <w:tcPr>
            <w:tcW w:w="1536" w:type="dxa"/>
            <w:tcBorders>
              <w:bottom w:val="single" w:sz="4" w:space="0" w:color="auto"/>
            </w:tcBorders>
            <w:vAlign w:val="center"/>
          </w:tcPr>
          <w:p w:rsidR="007501CA" w:rsidRPr="00B00AF5" w:rsidRDefault="007501CA" w:rsidP="007501CA">
            <w:pPr>
              <w:pStyle w:val="tabla10"/>
              <w:tabs>
                <w:tab w:val="clear" w:pos="1134"/>
                <w:tab w:val="left" w:pos="284"/>
                <w:tab w:val="left" w:pos="1701"/>
              </w:tabs>
              <w:ind w:right="36"/>
              <w:jc w:val="right"/>
              <w:rPr>
                <w:rFonts w:ascii="Arial Narrow" w:hAnsi="Arial Narrow"/>
              </w:rPr>
            </w:pPr>
            <w:r>
              <w:rPr>
                <w:rFonts w:ascii="Arial Narrow" w:hAnsi="Arial Narrow"/>
              </w:rPr>
              <w:t>-37.967</w:t>
            </w:r>
          </w:p>
        </w:tc>
        <w:tc>
          <w:tcPr>
            <w:tcW w:w="1592" w:type="dxa"/>
            <w:tcBorders>
              <w:bottom w:val="single" w:sz="4" w:space="0" w:color="auto"/>
            </w:tcBorders>
            <w:vAlign w:val="center"/>
          </w:tcPr>
          <w:p w:rsidR="007501CA" w:rsidRPr="00B00AF5" w:rsidRDefault="007501CA" w:rsidP="00BF14B1">
            <w:pPr>
              <w:pStyle w:val="tabla10"/>
              <w:tabs>
                <w:tab w:val="clear" w:pos="1134"/>
                <w:tab w:val="left" w:pos="284"/>
                <w:tab w:val="left" w:pos="1701"/>
              </w:tabs>
              <w:ind w:right="36"/>
              <w:jc w:val="right"/>
              <w:rPr>
                <w:rFonts w:ascii="Arial Narrow" w:hAnsi="Arial Narrow"/>
              </w:rPr>
            </w:pPr>
            <w:r>
              <w:rPr>
                <w:rFonts w:ascii="Arial Narrow" w:hAnsi="Arial Narrow"/>
              </w:rPr>
              <w:t>-37.595</w:t>
            </w:r>
          </w:p>
        </w:tc>
      </w:tr>
      <w:tr w:rsidR="007501CA" w:rsidRPr="00A10D08" w:rsidTr="00BC4FEB">
        <w:trPr>
          <w:trHeight w:val="255"/>
          <w:jc w:val="center"/>
        </w:trPr>
        <w:tc>
          <w:tcPr>
            <w:tcW w:w="5788" w:type="dxa"/>
            <w:tcBorders>
              <w:top w:val="single" w:sz="4" w:space="0" w:color="auto"/>
            </w:tcBorders>
            <w:vAlign w:val="center"/>
          </w:tcPr>
          <w:p w:rsidR="007501CA" w:rsidRPr="00B00AF5" w:rsidRDefault="007501CA" w:rsidP="00BF14B1">
            <w:pPr>
              <w:pStyle w:val="tabla10"/>
              <w:tabs>
                <w:tab w:val="left" w:pos="142"/>
                <w:tab w:val="left" w:pos="1701"/>
              </w:tabs>
              <w:rPr>
                <w:rFonts w:ascii="Arial Narrow" w:hAnsi="Arial Narrow"/>
              </w:rPr>
            </w:pPr>
            <w:r>
              <w:tab/>
            </w:r>
            <w:r>
              <w:rPr>
                <w:rFonts w:ascii="Arial Narrow" w:hAnsi="Arial Narrow"/>
              </w:rPr>
              <w:t>(+) Diruzaintzako funts likidoak</w:t>
            </w:r>
          </w:p>
        </w:tc>
        <w:tc>
          <w:tcPr>
            <w:tcW w:w="1536" w:type="dxa"/>
            <w:tcBorders>
              <w:top w:val="single" w:sz="4" w:space="0" w:color="auto"/>
            </w:tcBorders>
            <w:vAlign w:val="center"/>
          </w:tcPr>
          <w:p w:rsidR="007501CA" w:rsidRPr="00B00AF5" w:rsidRDefault="007501CA" w:rsidP="007501CA">
            <w:pPr>
              <w:pStyle w:val="tabla10"/>
              <w:tabs>
                <w:tab w:val="clear" w:pos="1134"/>
                <w:tab w:val="left" w:pos="284"/>
                <w:tab w:val="left" w:pos="1701"/>
              </w:tabs>
              <w:ind w:right="36"/>
              <w:jc w:val="right"/>
              <w:rPr>
                <w:rFonts w:ascii="Arial Narrow" w:hAnsi="Arial Narrow"/>
              </w:rPr>
            </w:pPr>
            <w:r>
              <w:rPr>
                <w:rFonts w:ascii="Arial Narrow" w:hAnsi="Arial Narrow"/>
              </w:rPr>
              <w:t>10.560.016</w:t>
            </w:r>
          </w:p>
        </w:tc>
        <w:tc>
          <w:tcPr>
            <w:tcW w:w="1592" w:type="dxa"/>
            <w:tcBorders>
              <w:top w:val="single" w:sz="4" w:space="0" w:color="auto"/>
            </w:tcBorders>
            <w:vAlign w:val="center"/>
          </w:tcPr>
          <w:p w:rsidR="007501CA" w:rsidRPr="00B00AF5" w:rsidRDefault="007501CA" w:rsidP="00BF14B1">
            <w:pPr>
              <w:pStyle w:val="tabla10"/>
              <w:tabs>
                <w:tab w:val="clear" w:pos="1134"/>
                <w:tab w:val="left" w:pos="284"/>
                <w:tab w:val="left" w:pos="1701"/>
              </w:tabs>
              <w:ind w:right="36"/>
              <w:jc w:val="right"/>
              <w:rPr>
                <w:rFonts w:ascii="Arial Narrow" w:hAnsi="Arial Narrow"/>
              </w:rPr>
            </w:pPr>
            <w:r>
              <w:rPr>
                <w:rFonts w:ascii="Arial Narrow" w:hAnsi="Arial Narrow"/>
              </w:rPr>
              <w:t>10.583.340</w:t>
            </w:r>
          </w:p>
        </w:tc>
      </w:tr>
      <w:tr w:rsidR="007501CA" w:rsidRPr="00A10D08" w:rsidTr="00BC4FEB">
        <w:trPr>
          <w:trHeight w:val="255"/>
          <w:jc w:val="center"/>
        </w:trPr>
        <w:tc>
          <w:tcPr>
            <w:tcW w:w="5788" w:type="dxa"/>
            <w:vAlign w:val="center"/>
          </w:tcPr>
          <w:p w:rsidR="007501CA" w:rsidRPr="00B00AF5" w:rsidRDefault="007501CA" w:rsidP="00BF14B1">
            <w:pPr>
              <w:pStyle w:val="tabla10"/>
              <w:tabs>
                <w:tab w:val="left" w:pos="142"/>
                <w:tab w:val="left" w:pos="1701"/>
              </w:tabs>
              <w:ind w:left="426" w:hanging="426"/>
              <w:rPr>
                <w:rFonts w:ascii="Arial Narrow" w:hAnsi="Arial Narrow"/>
              </w:rPr>
            </w:pPr>
            <w:r>
              <w:tab/>
            </w:r>
            <w:r>
              <w:rPr>
                <w:rFonts w:ascii="Arial Narrow" w:hAnsi="Arial Narrow"/>
              </w:rPr>
              <w:t>(+) Finantzaketa-desbideratze metatu negatiboak</w:t>
            </w:r>
          </w:p>
        </w:tc>
        <w:tc>
          <w:tcPr>
            <w:tcW w:w="1536" w:type="dxa"/>
            <w:vAlign w:val="center"/>
          </w:tcPr>
          <w:p w:rsidR="007501CA" w:rsidRPr="00B00AF5" w:rsidRDefault="007501CA" w:rsidP="007501CA">
            <w:pPr>
              <w:pStyle w:val="tabla10"/>
              <w:tabs>
                <w:tab w:val="clear" w:pos="1134"/>
                <w:tab w:val="left" w:pos="284"/>
                <w:tab w:val="left" w:pos="1701"/>
              </w:tabs>
              <w:ind w:right="36"/>
              <w:jc w:val="right"/>
              <w:rPr>
                <w:rFonts w:ascii="Arial Narrow" w:hAnsi="Arial Narrow"/>
                <w:color w:val="auto"/>
              </w:rPr>
            </w:pPr>
            <w:r>
              <w:rPr>
                <w:rFonts w:ascii="Arial Narrow" w:hAnsi="Arial Narrow"/>
                <w:color w:val="auto"/>
              </w:rPr>
              <w:t>0</w:t>
            </w:r>
          </w:p>
        </w:tc>
        <w:tc>
          <w:tcPr>
            <w:tcW w:w="1592" w:type="dxa"/>
            <w:vAlign w:val="center"/>
          </w:tcPr>
          <w:p w:rsidR="007501CA" w:rsidRPr="00B00AF5" w:rsidRDefault="007501CA" w:rsidP="00BF14B1">
            <w:pPr>
              <w:pStyle w:val="tabla10"/>
              <w:tabs>
                <w:tab w:val="clear" w:pos="1134"/>
                <w:tab w:val="left" w:pos="284"/>
                <w:tab w:val="left" w:pos="1701"/>
              </w:tabs>
              <w:ind w:right="36"/>
              <w:jc w:val="right"/>
              <w:rPr>
                <w:rFonts w:ascii="Arial Narrow" w:hAnsi="Arial Narrow"/>
                <w:color w:val="auto"/>
              </w:rPr>
            </w:pPr>
            <w:r>
              <w:rPr>
                <w:rFonts w:ascii="Arial Narrow" w:hAnsi="Arial Narrow"/>
                <w:color w:val="auto"/>
              </w:rPr>
              <w:t>0</w:t>
            </w:r>
          </w:p>
        </w:tc>
      </w:tr>
      <w:tr w:rsidR="007501CA" w:rsidRPr="00B00AF5">
        <w:trPr>
          <w:trHeight w:val="375"/>
          <w:jc w:val="center"/>
        </w:trPr>
        <w:tc>
          <w:tcPr>
            <w:tcW w:w="5788" w:type="dxa"/>
            <w:tcBorders>
              <w:top w:val="single" w:sz="4" w:space="0" w:color="auto"/>
              <w:left w:val="nil"/>
              <w:bottom w:val="nil"/>
              <w:right w:val="nil"/>
            </w:tcBorders>
            <w:vAlign w:val="center"/>
          </w:tcPr>
          <w:p w:rsidR="007501CA" w:rsidRPr="00433510" w:rsidRDefault="007501CA" w:rsidP="00BF14B1">
            <w:pPr>
              <w:pStyle w:val="tabla10"/>
              <w:tabs>
                <w:tab w:val="left" w:pos="284"/>
                <w:tab w:val="left" w:pos="1701"/>
              </w:tabs>
              <w:spacing w:beforeLines="30" w:before="72"/>
              <w:rPr>
                <w:rFonts w:ascii="Arial Narrow" w:hAnsi="Arial Narrow"/>
              </w:rPr>
            </w:pPr>
            <w:r>
              <w:rPr>
                <w:rFonts w:ascii="Arial Narrow" w:hAnsi="Arial Narrow"/>
              </w:rPr>
              <w:t xml:space="preserve">= </w:t>
            </w:r>
            <w:proofErr w:type="spellStart"/>
            <w:r>
              <w:rPr>
                <w:rFonts w:ascii="Arial Narrow" w:hAnsi="Arial Narrow"/>
              </w:rPr>
              <w:t>Diruzaintza-gerakina</w:t>
            </w:r>
            <w:proofErr w:type="spellEnd"/>
            <w:r>
              <w:rPr>
                <w:rFonts w:ascii="Arial Narrow" w:hAnsi="Arial Narrow"/>
              </w:rPr>
              <w:t>, guztira</w:t>
            </w:r>
          </w:p>
        </w:tc>
        <w:tc>
          <w:tcPr>
            <w:tcW w:w="1536" w:type="dxa"/>
            <w:tcBorders>
              <w:top w:val="single" w:sz="4" w:space="0" w:color="auto"/>
              <w:left w:val="nil"/>
              <w:bottom w:val="nil"/>
              <w:right w:val="nil"/>
            </w:tcBorders>
            <w:vAlign w:val="center"/>
          </w:tcPr>
          <w:p w:rsidR="007501CA" w:rsidRPr="00535560" w:rsidRDefault="007501CA" w:rsidP="007501CA">
            <w:pPr>
              <w:pStyle w:val="tabla10"/>
              <w:tabs>
                <w:tab w:val="clear" w:pos="1134"/>
                <w:tab w:val="left" w:pos="1701"/>
              </w:tabs>
              <w:spacing w:beforeLines="30" w:before="72"/>
              <w:ind w:right="36"/>
              <w:jc w:val="right"/>
              <w:rPr>
                <w:rFonts w:ascii="Arial Narrow" w:hAnsi="Arial Narrow"/>
                <w:color w:val="auto"/>
              </w:rPr>
            </w:pPr>
            <w:r>
              <w:rPr>
                <w:rFonts w:ascii="Arial Narrow" w:hAnsi="Arial Narrow"/>
                <w:color w:val="auto"/>
              </w:rPr>
              <w:t>7.731.476</w:t>
            </w:r>
          </w:p>
        </w:tc>
        <w:tc>
          <w:tcPr>
            <w:tcW w:w="1592" w:type="dxa"/>
            <w:tcBorders>
              <w:top w:val="single" w:sz="4" w:space="0" w:color="auto"/>
              <w:left w:val="nil"/>
              <w:bottom w:val="nil"/>
              <w:right w:val="nil"/>
            </w:tcBorders>
            <w:vAlign w:val="center"/>
          </w:tcPr>
          <w:p w:rsidR="007501CA" w:rsidRPr="00535560" w:rsidRDefault="007501CA" w:rsidP="00BF14B1">
            <w:pPr>
              <w:pStyle w:val="tabla10"/>
              <w:tabs>
                <w:tab w:val="clear" w:pos="1134"/>
                <w:tab w:val="left" w:pos="1701"/>
              </w:tabs>
              <w:spacing w:beforeLines="30" w:before="72"/>
              <w:ind w:right="36"/>
              <w:jc w:val="right"/>
              <w:rPr>
                <w:rFonts w:ascii="Arial Narrow" w:hAnsi="Arial Narrow"/>
                <w:color w:val="auto"/>
              </w:rPr>
            </w:pPr>
            <w:r>
              <w:rPr>
                <w:rFonts w:ascii="Arial Narrow" w:hAnsi="Arial Narrow"/>
                <w:color w:val="auto"/>
              </w:rPr>
              <w:t>7.910.886</w:t>
            </w:r>
          </w:p>
        </w:tc>
      </w:tr>
      <w:tr w:rsidR="007501CA" w:rsidRPr="001D1C75">
        <w:trPr>
          <w:trHeight w:val="375"/>
          <w:jc w:val="center"/>
        </w:trPr>
        <w:tc>
          <w:tcPr>
            <w:tcW w:w="5788" w:type="dxa"/>
            <w:tcBorders>
              <w:top w:val="single" w:sz="4" w:space="0" w:color="auto"/>
              <w:left w:val="nil"/>
              <w:bottom w:val="single" w:sz="4" w:space="0" w:color="auto"/>
              <w:right w:val="nil"/>
            </w:tcBorders>
            <w:vAlign w:val="center"/>
          </w:tcPr>
          <w:p w:rsidR="007501CA" w:rsidRPr="00B00AF5" w:rsidRDefault="007501CA" w:rsidP="00622EEF">
            <w:pPr>
              <w:pStyle w:val="tabla10"/>
              <w:tabs>
                <w:tab w:val="left" w:pos="426"/>
                <w:tab w:val="left" w:pos="1701"/>
              </w:tabs>
              <w:rPr>
                <w:rFonts w:ascii="Arial Narrow" w:hAnsi="Arial Narrow"/>
              </w:rPr>
            </w:pPr>
            <w:r>
              <w:tab/>
            </w:r>
            <w:proofErr w:type="spellStart"/>
            <w:r>
              <w:rPr>
                <w:rFonts w:ascii="Arial Narrow" w:hAnsi="Arial Narrow"/>
              </w:rPr>
              <w:t>Diruzaintza-gerakina</w:t>
            </w:r>
            <w:proofErr w:type="spellEnd"/>
            <w:r>
              <w:rPr>
                <w:rFonts w:ascii="Arial Narrow" w:hAnsi="Arial Narrow"/>
              </w:rPr>
              <w:t>, finantzaketa atxikia duten gastuak direla-eta</w:t>
            </w:r>
          </w:p>
        </w:tc>
        <w:tc>
          <w:tcPr>
            <w:tcW w:w="1536" w:type="dxa"/>
            <w:tcBorders>
              <w:top w:val="single" w:sz="4" w:space="0" w:color="auto"/>
              <w:left w:val="nil"/>
              <w:bottom w:val="single" w:sz="4" w:space="0" w:color="auto"/>
              <w:right w:val="nil"/>
            </w:tcBorders>
            <w:vAlign w:val="center"/>
          </w:tcPr>
          <w:p w:rsidR="007501CA" w:rsidRPr="00B00AF5" w:rsidRDefault="007501CA" w:rsidP="00622EEF">
            <w:pPr>
              <w:pStyle w:val="tabla10"/>
              <w:tabs>
                <w:tab w:val="clear" w:pos="1134"/>
                <w:tab w:val="left" w:pos="426"/>
                <w:tab w:val="left" w:pos="1701"/>
              </w:tabs>
              <w:ind w:right="36"/>
              <w:jc w:val="right"/>
              <w:rPr>
                <w:rFonts w:ascii="Arial Narrow" w:hAnsi="Arial Narrow"/>
              </w:rPr>
            </w:pPr>
            <w:r>
              <w:rPr>
                <w:rFonts w:ascii="Arial Narrow" w:hAnsi="Arial Narrow"/>
              </w:rPr>
              <w:t>0</w:t>
            </w:r>
          </w:p>
        </w:tc>
        <w:tc>
          <w:tcPr>
            <w:tcW w:w="1592" w:type="dxa"/>
            <w:tcBorders>
              <w:top w:val="single" w:sz="4" w:space="0" w:color="auto"/>
              <w:left w:val="nil"/>
              <w:bottom w:val="single" w:sz="4" w:space="0" w:color="auto"/>
              <w:right w:val="nil"/>
            </w:tcBorders>
            <w:vAlign w:val="center"/>
          </w:tcPr>
          <w:p w:rsidR="007501CA" w:rsidRPr="00B00AF5" w:rsidRDefault="007501CA" w:rsidP="00622EEF">
            <w:pPr>
              <w:pStyle w:val="tabla10"/>
              <w:tabs>
                <w:tab w:val="clear" w:pos="1134"/>
                <w:tab w:val="left" w:pos="426"/>
                <w:tab w:val="left" w:pos="1701"/>
              </w:tabs>
              <w:ind w:right="36"/>
              <w:jc w:val="right"/>
              <w:rPr>
                <w:rFonts w:ascii="Arial Narrow" w:hAnsi="Arial Narrow"/>
              </w:rPr>
            </w:pPr>
            <w:r>
              <w:rPr>
                <w:rFonts w:ascii="Arial Narrow" w:hAnsi="Arial Narrow"/>
              </w:rPr>
              <w:t>0</w:t>
            </w:r>
          </w:p>
        </w:tc>
      </w:tr>
      <w:tr w:rsidR="007501CA" w:rsidRPr="001D1C75">
        <w:trPr>
          <w:trHeight w:val="375"/>
          <w:jc w:val="center"/>
        </w:trPr>
        <w:tc>
          <w:tcPr>
            <w:tcW w:w="5788" w:type="dxa"/>
            <w:tcBorders>
              <w:top w:val="single" w:sz="4" w:space="0" w:color="auto"/>
              <w:left w:val="nil"/>
              <w:bottom w:val="single" w:sz="4" w:space="0" w:color="auto"/>
              <w:right w:val="nil"/>
            </w:tcBorders>
            <w:vAlign w:val="center"/>
          </w:tcPr>
          <w:p w:rsidR="007501CA" w:rsidRPr="00B00AF5" w:rsidRDefault="007501CA" w:rsidP="00622EEF">
            <w:pPr>
              <w:pStyle w:val="tabla10"/>
              <w:tabs>
                <w:tab w:val="left" w:pos="426"/>
                <w:tab w:val="left" w:pos="1701"/>
              </w:tabs>
              <w:rPr>
                <w:rFonts w:ascii="Arial Narrow" w:hAnsi="Arial Narrow"/>
              </w:rPr>
            </w:pPr>
            <w:r>
              <w:tab/>
            </w:r>
            <w:r>
              <w:rPr>
                <w:rFonts w:ascii="Arial Narrow" w:hAnsi="Arial Narrow"/>
              </w:rPr>
              <w:t xml:space="preserve">Baliabide atxikien </w:t>
            </w:r>
            <w:proofErr w:type="spellStart"/>
            <w:r>
              <w:rPr>
                <w:rFonts w:ascii="Arial Narrow" w:hAnsi="Arial Narrow"/>
              </w:rPr>
              <w:t>diruzaintza-gerakina</w:t>
            </w:r>
            <w:proofErr w:type="spellEnd"/>
          </w:p>
        </w:tc>
        <w:tc>
          <w:tcPr>
            <w:tcW w:w="1536" w:type="dxa"/>
            <w:tcBorders>
              <w:top w:val="single" w:sz="4" w:space="0" w:color="auto"/>
              <w:left w:val="nil"/>
              <w:bottom w:val="single" w:sz="4" w:space="0" w:color="auto"/>
              <w:right w:val="nil"/>
            </w:tcBorders>
            <w:vAlign w:val="center"/>
          </w:tcPr>
          <w:p w:rsidR="007501CA" w:rsidRPr="00B00AF5" w:rsidRDefault="007501CA" w:rsidP="00622EEF">
            <w:pPr>
              <w:pStyle w:val="tabla10"/>
              <w:tabs>
                <w:tab w:val="clear" w:pos="1134"/>
                <w:tab w:val="left" w:pos="426"/>
                <w:tab w:val="left" w:pos="1701"/>
              </w:tabs>
              <w:ind w:right="36"/>
              <w:jc w:val="right"/>
              <w:rPr>
                <w:rFonts w:ascii="Arial Narrow" w:hAnsi="Arial Narrow"/>
              </w:rPr>
            </w:pPr>
            <w:r>
              <w:rPr>
                <w:rFonts w:ascii="Arial Narrow" w:hAnsi="Arial Narrow"/>
              </w:rPr>
              <w:t>13.541.816</w:t>
            </w:r>
          </w:p>
        </w:tc>
        <w:tc>
          <w:tcPr>
            <w:tcW w:w="1592" w:type="dxa"/>
            <w:tcBorders>
              <w:top w:val="single" w:sz="4" w:space="0" w:color="auto"/>
              <w:left w:val="nil"/>
              <w:bottom w:val="single" w:sz="4" w:space="0" w:color="auto"/>
              <w:right w:val="nil"/>
            </w:tcBorders>
            <w:vAlign w:val="center"/>
          </w:tcPr>
          <w:p w:rsidR="007501CA" w:rsidRPr="00B00AF5" w:rsidRDefault="007501CA" w:rsidP="00622EEF">
            <w:pPr>
              <w:pStyle w:val="tabla10"/>
              <w:tabs>
                <w:tab w:val="clear" w:pos="1134"/>
                <w:tab w:val="left" w:pos="426"/>
                <w:tab w:val="left" w:pos="1701"/>
              </w:tabs>
              <w:ind w:right="36"/>
              <w:jc w:val="right"/>
              <w:rPr>
                <w:rFonts w:ascii="Arial Narrow" w:hAnsi="Arial Narrow"/>
              </w:rPr>
            </w:pPr>
            <w:r>
              <w:rPr>
                <w:rFonts w:ascii="Arial Narrow" w:hAnsi="Arial Narrow"/>
              </w:rPr>
              <w:t>12.824.727</w:t>
            </w:r>
          </w:p>
        </w:tc>
      </w:tr>
      <w:tr w:rsidR="007501CA" w:rsidRPr="001D1C75">
        <w:trPr>
          <w:trHeight w:val="375"/>
          <w:jc w:val="center"/>
        </w:trPr>
        <w:tc>
          <w:tcPr>
            <w:tcW w:w="5788" w:type="dxa"/>
            <w:tcBorders>
              <w:top w:val="nil"/>
              <w:left w:val="nil"/>
              <w:bottom w:val="single" w:sz="4" w:space="0" w:color="auto"/>
              <w:right w:val="nil"/>
            </w:tcBorders>
            <w:vAlign w:val="center"/>
          </w:tcPr>
          <w:p w:rsidR="007501CA" w:rsidRPr="00B00AF5" w:rsidRDefault="007501CA" w:rsidP="00622EEF">
            <w:pPr>
              <w:pStyle w:val="tabla10"/>
              <w:tabs>
                <w:tab w:val="left" w:pos="426"/>
                <w:tab w:val="left" w:pos="1701"/>
              </w:tabs>
              <w:rPr>
                <w:rFonts w:ascii="Arial Narrow" w:hAnsi="Arial Narrow"/>
              </w:rPr>
            </w:pPr>
            <w:r>
              <w:tab/>
            </w:r>
            <w:r>
              <w:rPr>
                <w:rFonts w:ascii="Arial Narrow" w:hAnsi="Arial Narrow"/>
              </w:rPr>
              <w:t xml:space="preserve">Gastu orokorretarako </w:t>
            </w:r>
            <w:proofErr w:type="spellStart"/>
            <w:r>
              <w:rPr>
                <w:rFonts w:ascii="Arial Narrow" w:hAnsi="Arial Narrow"/>
              </w:rPr>
              <w:t>diruzaintza-gerakina</w:t>
            </w:r>
            <w:proofErr w:type="spellEnd"/>
          </w:p>
        </w:tc>
        <w:tc>
          <w:tcPr>
            <w:tcW w:w="1536" w:type="dxa"/>
            <w:tcBorders>
              <w:top w:val="nil"/>
              <w:left w:val="nil"/>
              <w:bottom w:val="single" w:sz="4" w:space="0" w:color="auto"/>
              <w:right w:val="nil"/>
            </w:tcBorders>
            <w:vAlign w:val="center"/>
          </w:tcPr>
          <w:p w:rsidR="007501CA" w:rsidRPr="00B00AF5" w:rsidRDefault="007501CA" w:rsidP="00622EEF">
            <w:pPr>
              <w:pStyle w:val="tabla10"/>
              <w:tabs>
                <w:tab w:val="clear" w:pos="1134"/>
                <w:tab w:val="left" w:pos="426"/>
                <w:tab w:val="left" w:pos="1701"/>
              </w:tabs>
              <w:ind w:right="36"/>
              <w:jc w:val="right"/>
              <w:rPr>
                <w:rFonts w:ascii="Arial Narrow" w:hAnsi="Arial Narrow"/>
              </w:rPr>
            </w:pPr>
            <w:r>
              <w:rPr>
                <w:rFonts w:ascii="Arial Narrow" w:hAnsi="Arial Narrow"/>
              </w:rPr>
              <w:t>-5.810.340</w:t>
            </w:r>
          </w:p>
        </w:tc>
        <w:tc>
          <w:tcPr>
            <w:tcW w:w="1592" w:type="dxa"/>
            <w:tcBorders>
              <w:top w:val="nil"/>
              <w:left w:val="nil"/>
              <w:bottom w:val="single" w:sz="4" w:space="0" w:color="auto"/>
              <w:right w:val="nil"/>
            </w:tcBorders>
            <w:vAlign w:val="center"/>
          </w:tcPr>
          <w:p w:rsidR="007501CA" w:rsidRPr="00B00AF5" w:rsidRDefault="007501CA" w:rsidP="00622EEF">
            <w:pPr>
              <w:pStyle w:val="tabla10"/>
              <w:tabs>
                <w:tab w:val="clear" w:pos="1134"/>
                <w:tab w:val="left" w:pos="426"/>
                <w:tab w:val="left" w:pos="1701"/>
              </w:tabs>
              <w:ind w:right="36"/>
              <w:jc w:val="right"/>
              <w:rPr>
                <w:rFonts w:ascii="Arial Narrow" w:hAnsi="Arial Narrow"/>
              </w:rPr>
            </w:pPr>
            <w:r>
              <w:rPr>
                <w:rFonts w:ascii="Arial Narrow" w:hAnsi="Arial Narrow"/>
              </w:rPr>
              <w:t>-4.913.842</w:t>
            </w:r>
          </w:p>
        </w:tc>
      </w:tr>
    </w:tbl>
    <w:p w:rsidR="00BF14B1" w:rsidRDefault="00BF14B1" w:rsidP="00BF14B1">
      <w:pPr>
        <w:spacing w:before="60"/>
        <w:ind w:firstLine="0"/>
        <w:rPr>
          <w:rFonts w:ascii="GillSans Light" w:hAnsi="GillSans Light"/>
        </w:rPr>
      </w:pPr>
    </w:p>
    <w:p w:rsidR="00BF14B1" w:rsidRPr="00984ACB" w:rsidRDefault="00BF14B1" w:rsidP="00BF14B1">
      <w:pPr>
        <w:pStyle w:val="atitulo2"/>
        <w:rPr>
          <w:color w:val="auto"/>
        </w:rPr>
      </w:pPr>
      <w:r>
        <w:br w:type="page"/>
      </w:r>
      <w:bookmarkStart w:id="71" w:name="_Toc309383723"/>
      <w:bookmarkStart w:id="72" w:name="_Toc316383979"/>
      <w:bookmarkStart w:id="73" w:name="_Toc372531191"/>
      <w:bookmarkStart w:id="74" w:name="_Toc431365478"/>
      <w:bookmarkStart w:id="75" w:name="_Toc443041359"/>
      <w:r>
        <w:lastRenderedPageBreak/>
        <w:t xml:space="preserve">V.4. 2014ko abenduaren 31ko </w:t>
      </w:r>
      <w:bookmarkEnd w:id="71"/>
      <w:r>
        <w:t xml:space="preserve">egoera-balantze </w:t>
      </w:r>
      <w:bookmarkEnd w:id="72"/>
      <w:r>
        <w:t>bateratu</w:t>
      </w:r>
      <w:bookmarkEnd w:id="73"/>
      <w:r>
        <w:t>a</w:t>
      </w:r>
      <w:bookmarkEnd w:id="74"/>
      <w:bookmarkEnd w:id="75"/>
    </w:p>
    <w:p w:rsidR="00BF14B1" w:rsidRPr="00A377B3" w:rsidRDefault="00BF14B1" w:rsidP="00BF14B1">
      <w:pPr>
        <w:tabs>
          <w:tab w:val="left" w:pos="5544"/>
          <w:tab w:val="left" w:pos="6784"/>
        </w:tabs>
        <w:ind w:left="-588"/>
        <w:jc w:val="center"/>
        <w:outlineLvl w:val="0"/>
        <w:rPr>
          <w:rFonts w:ascii="Arial" w:hAnsi="Arial" w:cs="Arial"/>
        </w:rPr>
      </w:pPr>
      <w:r>
        <w:rPr>
          <w:rFonts w:ascii="Arial" w:hAnsi="Arial"/>
        </w:rPr>
        <w:t>Aktiboa</w:t>
      </w:r>
    </w:p>
    <w:tbl>
      <w:tblPr>
        <w:tblW w:w="8533" w:type="dxa"/>
        <w:jc w:val="center"/>
        <w:tblInd w:w="-15" w:type="dxa"/>
        <w:tblBorders>
          <w:top w:val="single" w:sz="4" w:space="0" w:color="auto"/>
          <w:bottom w:val="single" w:sz="4" w:space="0" w:color="auto"/>
          <w:insideH w:val="single" w:sz="4" w:space="0" w:color="auto"/>
        </w:tblBorders>
        <w:tblCellMar>
          <w:left w:w="70" w:type="dxa"/>
          <w:right w:w="70" w:type="dxa"/>
        </w:tblCellMar>
        <w:tblLook w:val="00A0" w:firstRow="1" w:lastRow="0" w:firstColumn="1" w:lastColumn="0" w:noHBand="0" w:noVBand="0"/>
      </w:tblPr>
      <w:tblGrid>
        <w:gridCol w:w="4886"/>
        <w:gridCol w:w="1726"/>
        <w:gridCol w:w="1921"/>
      </w:tblGrid>
      <w:tr w:rsidR="00BF14B1" w:rsidRPr="00B00AF5">
        <w:trPr>
          <w:cantSplit/>
          <w:trHeight w:val="284"/>
          <w:jc w:val="center"/>
        </w:trPr>
        <w:tc>
          <w:tcPr>
            <w:tcW w:w="4886" w:type="dxa"/>
            <w:tcBorders>
              <w:bottom w:val="single" w:sz="4" w:space="0" w:color="auto"/>
            </w:tcBorders>
            <w:shd w:val="clear" w:color="auto" w:fill="FFCC99"/>
            <w:vAlign w:val="center"/>
          </w:tcPr>
          <w:p w:rsidR="00BF14B1" w:rsidRPr="00B00AF5" w:rsidRDefault="00BF14B1" w:rsidP="00BF14B1">
            <w:pPr>
              <w:spacing w:after="0"/>
              <w:ind w:left="-48" w:firstLine="24"/>
              <w:jc w:val="left"/>
              <w:rPr>
                <w:rFonts w:ascii="Arial" w:hAnsi="Arial" w:cs="Arial"/>
                <w:bCs/>
                <w:sz w:val="18"/>
                <w:szCs w:val="18"/>
              </w:rPr>
            </w:pPr>
            <w:r>
              <w:rPr>
                <w:rFonts w:ascii="Arial" w:hAnsi="Arial"/>
                <w:sz w:val="18"/>
              </w:rPr>
              <w:t>Deskribapena</w:t>
            </w:r>
          </w:p>
        </w:tc>
        <w:tc>
          <w:tcPr>
            <w:tcW w:w="1726" w:type="dxa"/>
            <w:tcBorders>
              <w:bottom w:val="single" w:sz="4" w:space="0" w:color="auto"/>
            </w:tcBorders>
            <w:shd w:val="clear" w:color="auto" w:fill="FFCC99"/>
            <w:vAlign w:val="center"/>
          </w:tcPr>
          <w:p w:rsidR="00BF14B1" w:rsidRPr="00B00AF5" w:rsidRDefault="00BF14B1" w:rsidP="00B70303">
            <w:pPr>
              <w:spacing w:after="0"/>
              <w:jc w:val="right"/>
              <w:rPr>
                <w:rFonts w:ascii="Arial" w:hAnsi="Arial" w:cs="Arial"/>
                <w:bCs/>
                <w:sz w:val="18"/>
                <w:szCs w:val="18"/>
              </w:rPr>
            </w:pPr>
            <w:r>
              <w:rPr>
                <w:rFonts w:ascii="Arial" w:hAnsi="Arial"/>
                <w:sz w:val="18"/>
              </w:rPr>
              <w:t>2014</w:t>
            </w:r>
          </w:p>
        </w:tc>
        <w:tc>
          <w:tcPr>
            <w:tcW w:w="1921" w:type="dxa"/>
            <w:tcBorders>
              <w:bottom w:val="single" w:sz="4" w:space="0" w:color="auto"/>
            </w:tcBorders>
            <w:shd w:val="clear" w:color="auto" w:fill="FFCC99"/>
            <w:vAlign w:val="center"/>
          </w:tcPr>
          <w:p w:rsidR="00BF14B1" w:rsidRPr="00B00AF5" w:rsidRDefault="00BF14B1" w:rsidP="00BF14B1">
            <w:pPr>
              <w:spacing w:after="0"/>
              <w:jc w:val="right"/>
              <w:rPr>
                <w:rFonts w:ascii="Arial" w:hAnsi="Arial" w:cs="Arial"/>
                <w:bCs/>
                <w:sz w:val="18"/>
                <w:szCs w:val="18"/>
              </w:rPr>
            </w:pPr>
            <w:r>
              <w:rPr>
                <w:rFonts w:ascii="Arial" w:hAnsi="Arial"/>
                <w:sz w:val="18"/>
              </w:rPr>
              <w:t>2013</w:t>
            </w:r>
          </w:p>
        </w:tc>
      </w:tr>
      <w:tr w:rsidR="00B70303" w:rsidRPr="00433510">
        <w:trPr>
          <w:cantSplit/>
          <w:trHeight w:val="340"/>
          <w:jc w:val="center"/>
        </w:trPr>
        <w:tc>
          <w:tcPr>
            <w:tcW w:w="4886" w:type="dxa"/>
            <w:tcBorders>
              <w:bottom w:val="single" w:sz="4" w:space="0" w:color="auto"/>
            </w:tcBorders>
            <w:vAlign w:val="center"/>
          </w:tcPr>
          <w:p w:rsidR="00B70303" w:rsidRPr="00433510" w:rsidRDefault="00B70303" w:rsidP="00BF14B1">
            <w:pPr>
              <w:spacing w:after="0"/>
              <w:ind w:firstLine="0"/>
              <w:rPr>
                <w:rFonts w:ascii="Arial Narrow" w:hAnsi="Arial Narrow" w:cs="Arial"/>
                <w:bCs/>
              </w:rPr>
            </w:pPr>
            <w:r>
              <w:rPr>
                <w:rFonts w:ascii="Arial Narrow" w:hAnsi="Arial Narrow"/>
              </w:rPr>
              <w:t>A. Ibilgetua</w:t>
            </w:r>
          </w:p>
        </w:tc>
        <w:tc>
          <w:tcPr>
            <w:tcW w:w="1726" w:type="dxa"/>
            <w:tcBorders>
              <w:bottom w:val="single" w:sz="4" w:space="0" w:color="auto"/>
            </w:tcBorders>
            <w:noWrap/>
            <w:vAlign w:val="center"/>
          </w:tcPr>
          <w:p w:rsidR="00B70303" w:rsidRPr="00433510" w:rsidRDefault="00AB449C" w:rsidP="00BF14B1">
            <w:pPr>
              <w:spacing w:after="0"/>
              <w:jc w:val="right"/>
              <w:rPr>
                <w:rFonts w:ascii="Arial Narrow" w:hAnsi="Arial Narrow" w:cs="Arial"/>
                <w:bCs/>
              </w:rPr>
            </w:pPr>
            <w:r>
              <w:rPr>
                <w:rFonts w:ascii="Arial Narrow" w:hAnsi="Arial Narrow"/>
              </w:rPr>
              <w:t>122.565.136</w:t>
            </w:r>
          </w:p>
        </w:tc>
        <w:tc>
          <w:tcPr>
            <w:tcW w:w="1921" w:type="dxa"/>
            <w:tcBorders>
              <w:bottom w:val="single" w:sz="4" w:space="0" w:color="auto"/>
            </w:tcBorders>
            <w:vAlign w:val="center"/>
          </w:tcPr>
          <w:p w:rsidR="00B70303" w:rsidRPr="00433510" w:rsidRDefault="00B70303" w:rsidP="001700C9">
            <w:pPr>
              <w:spacing w:after="0"/>
              <w:jc w:val="right"/>
              <w:rPr>
                <w:rFonts w:ascii="Arial Narrow" w:hAnsi="Arial Narrow" w:cs="Arial"/>
                <w:bCs/>
              </w:rPr>
            </w:pPr>
            <w:r>
              <w:rPr>
                <w:rFonts w:ascii="Arial Narrow" w:hAnsi="Arial Narrow"/>
              </w:rPr>
              <w:t>125.185.558</w:t>
            </w:r>
          </w:p>
        </w:tc>
      </w:tr>
      <w:tr w:rsidR="00B70303" w:rsidRPr="00CD5612">
        <w:trPr>
          <w:cantSplit/>
          <w:trHeight w:val="142"/>
          <w:jc w:val="center"/>
        </w:trPr>
        <w:tc>
          <w:tcPr>
            <w:tcW w:w="4886" w:type="dxa"/>
            <w:tcBorders>
              <w:top w:val="single" w:sz="4" w:space="0" w:color="auto"/>
              <w:bottom w:val="nil"/>
            </w:tcBorders>
            <w:vAlign w:val="center"/>
          </w:tcPr>
          <w:p w:rsidR="00B70303" w:rsidRPr="00B00AF5" w:rsidRDefault="00B70303" w:rsidP="00BF14B1">
            <w:pPr>
              <w:spacing w:after="0"/>
              <w:ind w:firstLine="144"/>
              <w:rPr>
                <w:rFonts w:ascii="Arial Narrow" w:hAnsi="Arial Narrow" w:cs="Arial"/>
              </w:rPr>
            </w:pPr>
            <w:r>
              <w:rPr>
                <w:rFonts w:ascii="Arial Narrow" w:hAnsi="Arial Narrow"/>
              </w:rPr>
              <w:t>1 Ibilgetu materiala</w:t>
            </w:r>
          </w:p>
        </w:tc>
        <w:tc>
          <w:tcPr>
            <w:tcW w:w="1726" w:type="dxa"/>
            <w:tcBorders>
              <w:top w:val="single" w:sz="4" w:space="0" w:color="auto"/>
              <w:bottom w:val="nil"/>
            </w:tcBorders>
            <w:vAlign w:val="center"/>
          </w:tcPr>
          <w:p w:rsidR="00B70303" w:rsidRPr="00B00AF5" w:rsidRDefault="00AB449C" w:rsidP="00BF14B1">
            <w:pPr>
              <w:spacing w:after="0"/>
              <w:jc w:val="right"/>
              <w:rPr>
                <w:rFonts w:ascii="Arial Narrow" w:hAnsi="Arial Narrow" w:cs="Arial"/>
              </w:rPr>
            </w:pPr>
            <w:r>
              <w:rPr>
                <w:rFonts w:ascii="Arial Narrow" w:hAnsi="Arial Narrow"/>
              </w:rPr>
              <w:t>100.122.176</w:t>
            </w:r>
          </w:p>
        </w:tc>
        <w:tc>
          <w:tcPr>
            <w:tcW w:w="1921" w:type="dxa"/>
            <w:tcBorders>
              <w:top w:val="single" w:sz="4" w:space="0" w:color="auto"/>
              <w:bottom w:val="nil"/>
            </w:tcBorders>
            <w:vAlign w:val="center"/>
          </w:tcPr>
          <w:p w:rsidR="00B70303" w:rsidRPr="00B00AF5" w:rsidRDefault="00B70303" w:rsidP="001700C9">
            <w:pPr>
              <w:spacing w:after="0"/>
              <w:jc w:val="right"/>
              <w:rPr>
                <w:rFonts w:ascii="Arial Narrow" w:hAnsi="Arial Narrow" w:cs="Arial"/>
              </w:rPr>
            </w:pPr>
            <w:r>
              <w:rPr>
                <w:rFonts w:ascii="Arial Narrow" w:hAnsi="Arial Narrow"/>
              </w:rPr>
              <w:t>102.767.453</w:t>
            </w:r>
          </w:p>
        </w:tc>
      </w:tr>
      <w:tr w:rsidR="00B70303" w:rsidRPr="00CD5612">
        <w:trPr>
          <w:cantSplit/>
          <w:trHeight w:val="142"/>
          <w:jc w:val="center"/>
        </w:trPr>
        <w:tc>
          <w:tcPr>
            <w:tcW w:w="4886" w:type="dxa"/>
            <w:tcBorders>
              <w:top w:val="nil"/>
              <w:bottom w:val="nil"/>
            </w:tcBorders>
            <w:vAlign w:val="center"/>
          </w:tcPr>
          <w:p w:rsidR="00B70303" w:rsidRPr="00B00AF5" w:rsidRDefault="00B70303" w:rsidP="00BF14B1">
            <w:pPr>
              <w:spacing w:after="0"/>
              <w:ind w:firstLine="144"/>
              <w:rPr>
                <w:rFonts w:ascii="Arial Narrow" w:hAnsi="Arial Narrow" w:cs="Arial"/>
              </w:rPr>
            </w:pPr>
            <w:r>
              <w:rPr>
                <w:rFonts w:ascii="Arial Narrow" w:hAnsi="Arial Narrow"/>
              </w:rPr>
              <w:t>2 Ibilgetu ez-materiala</w:t>
            </w:r>
          </w:p>
        </w:tc>
        <w:tc>
          <w:tcPr>
            <w:tcW w:w="1726" w:type="dxa"/>
            <w:tcBorders>
              <w:top w:val="nil"/>
              <w:bottom w:val="nil"/>
            </w:tcBorders>
            <w:vAlign w:val="center"/>
          </w:tcPr>
          <w:p w:rsidR="00B70303" w:rsidRPr="00B00AF5" w:rsidRDefault="00AB449C" w:rsidP="00BF14B1">
            <w:pPr>
              <w:spacing w:after="0"/>
              <w:jc w:val="right"/>
              <w:rPr>
                <w:rFonts w:ascii="Arial Narrow" w:hAnsi="Arial Narrow" w:cs="Arial"/>
              </w:rPr>
            </w:pPr>
            <w:r>
              <w:rPr>
                <w:rFonts w:ascii="Arial Narrow" w:hAnsi="Arial Narrow"/>
              </w:rPr>
              <w:t>218.801</w:t>
            </w:r>
          </w:p>
        </w:tc>
        <w:tc>
          <w:tcPr>
            <w:tcW w:w="1921" w:type="dxa"/>
            <w:tcBorders>
              <w:top w:val="nil"/>
              <w:bottom w:val="nil"/>
            </w:tcBorders>
            <w:vAlign w:val="center"/>
          </w:tcPr>
          <w:p w:rsidR="00B70303" w:rsidRPr="00B00AF5" w:rsidRDefault="00B70303" w:rsidP="001700C9">
            <w:pPr>
              <w:spacing w:after="0"/>
              <w:jc w:val="right"/>
              <w:rPr>
                <w:rFonts w:ascii="Arial Narrow" w:hAnsi="Arial Narrow" w:cs="Arial"/>
              </w:rPr>
            </w:pPr>
            <w:r>
              <w:rPr>
                <w:rFonts w:ascii="Arial Narrow" w:hAnsi="Arial Narrow"/>
              </w:rPr>
              <w:t>210.087</w:t>
            </w:r>
          </w:p>
        </w:tc>
      </w:tr>
      <w:tr w:rsidR="00B70303" w:rsidRPr="00CD5612">
        <w:trPr>
          <w:cantSplit/>
          <w:trHeight w:val="142"/>
          <w:jc w:val="center"/>
        </w:trPr>
        <w:tc>
          <w:tcPr>
            <w:tcW w:w="4886" w:type="dxa"/>
            <w:tcBorders>
              <w:top w:val="nil"/>
              <w:bottom w:val="nil"/>
            </w:tcBorders>
            <w:vAlign w:val="center"/>
          </w:tcPr>
          <w:p w:rsidR="00B70303" w:rsidRPr="00B00AF5" w:rsidRDefault="00B70303" w:rsidP="00BF14B1">
            <w:pPr>
              <w:spacing w:after="0"/>
              <w:ind w:firstLine="144"/>
              <w:rPr>
                <w:rFonts w:ascii="Arial Narrow" w:hAnsi="Arial Narrow" w:cs="Arial"/>
              </w:rPr>
            </w:pPr>
            <w:r>
              <w:rPr>
                <w:rFonts w:ascii="Arial Narrow" w:hAnsi="Arial Narrow"/>
              </w:rPr>
              <w:t>3 Erabilera orokorrerako azpiegitura eta ondasunak</w:t>
            </w:r>
          </w:p>
        </w:tc>
        <w:tc>
          <w:tcPr>
            <w:tcW w:w="1726" w:type="dxa"/>
            <w:tcBorders>
              <w:top w:val="nil"/>
              <w:bottom w:val="nil"/>
            </w:tcBorders>
            <w:vAlign w:val="center"/>
          </w:tcPr>
          <w:p w:rsidR="00B70303" w:rsidRPr="00B00AF5" w:rsidRDefault="00AB449C" w:rsidP="00BF14B1">
            <w:pPr>
              <w:spacing w:after="0"/>
              <w:jc w:val="right"/>
              <w:rPr>
                <w:rFonts w:ascii="Arial Narrow" w:hAnsi="Arial Narrow" w:cs="Arial"/>
              </w:rPr>
            </w:pPr>
            <w:r>
              <w:rPr>
                <w:rFonts w:ascii="Arial Narrow" w:hAnsi="Arial Narrow"/>
              </w:rPr>
              <w:t>4.842.344</w:t>
            </w:r>
          </w:p>
        </w:tc>
        <w:tc>
          <w:tcPr>
            <w:tcW w:w="1921" w:type="dxa"/>
            <w:tcBorders>
              <w:top w:val="nil"/>
              <w:bottom w:val="nil"/>
            </w:tcBorders>
            <w:vAlign w:val="center"/>
          </w:tcPr>
          <w:p w:rsidR="00B70303" w:rsidRPr="00B00AF5" w:rsidRDefault="00B70303" w:rsidP="001700C9">
            <w:pPr>
              <w:spacing w:after="0"/>
              <w:jc w:val="right"/>
              <w:rPr>
                <w:rFonts w:ascii="Arial Narrow" w:hAnsi="Arial Narrow" w:cs="Arial"/>
              </w:rPr>
            </w:pPr>
            <w:r>
              <w:rPr>
                <w:rFonts w:ascii="Arial Narrow" w:hAnsi="Arial Narrow"/>
              </w:rPr>
              <w:t>4.826.203</w:t>
            </w:r>
          </w:p>
        </w:tc>
      </w:tr>
      <w:tr w:rsidR="00B70303" w:rsidRPr="00CD5612">
        <w:trPr>
          <w:cantSplit/>
          <w:trHeight w:val="142"/>
          <w:jc w:val="center"/>
        </w:trPr>
        <w:tc>
          <w:tcPr>
            <w:tcW w:w="4886" w:type="dxa"/>
            <w:tcBorders>
              <w:top w:val="nil"/>
              <w:bottom w:val="nil"/>
            </w:tcBorders>
            <w:vAlign w:val="center"/>
          </w:tcPr>
          <w:p w:rsidR="00B70303" w:rsidRPr="00B00AF5" w:rsidRDefault="00B70303" w:rsidP="00BF14B1">
            <w:pPr>
              <w:spacing w:after="0"/>
              <w:ind w:firstLine="144"/>
              <w:rPr>
                <w:rFonts w:ascii="Arial Narrow" w:hAnsi="Arial Narrow" w:cs="Arial"/>
              </w:rPr>
            </w:pPr>
            <w:r>
              <w:rPr>
                <w:rFonts w:ascii="Arial Narrow" w:hAnsi="Arial Narrow"/>
              </w:rPr>
              <w:t>4 Herri-ondasunak</w:t>
            </w:r>
          </w:p>
        </w:tc>
        <w:tc>
          <w:tcPr>
            <w:tcW w:w="1726" w:type="dxa"/>
            <w:tcBorders>
              <w:top w:val="nil"/>
              <w:bottom w:val="nil"/>
            </w:tcBorders>
            <w:vAlign w:val="center"/>
          </w:tcPr>
          <w:p w:rsidR="00B70303" w:rsidRPr="00B00AF5" w:rsidRDefault="00AB449C" w:rsidP="00BF14B1">
            <w:pPr>
              <w:spacing w:after="0"/>
              <w:jc w:val="right"/>
              <w:rPr>
                <w:rFonts w:ascii="Arial Narrow" w:hAnsi="Arial Narrow" w:cs="Arial"/>
              </w:rPr>
            </w:pPr>
            <w:r>
              <w:rPr>
                <w:rFonts w:ascii="Arial Narrow" w:hAnsi="Arial Narrow"/>
              </w:rPr>
              <w:t>17.375.324</w:t>
            </w:r>
          </w:p>
        </w:tc>
        <w:tc>
          <w:tcPr>
            <w:tcW w:w="1921" w:type="dxa"/>
            <w:tcBorders>
              <w:top w:val="nil"/>
              <w:bottom w:val="nil"/>
            </w:tcBorders>
            <w:vAlign w:val="center"/>
          </w:tcPr>
          <w:p w:rsidR="00B70303" w:rsidRPr="00B00AF5" w:rsidRDefault="00B70303" w:rsidP="001700C9">
            <w:pPr>
              <w:spacing w:after="0"/>
              <w:jc w:val="right"/>
              <w:rPr>
                <w:rFonts w:ascii="Arial Narrow" w:hAnsi="Arial Narrow" w:cs="Arial"/>
              </w:rPr>
            </w:pPr>
            <w:r>
              <w:rPr>
                <w:rFonts w:ascii="Arial Narrow" w:hAnsi="Arial Narrow"/>
              </w:rPr>
              <w:t>17.375.324</w:t>
            </w:r>
          </w:p>
        </w:tc>
      </w:tr>
      <w:tr w:rsidR="00B70303" w:rsidRPr="00CD5612">
        <w:trPr>
          <w:cantSplit/>
          <w:trHeight w:val="142"/>
          <w:jc w:val="center"/>
        </w:trPr>
        <w:tc>
          <w:tcPr>
            <w:tcW w:w="4886" w:type="dxa"/>
            <w:tcBorders>
              <w:top w:val="nil"/>
              <w:bottom w:val="single" w:sz="4" w:space="0" w:color="auto"/>
            </w:tcBorders>
            <w:vAlign w:val="center"/>
          </w:tcPr>
          <w:p w:rsidR="00B70303" w:rsidRPr="00B00AF5" w:rsidRDefault="00B70303" w:rsidP="00BF14B1">
            <w:pPr>
              <w:spacing w:after="0"/>
              <w:ind w:firstLine="144"/>
              <w:rPr>
                <w:rFonts w:ascii="Arial Narrow" w:hAnsi="Arial Narrow" w:cs="Arial"/>
              </w:rPr>
            </w:pPr>
            <w:r>
              <w:rPr>
                <w:rFonts w:ascii="Arial Narrow" w:hAnsi="Arial Narrow"/>
              </w:rPr>
              <w:t xml:space="preserve">5 </w:t>
            </w:r>
            <w:proofErr w:type="spellStart"/>
            <w:r>
              <w:rPr>
                <w:rFonts w:ascii="Arial Narrow" w:hAnsi="Arial Narrow"/>
              </w:rPr>
              <w:t>Finantza-ibilgetua</w:t>
            </w:r>
            <w:proofErr w:type="spellEnd"/>
          </w:p>
        </w:tc>
        <w:tc>
          <w:tcPr>
            <w:tcW w:w="1726" w:type="dxa"/>
            <w:tcBorders>
              <w:top w:val="nil"/>
              <w:bottom w:val="single" w:sz="4" w:space="0" w:color="auto"/>
            </w:tcBorders>
            <w:vAlign w:val="center"/>
          </w:tcPr>
          <w:p w:rsidR="00B70303" w:rsidRPr="00B00AF5" w:rsidRDefault="00AB449C" w:rsidP="00BF14B1">
            <w:pPr>
              <w:spacing w:after="0"/>
              <w:jc w:val="right"/>
              <w:rPr>
                <w:rFonts w:ascii="Arial Narrow" w:hAnsi="Arial Narrow" w:cs="Arial"/>
              </w:rPr>
            </w:pPr>
            <w:r>
              <w:rPr>
                <w:rFonts w:ascii="Arial Narrow" w:hAnsi="Arial Narrow"/>
              </w:rPr>
              <w:t>6.491</w:t>
            </w:r>
          </w:p>
        </w:tc>
        <w:tc>
          <w:tcPr>
            <w:tcW w:w="1921" w:type="dxa"/>
            <w:tcBorders>
              <w:top w:val="nil"/>
              <w:bottom w:val="single" w:sz="4" w:space="0" w:color="auto"/>
            </w:tcBorders>
            <w:vAlign w:val="center"/>
          </w:tcPr>
          <w:p w:rsidR="00B70303" w:rsidRPr="00B00AF5" w:rsidRDefault="00B70303" w:rsidP="001700C9">
            <w:pPr>
              <w:spacing w:after="0"/>
              <w:jc w:val="right"/>
              <w:rPr>
                <w:rFonts w:ascii="Arial Narrow" w:hAnsi="Arial Narrow" w:cs="Arial"/>
              </w:rPr>
            </w:pPr>
            <w:r>
              <w:rPr>
                <w:rFonts w:ascii="Arial Narrow" w:hAnsi="Arial Narrow"/>
              </w:rPr>
              <w:t>6.491</w:t>
            </w:r>
          </w:p>
        </w:tc>
      </w:tr>
      <w:tr w:rsidR="00B70303" w:rsidRPr="00433510">
        <w:trPr>
          <w:cantSplit/>
          <w:trHeight w:val="340"/>
          <w:jc w:val="center"/>
        </w:trPr>
        <w:tc>
          <w:tcPr>
            <w:tcW w:w="4886" w:type="dxa"/>
            <w:tcBorders>
              <w:bottom w:val="single" w:sz="4" w:space="0" w:color="auto"/>
            </w:tcBorders>
            <w:vAlign w:val="center"/>
          </w:tcPr>
          <w:p w:rsidR="00B70303" w:rsidRPr="00433510" w:rsidRDefault="00B70303" w:rsidP="00BF14B1">
            <w:pPr>
              <w:spacing w:after="0"/>
              <w:ind w:firstLine="24"/>
              <w:rPr>
                <w:rFonts w:ascii="Arial Narrow" w:hAnsi="Arial Narrow" w:cs="Arial"/>
                <w:bCs/>
              </w:rPr>
            </w:pPr>
            <w:r>
              <w:rPr>
                <w:rFonts w:ascii="Arial Narrow" w:hAnsi="Arial Narrow"/>
              </w:rPr>
              <w:t xml:space="preserve">C. </w:t>
            </w:r>
            <w:proofErr w:type="spellStart"/>
            <w:r>
              <w:rPr>
                <w:rFonts w:ascii="Arial Narrow" w:hAnsi="Arial Narrow"/>
              </w:rPr>
              <w:t>Zirkulatzailea</w:t>
            </w:r>
            <w:proofErr w:type="spellEnd"/>
          </w:p>
        </w:tc>
        <w:tc>
          <w:tcPr>
            <w:tcW w:w="1726" w:type="dxa"/>
            <w:tcBorders>
              <w:bottom w:val="single" w:sz="4" w:space="0" w:color="auto"/>
            </w:tcBorders>
            <w:vAlign w:val="center"/>
          </w:tcPr>
          <w:p w:rsidR="00B70303" w:rsidRPr="00433510" w:rsidRDefault="00AB449C" w:rsidP="00BF14B1">
            <w:pPr>
              <w:spacing w:after="0"/>
              <w:jc w:val="right"/>
              <w:rPr>
                <w:rFonts w:ascii="Arial Narrow" w:hAnsi="Arial Narrow" w:cs="Arial"/>
                <w:bCs/>
              </w:rPr>
            </w:pPr>
            <w:r>
              <w:rPr>
                <w:rFonts w:ascii="Arial Narrow" w:hAnsi="Arial Narrow"/>
              </w:rPr>
              <w:t>17.557.206</w:t>
            </w:r>
          </w:p>
        </w:tc>
        <w:tc>
          <w:tcPr>
            <w:tcW w:w="1921" w:type="dxa"/>
            <w:tcBorders>
              <w:bottom w:val="single" w:sz="4" w:space="0" w:color="auto"/>
            </w:tcBorders>
            <w:vAlign w:val="center"/>
          </w:tcPr>
          <w:p w:rsidR="00B70303" w:rsidRPr="00433510" w:rsidRDefault="00B70303" w:rsidP="001700C9">
            <w:pPr>
              <w:spacing w:after="0"/>
              <w:jc w:val="right"/>
              <w:rPr>
                <w:rFonts w:ascii="Arial Narrow" w:hAnsi="Arial Narrow" w:cs="Arial"/>
                <w:bCs/>
              </w:rPr>
            </w:pPr>
            <w:r>
              <w:rPr>
                <w:rFonts w:ascii="Arial Narrow" w:hAnsi="Arial Narrow"/>
              </w:rPr>
              <w:t>17.040.403</w:t>
            </w:r>
          </w:p>
        </w:tc>
      </w:tr>
      <w:tr w:rsidR="00B70303" w:rsidRPr="00CD5612">
        <w:trPr>
          <w:cantSplit/>
          <w:trHeight w:val="198"/>
          <w:jc w:val="center"/>
        </w:trPr>
        <w:tc>
          <w:tcPr>
            <w:tcW w:w="4886" w:type="dxa"/>
            <w:tcBorders>
              <w:top w:val="single" w:sz="4" w:space="0" w:color="auto"/>
              <w:bottom w:val="nil"/>
            </w:tcBorders>
            <w:vAlign w:val="center"/>
          </w:tcPr>
          <w:p w:rsidR="00B70303" w:rsidRPr="00B00AF5" w:rsidRDefault="00B70303" w:rsidP="00BF14B1">
            <w:pPr>
              <w:spacing w:after="0"/>
              <w:ind w:firstLine="156"/>
              <w:rPr>
                <w:rFonts w:ascii="Arial Narrow" w:hAnsi="Arial Narrow" w:cs="Arial"/>
              </w:rPr>
            </w:pPr>
            <w:r>
              <w:rPr>
                <w:rFonts w:ascii="Arial Narrow" w:hAnsi="Arial Narrow"/>
              </w:rPr>
              <w:t>7 Izakinak</w:t>
            </w:r>
          </w:p>
        </w:tc>
        <w:tc>
          <w:tcPr>
            <w:tcW w:w="1726" w:type="dxa"/>
            <w:tcBorders>
              <w:top w:val="single" w:sz="4" w:space="0" w:color="auto"/>
              <w:bottom w:val="nil"/>
            </w:tcBorders>
            <w:vAlign w:val="center"/>
          </w:tcPr>
          <w:p w:rsidR="00B70303" w:rsidRPr="00B00AF5" w:rsidRDefault="00AB449C" w:rsidP="00BF14B1">
            <w:pPr>
              <w:spacing w:after="0"/>
              <w:jc w:val="right"/>
              <w:rPr>
                <w:rFonts w:ascii="Arial Narrow" w:hAnsi="Arial Narrow" w:cs="Arial"/>
              </w:rPr>
            </w:pPr>
            <w:r>
              <w:rPr>
                <w:rFonts w:ascii="Arial Narrow" w:hAnsi="Arial Narrow"/>
              </w:rPr>
              <w:t>187.416</w:t>
            </w:r>
          </w:p>
        </w:tc>
        <w:tc>
          <w:tcPr>
            <w:tcW w:w="1921" w:type="dxa"/>
            <w:tcBorders>
              <w:top w:val="single" w:sz="4" w:space="0" w:color="auto"/>
              <w:bottom w:val="nil"/>
            </w:tcBorders>
            <w:vAlign w:val="center"/>
          </w:tcPr>
          <w:p w:rsidR="00B70303" w:rsidRPr="00B00AF5" w:rsidRDefault="00B70303" w:rsidP="001700C9">
            <w:pPr>
              <w:spacing w:after="0"/>
              <w:jc w:val="right"/>
              <w:rPr>
                <w:rFonts w:ascii="Arial Narrow" w:hAnsi="Arial Narrow" w:cs="Arial"/>
              </w:rPr>
            </w:pPr>
            <w:r>
              <w:rPr>
                <w:rFonts w:ascii="Arial Narrow" w:hAnsi="Arial Narrow"/>
              </w:rPr>
              <w:t>171.013</w:t>
            </w:r>
          </w:p>
        </w:tc>
      </w:tr>
      <w:tr w:rsidR="00B70303" w:rsidRPr="00CD5612">
        <w:trPr>
          <w:cantSplit/>
          <w:trHeight w:val="198"/>
          <w:jc w:val="center"/>
        </w:trPr>
        <w:tc>
          <w:tcPr>
            <w:tcW w:w="4886" w:type="dxa"/>
            <w:tcBorders>
              <w:top w:val="nil"/>
              <w:bottom w:val="nil"/>
            </w:tcBorders>
            <w:vAlign w:val="center"/>
          </w:tcPr>
          <w:p w:rsidR="00B70303" w:rsidRPr="00B00AF5" w:rsidRDefault="00B70303" w:rsidP="00BF14B1">
            <w:pPr>
              <w:spacing w:after="0"/>
              <w:ind w:firstLine="156"/>
              <w:rPr>
                <w:rFonts w:ascii="Arial Narrow" w:hAnsi="Arial Narrow" w:cs="Arial"/>
              </w:rPr>
            </w:pPr>
            <w:r>
              <w:rPr>
                <w:rFonts w:ascii="Arial Narrow" w:hAnsi="Arial Narrow"/>
              </w:rPr>
              <w:t>8 Zordunak</w:t>
            </w:r>
          </w:p>
        </w:tc>
        <w:tc>
          <w:tcPr>
            <w:tcW w:w="1726" w:type="dxa"/>
            <w:tcBorders>
              <w:top w:val="nil"/>
              <w:bottom w:val="nil"/>
            </w:tcBorders>
            <w:vAlign w:val="center"/>
          </w:tcPr>
          <w:p w:rsidR="00B70303" w:rsidRPr="00B00AF5" w:rsidRDefault="00AB449C" w:rsidP="00BF14B1">
            <w:pPr>
              <w:spacing w:after="0"/>
              <w:jc w:val="right"/>
              <w:rPr>
                <w:rFonts w:ascii="Arial Narrow" w:hAnsi="Arial Narrow" w:cs="Arial"/>
              </w:rPr>
            </w:pPr>
            <w:r>
              <w:rPr>
                <w:rFonts w:ascii="Arial Narrow" w:hAnsi="Arial Narrow"/>
              </w:rPr>
              <w:t>6.748.856</w:t>
            </w:r>
          </w:p>
        </w:tc>
        <w:tc>
          <w:tcPr>
            <w:tcW w:w="1921" w:type="dxa"/>
            <w:tcBorders>
              <w:top w:val="nil"/>
              <w:bottom w:val="nil"/>
            </w:tcBorders>
            <w:vAlign w:val="center"/>
          </w:tcPr>
          <w:p w:rsidR="00B70303" w:rsidRPr="00B00AF5" w:rsidRDefault="00B70303" w:rsidP="001700C9">
            <w:pPr>
              <w:spacing w:after="0"/>
              <w:jc w:val="right"/>
              <w:rPr>
                <w:rFonts w:ascii="Arial Narrow" w:hAnsi="Arial Narrow" w:cs="Arial"/>
              </w:rPr>
            </w:pPr>
            <w:r>
              <w:rPr>
                <w:rFonts w:ascii="Arial Narrow" w:hAnsi="Arial Narrow"/>
              </w:rPr>
              <w:t>6.271.407</w:t>
            </w:r>
          </w:p>
        </w:tc>
      </w:tr>
      <w:tr w:rsidR="00B70303" w:rsidRPr="00CD5612">
        <w:trPr>
          <w:cantSplit/>
          <w:trHeight w:val="198"/>
          <w:jc w:val="center"/>
        </w:trPr>
        <w:tc>
          <w:tcPr>
            <w:tcW w:w="4886" w:type="dxa"/>
            <w:tcBorders>
              <w:top w:val="nil"/>
              <w:bottom w:val="nil"/>
            </w:tcBorders>
            <w:vAlign w:val="center"/>
          </w:tcPr>
          <w:p w:rsidR="00B70303" w:rsidRPr="00B00AF5" w:rsidRDefault="004346DC" w:rsidP="00BF14B1">
            <w:pPr>
              <w:spacing w:after="0"/>
              <w:ind w:firstLine="156"/>
              <w:rPr>
                <w:rFonts w:ascii="Arial Narrow" w:hAnsi="Arial Narrow" w:cs="Arial"/>
              </w:rPr>
            </w:pPr>
            <w:r>
              <w:rPr>
                <w:rFonts w:ascii="Arial Narrow" w:hAnsi="Arial Narrow"/>
              </w:rPr>
              <w:t>9. Oraindik aplikatu gabeko partidak</w:t>
            </w:r>
          </w:p>
        </w:tc>
        <w:tc>
          <w:tcPr>
            <w:tcW w:w="1726" w:type="dxa"/>
            <w:tcBorders>
              <w:top w:val="nil"/>
              <w:bottom w:val="nil"/>
            </w:tcBorders>
            <w:vAlign w:val="center"/>
          </w:tcPr>
          <w:p w:rsidR="00B70303" w:rsidRPr="00B00AF5" w:rsidRDefault="00AB449C" w:rsidP="00BF14B1">
            <w:pPr>
              <w:spacing w:after="0"/>
              <w:jc w:val="right"/>
              <w:rPr>
                <w:rFonts w:ascii="Arial Narrow" w:hAnsi="Arial Narrow" w:cs="Arial"/>
              </w:rPr>
            </w:pPr>
            <w:r>
              <w:rPr>
                <w:rFonts w:ascii="Arial Narrow" w:hAnsi="Arial Narrow"/>
              </w:rPr>
              <w:t>37.595</w:t>
            </w:r>
          </w:p>
        </w:tc>
        <w:tc>
          <w:tcPr>
            <w:tcW w:w="1921" w:type="dxa"/>
            <w:tcBorders>
              <w:top w:val="nil"/>
              <w:bottom w:val="nil"/>
            </w:tcBorders>
            <w:vAlign w:val="center"/>
          </w:tcPr>
          <w:p w:rsidR="00B70303" w:rsidRPr="00B00AF5" w:rsidRDefault="00B70303" w:rsidP="001700C9">
            <w:pPr>
              <w:spacing w:after="0"/>
              <w:jc w:val="right"/>
              <w:rPr>
                <w:rFonts w:ascii="Arial Narrow" w:hAnsi="Arial Narrow" w:cs="Arial"/>
              </w:rPr>
            </w:pPr>
            <w:r>
              <w:rPr>
                <w:rFonts w:ascii="Arial Narrow" w:hAnsi="Arial Narrow"/>
              </w:rPr>
              <w:t>37.967</w:t>
            </w:r>
          </w:p>
        </w:tc>
      </w:tr>
      <w:tr w:rsidR="00B70303" w:rsidRPr="00CD5612">
        <w:trPr>
          <w:cantSplit/>
          <w:trHeight w:val="198"/>
          <w:jc w:val="center"/>
        </w:trPr>
        <w:tc>
          <w:tcPr>
            <w:tcW w:w="4886" w:type="dxa"/>
            <w:tcBorders>
              <w:top w:val="nil"/>
              <w:bottom w:val="single" w:sz="4" w:space="0" w:color="auto"/>
            </w:tcBorders>
            <w:vAlign w:val="center"/>
          </w:tcPr>
          <w:p w:rsidR="00B70303" w:rsidRPr="00B00AF5" w:rsidRDefault="00B70303" w:rsidP="00BF14B1">
            <w:pPr>
              <w:spacing w:after="0"/>
              <w:ind w:firstLine="156"/>
              <w:rPr>
                <w:rFonts w:ascii="Arial Narrow" w:hAnsi="Arial Narrow" w:cs="Arial"/>
              </w:rPr>
            </w:pPr>
            <w:r>
              <w:rPr>
                <w:rFonts w:ascii="Arial Narrow" w:hAnsi="Arial Narrow"/>
              </w:rPr>
              <w:t>10 Finantza-kontuak</w:t>
            </w:r>
          </w:p>
        </w:tc>
        <w:tc>
          <w:tcPr>
            <w:tcW w:w="1726" w:type="dxa"/>
            <w:tcBorders>
              <w:top w:val="nil"/>
              <w:bottom w:val="single" w:sz="4" w:space="0" w:color="auto"/>
            </w:tcBorders>
            <w:vAlign w:val="center"/>
          </w:tcPr>
          <w:p w:rsidR="00B70303" w:rsidRPr="00B00AF5" w:rsidRDefault="00AB449C" w:rsidP="00BF14B1">
            <w:pPr>
              <w:spacing w:after="0"/>
              <w:jc w:val="right"/>
              <w:rPr>
                <w:rFonts w:ascii="Arial Narrow" w:hAnsi="Arial Narrow" w:cs="Arial"/>
              </w:rPr>
            </w:pPr>
            <w:r>
              <w:rPr>
                <w:rFonts w:ascii="Arial Narrow" w:hAnsi="Arial Narrow"/>
              </w:rPr>
              <w:t>10.583.340</w:t>
            </w:r>
          </w:p>
        </w:tc>
        <w:tc>
          <w:tcPr>
            <w:tcW w:w="1921" w:type="dxa"/>
            <w:tcBorders>
              <w:top w:val="nil"/>
              <w:bottom w:val="single" w:sz="4" w:space="0" w:color="auto"/>
            </w:tcBorders>
            <w:vAlign w:val="center"/>
          </w:tcPr>
          <w:p w:rsidR="00B70303" w:rsidRPr="00B00AF5" w:rsidRDefault="00B70303" w:rsidP="001700C9">
            <w:pPr>
              <w:spacing w:after="0"/>
              <w:jc w:val="right"/>
              <w:rPr>
                <w:rFonts w:ascii="Arial Narrow" w:hAnsi="Arial Narrow" w:cs="Arial"/>
              </w:rPr>
            </w:pPr>
            <w:r>
              <w:rPr>
                <w:rFonts w:ascii="Arial Narrow" w:hAnsi="Arial Narrow"/>
              </w:rPr>
              <w:t>10.560.016</w:t>
            </w:r>
          </w:p>
        </w:tc>
      </w:tr>
      <w:tr w:rsidR="00B70303" w:rsidRPr="00B00AF5">
        <w:trPr>
          <w:cantSplit/>
          <w:trHeight w:val="284"/>
          <w:jc w:val="center"/>
        </w:trPr>
        <w:tc>
          <w:tcPr>
            <w:tcW w:w="4886" w:type="dxa"/>
            <w:shd w:val="clear" w:color="auto" w:fill="FFCC99"/>
            <w:vAlign w:val="center"/>
          </w:tcPr>
          <w:p w:rsidR="00B70303" w:rsidRPr="00B00AF5" w:rsidRDefault="00B70303" w:rsidP="00BF14B1">
            <w:pPr>
              <w:spacing w:after="0"/>
              <w:ind w:firstLine="24"/>
              <w:rPr>
                <w:rFonts w:ascii="Arial" w:hAnsi="Arial" w:cs="Arial"/>
                <w:bCs/>
                <w:sz w:val="18"/>
                <w:szCs w:val="18"/>
              </w:rPr>
            </w:pPr>
            <w:r>
              <w:rPr>
                <w:rFonts w:ascii="Arial" w:hAnsi="Arial"/>
                <w:sz w:val="18"/>
              </w:rPr>
              <w:t>Aktiboa, guztira</w:t>
            </w:r>
          </w:p>
        </w:tc>
        <w:tc>
          <w:tcPr>
            <w:tcW w:w="1726" w:type="dxa"/>
            <w:shd w:val="clear" w:color="auto" w:fill="FFCC99"/>
            <w:vAlign w:val="center"/>
          </w:tcPr>
          <w:p w:rsidR="00B70303" w:rsidRPr="00B00AF5" w:rsidRDefault="00AB449C" w:rsidP="00BF14B1">
            <w:pPr>
              <w:spacing w:after="0"/>
              <w:jc w:val="right"/>
              <w:rPr>
                <w:rFonts w:ascii="Arial" w:hAnsi="Arial" w:cs="Arial"/>
                <w:bCs/>
                <w:sz w:val="18"/>
                <w:szCs w:val="18"/>
              </w:rPr>
            </w:pPr>
            <w:r>
              <w:rPr>
                <w:rFonts w:ascii="Arial" w:hAnsi="Arial"/>
                <w:sz w:val="18"/>
              </w:rPr>
              <w:t>140.122.342</w:t>
            </w:r>
          </w:p>
        </w:tc>
        <w:tc>
          <w:tcPr>
            <w:tcW w:w="1921" w:type="dxa"/>
            <w:shd w:val="clear" w:color="auto" w:fill="FFCC99"/>
            <w:vAlign w:val="center"/>
          </w:tcPr>
          <w:p w:rsidR="00B70303" w:rsidRPr="00B00AF5" w:rsidRDefault="00B70303" w:rsidP="001700C9">
            <w:pPr>
              <w:spacing w:after="0"/>
              <w:jc w:val="right"/>
              <w:rPr>
                <w:rFonts w:ascii="Arial" w:hAnsi="Arial" w:cs="Arial"/>
                <w:bCs/>
                <w:sz w:val="18"/>
                <w:szCs w:val="18"/>
              </w:rPr>
            </w:pPr>
            <w:r>
              <w:rPr>
                <w:rFonts w:ascii="Arial" w:hAnsi="Arial"/>
                <w:sz w:val="18"/>
              </w:rPr>
              <w:t>142.225.961</w:t>
            </w:r>
          </w:p>
        </w:tc>
      </w:tr>
    </w:tbl>
    <w:p w:rsidR="00BF14B1" w:rsidRDefault="00BF14B1" w:rsidP="00BF14B1"/>
    <w:p w:rsidR="00BF14B1" w:rsidRDefault="00BF14B1" w:rsidP="00BF14B1"/>
    <w:p w:rsidR="00BF14B1" w:rsidRPr="00A377B3" w:rsidRDefault="00BF14B1" w:rsidP="00BF14B1">
      <w:pPr>
        <w:jc w:val="center"/>
        <w:outlineLvl w:val="0"/>
        <w:rPr>
          <w:rFonts w:ascii="Arial" w:hAnsi="Arial" w:cs="Arial"/>
        </w:rPr>
      </w:pPr>
      <w:r>
        <w:rPr>
          <w:rFonts w:ascii="Arial" w:hAnsi="Arial"/>
        </w:rPr>
        <w:t>Pasiboa</w:t>
      </w:r>
    </w:p>
    <w:tbl>
      <w:tblPr>
        <w:tblW w:w="4779" w:type="pct"/>
        <w:jc w:val="center"/>
        <w:tblInd w:w="-62" w:type="dxa"/>
        <w:tblBorders>
          <w:top w:val="single" w:sz="4" w:space="0" w:color="auto"/>
          <w:bottom w:val="single" w:sz="4" w:space="0" w:color="auto"/>
          <w:insideH w:val="single" w:sz="4" w:space="0" w:color="auto"/>
        </w:tblBorders>
        <w:tblCellMar>
          <w:left w:w="70" w:type="dxa"/>
          <w:right w:w="70" w:type="dxa"/>
        </w:tblCellMar>
        <w:tblLook w:val="00A0" w:firstRow="1" w:lastRow="0" w:firstColumn="1" w:lastColumn="0" w:noHBand="0" w:noVBand="0"/>
      </w:tblPr>
      <w:tblGrid>
        <w:gridCol w:w="5039"/>
        <w:gridCol w:w="1756"/>
        <w:gridCol w:w="1739"/>
      </w:tblGrid>
      <w:tr w:rsidR="00BF14B1" w:rsidRPr="00277B29">
        <w:trPr>
          <w:cantSplit/>
          <w:trHeight w:val="284"/>
          <w:jc w:val="center"/>
        </w:trPr>
        <w:tc>
          <w:tcPr>
            <w:tcW w:w="2952" w:type="pct"/>
            <w:tcBorders>
              <w:bottom w:val="single" w:sz="4" w:space="0" w:color="auto"/>
            </w:tcBorders>
            <w:shd w:val="clear" w:color="auto" w:fill="FFCC99"/>
            <w:vAlign w:val="center"/>
          </w:tcPr>
          <w:p w:rsidR="00BF14B1" w:rsidRPr="00277B29" w:rsidRDefault="00BF14B1" w:rsidP="00BF14B1">
            <w:pPr>
              <w:spacing w:after="0"/>
              <w:ind w:firstLine="0"/>
              <w:jc w:val="left"/>
              <w:rPr>
                <w:rFonts w:ascii="Arial" w:hAnsi="Arial" w:cs="Arial"/>
                <w:bCs/>
                <w:sz w:val="18"/>
                <w:szCs w:val="18"/>
              </w:rPr>
            </w:pPr>
            <w:r>
              <w:rPr>
                <w:rFonts w:ascii="Arial" w:hAnsi="Arial"/>
                <w:sz w:val="18"/>
              </w:rPr>
              <w:t>Deskribapena</w:t>
            </w:r>
          </w:p>
        </w:tc>
        <w:tc>
          <w:tcPr>
            <w:tcW w:w="1029" w:type="pct"/>
            <w:tcBorders>
              <w:bottom w:val="single" w:sz="4" w:space="0" w:color="auto"/>
            </w:tcBorders>
            <w:shd w:val="clear" w:color="auto" w:fill="FFCC99"/>
            <w:vAlign w:val="center"/>
          </w:tcPr>
          <w:p w:rsidR="00BF14B1" w:rsidRPr="00277B29" w:rsidRDefault="00BF14B1" w:rsidP="00BF14B1">
            <w:pPr>
              <w:spacing w:after="0"/>
              <w:jc w:val="right"/>
              <w:rPr>
                <w:rFonts w:ascii="Arial" w:hAnsi="Arial" w:cs="Arial"/>
                <w:bCs/>
                <w:sz w:val="18"/>
                <w:szCs w:val="18"/>
              </w:rPr>
            </w:pPr>
            <w:r>
              <w:rPr>
                <w:rFonts w:ascii="Arial" w:hAnsi="Arial"/>
                <w:sz w:val="18"/>
              </w:rPr>
              <w:t>2014</w:t>
            </w:r>
          </w:p>
        </w:tc>
        <w:tc>
          <w:tcPr>
            <w:tcW w:w="1019" w:type="pct"/>
            <w:tcBorders>
              <w:bottom w:val="single" w:sz="4" w:space="0" w:color="auto"/>
            </w:tcBorders>
            <w:shd w:val="clear" w:color="auto" w:fill="FFCC99"/>
            <w:vAlign w:val="center"/>
          </w:tcPr>
          <w:p w:rsidR="00BF14B1" w:rsidRPr="00277B29" w:rsidRDefault="00BF14B1" w:rsidP="00BF14B1">
            <w:pPr>
              <w:spacing w:after="0"/>
              <w:jc w:val="right"/>
              <w:rPr>
                <w:rFonts w:ascii="Arial" w:hAnsi="Arial" w:cs="Arial"/>
                <w:bCs/>
                <w:sz w:val="18"/>
                <w:szCs w:val="18"/>
              </w:rPr>
            </w:pPr>
            <w:r>
              <w:rPr>
                <w:rFonts w:ascii="Arial" w:hAnsi="Arial"/>
                <w:sz w:val="18"/>
              </w:rPr>
              <w:t>2013</w:t>
            </w:r>
          </w:p>
        </w:tc>
      </w:tr>
      <w:tr w:rsidR="00B70303" w:rsidRPr="00433510">
        <w:trPr>
          <w:cantSplit/>
          <w:trHeight w:val="340"/>
          <w:jc w:val="center"/>
        </w:trPr>
        <w:tc>
          <w:tcPr>
            <w:tcW w:w="2952" w:type="pct"/>
            <w:tcBorders>
              <w:bottom w:val="single" w:sz="4" w:space="0" w:color="auto"/>
            </w:tcBorders>
            <w:vAlign w:val="center"/>
          </w:tcPr>
          <w:p w:rsidR="00B70303" w:rsidRPr="00433510" w:rsidRDefault="00B70303" w:rsidP="00BF14B1">
            <w:pPr>
              <w:spacing w:after="0"/>
              <w:ind w:firstLine="0"/>
              <w:rPr>
                <w:rFonts w:ascii="Arial Narrow" w:hAnsi="Arial Narrow" w:cs="Arial"/>
                <w:bCs/>
                <w:color w:val="000000"/>
              </w:rPr>
            </w:pPr>
            <w:r>
              <w:rPr>
                <w:rFonts w:ascii="Arial Narrow" w:hAnsi="Arial Narrow"/>
                <w:color w:val="000000"/>
              </w:rPr>
              <w:t>A Funts berekiak</w:t>
            </w:r>
          </w:p>
        </w:tc>
        <w:tc>
          <w:tcPr>
            <w:tcW w:w="1029" w:type="pct"/>
            <w:tcBorders>
              <w:bottom w:val="single" w:sz="4" w:space="0" w:color="auto"/>
            </w:tcBorders>
            <w:noWrap/>
            <w:vAlign w:val="center"/>
          </w:tcPr>
          <w:p w:rsidR="00B70303" w:rsidRPr="00433510" w:rsidRDefault="004346DC" w:rsidP="00BF14B1">
            <w:pPr>
              <w:spacing w:after="0"/>
              <w:jc w:val="right"/>
              <w:rPr>
                <w:rFonts w:ascii="Arial Narrow" w:hAnsi="Arial Narrow" w:cs="Arial"/>
                <w:bCs/>
              </w:rPr>
            </w:pPr>
            <w:r>
              <w:rPr>
                <w:rFonts w:ascii="Arial Narrow" w:hAnsi="Arial Narrow"/>
              </w:rPr>
              <w:t>92.760.416</w:t>
            </w:r>
          </w:p>
        </w:tc>
        <w:tc>
          <w:tcPr>
            <w:tcW w:w="1019" w:type="pct"/>
            <w:tcBorders>
              <w:bottom w:val="single" w:sz="4" w:space="0" w:color="auto"/>
            </w:tcBorders>
            <w:noWrap/>
            <w:vAlign w:val="center"/>
          </w:tcPr>
          <w:p w:rsidR="00B70303" w:rsidRPr="00433510" w:rsidRDefault="00B70303" w:rsidP="001700C9">
            <w:pPr>
              <w:spacing w:after="0"/>
              <w:jc w:val="right"/>
              <w:rPr>
                <w:rFonts w:ascii="Arial Narrow" w:hAnsi="Arial Narrow" w:cs="Arial"/>
                <w:bCs/>
              </w:rPr>
            </w:pPr>
            <w:r>
              <w:rPr>
                <w:rFonts w:ascii="Arial Narrow" w:hAnsi="Arial Narrow"/>
              </w:rPr>
              <w:t>91.678.102</w:t>
            </w:r>
          </w:p>
        </w:tc>
      </w:tr>
      <w:tr w:rsidR="00B70303" w:rsidRPr="00CD5612">
        <w:trPr>
          <w:cantSplit/>
          <w:trHeight w:val="198"/>
          <w:jc w:val="center"/>
        </w:trPr>
        <w:tc>
          <w:tcPr>
            <w:tcW w:w="2952" w:type="pct"/>
            <w:tcBorders>
              <w:top w:val="single" w:sz="4" w:space="0" w:color="auto"/>
              <w:bottom w:val="nil"/>
            </w:tcBorders>
            <w:vAlign w:val="center"/>
          </w:tcPr>
          <w:p w:rsidR="00B70303" w:rsidRPr="00277B29" w:rsidRDefault="00B70303" w:rsidP="00BF14B1">
            <w:pPr>
              <w:spacing w:after="0"/>
              <w:ind w:left="217" w:firstLine="0"/>
              <w:rPr>
                <w:rFonts w:ascii="Arial Narrow" w:hAnsi="Arial Narrow" w:cs="Arial"/>
                <w:color w:val="000000"/>
              </w:rPr>
            </w:pPr>
            <w:r>
              <w:rPr>
                <w:rFonts w:ascii="Arial Narrow" w:hAnsi="Arial Narrow"/>
                <w:color w:val="000000"/>
              </w:rPr>
              <w:t>1 Ondarea eta erreserbak</w:t>
            </w:r>
          </w:p>
        </w:tc>
        <w:tc>
          <w:tcPr>
            <w:tcW w:w="1029" w:type="pct"/>
            <w:tcBorders>
              <w:top w:val="single" w:sz="4" w:space="0" w:color="auto"/>
              <w:bottom w:val="nil"/>
            </w:tcBorders>
            <w:vAlign w:val="center"/>
          </w:tcPr>
          <w:p w:rsidR="00B70303" w:rsidRPr="00277B29" w:rsidRDefault="004346DC" w:rsidP="00BF14B1">
            <w:pPr>
              <w:spacing w:after="0"/>
              <w:jc w:val="right"/>
              <w:rPr>
                <w:rFonts w:ascii="Arial Narrow" w:hAnsi="Arial Narrow" w:cs="Arial"/>
              </w:rPr>
            </w:pPr>
            <w:r>
              <w:rPr>
                <w:rFonts w:ascii="Arial Narrow" w:hAnsi="Arial Narrow"/>
              </w:rPr>
              <w:t>25.332.976</w:t>
            </w:r>
          </w:p>
        </w:tc>
        <w:tc>
          <w:tcPr>
            <w:tcW w:w="1019" w:type="pct"/>
            <w:tcBorders>
              <w:top w:val="single" w:sz="4" w:space="0" w:color="auto"/>
              <w:bottom w:val="nil"/>
            </w:tcBorders>
            <w:vAlign w:val="center"/>
          </w:tcPr>
          <w:p w:rsidR="00B70303" w:rsidRPr="00277B29" w:rsidRDefault="00B70303" w:rsidP="001700C9">
            <w:pPr>
              <w:spacing w:after="0"/>
              <w:jc w:val="right"/>
              <w:rPr>
                <w:rFonts w:ascii="Arial Narrow" w:hAnsi="Arial Narrow" w:cs="Arial"/>
              </w:rPr>
            </w:pPr>
            <w:r>
              <w:rPr>
                <w:rFonts w:ascii="Arial Narrow" w:hAnsi="Arial Narrow"/>
              </w:rPr>
              <w:t>23.884.679</w:t>
            </w:r>
          </w:p>
        </w:tc>
      </w:tr>
      <w:tr w:rsidR="00B70303" w:rsidRPr="00CD5612">
        <w:trPr>
          <w:cantSplit/>
          <w:trHeight w:val="198"/>
          <w:jc w:val="center"/>
        </w:trPr>
        <w:tc>
          <w:tcPr>
            <w:tcW w:w="2952" w:type="pct"/>
            <w:tcBorders>
              <w:top w:val="nil"/>
              <w:bottom w:val="nil"/>
            </w:tcBorders>
            <w:vAlign w:val="center"/>
          </w:tcPr>
          <w:p w:rsidR="00B70303" w:rsidRPr="00277B29" w:rsidRDefault="00B70303" w:rsidP="00BF14B1">
            <w:pPr>
              <w:spacing w:after="0"/>
              <w:ind w:left="217" w:firstLine="0"/>
              <w:rPr>
                <w:rFonts w:ascii="Arial Narrow" w:hAnsi="Arial Narrow" w:cs="Arial"/>
                <w:color w:val="000000"/>
              </w:rPr>
            </w:pPr>
            <w:r>
              <w:rPr>
                <w:rFonts w:ascii="Arial Narrow" w:hAnsi="Arial Narrow"/>
                <w:color w:val="000000"/>
              </w:rPr>
              <w:t>2 Ekitaldiko emaitza ekonomikoa (galera)</w:t>
            </w:r>
          </w:p>
        </w:tc>
        <w:tc>
          <w:tcPr>
            <w:tcW w:w="1029" w:type="pct"/>
            <w:tcBorders>
              <w:top w:val="nil"/>
              <w:bottom w:val="nil"/>
            </w:tcBorders>
            <w:vAlign w:val="center"/>
          </w:tcPr>
          <w:p w:rsidR="00B70303" w:rsidRPr="00277B29" w:rsidRDefault="004346DC" w:rsidP="00BF14B1">
            <w:pPr>
              <w:spacing w:after="0"/>
              <w:jc w:val="right"/>
              <w:rPr>
                <w:rFonts w:ascii="Arial Narrow" w:hAnsi="Arial Narrow" w:cs="Arial"/>
              </w:rPr>
            </w:pPr>
            <w:r>
              <w:rPr>
                <w:rFonts w:ascii="Arial Narrow" w:hAnsi="Arial Narrow"/>
              </w:rPr>
              <w:t>1.168.011</w:t>
            </w:r>
          </w:p>
        </w:tc>
        <w:tc>
          <w:tcPr>
            <w:tcW w:w="1019" w:type="pct"/>
            <w:tcBorders>
              <w:top w:val="nil"/>
              <w:bottom w:val="nil"/>
            </w:tcBorders>
            <w:vAlign w:val="center"/>
          </w:tcPr>
          <w:p w:rsidR="00B70303" w:rsidRPr="00277B29" w:rsidRDefault="00B70303" w:rsidP="001700C9">
            <w:pPr>
              <w:spacing w:after="0"/>
              <w:jc w:val="right"/>
              <w:rPr>
                <w:rFonts w:ascii="Arial Narrow" w:hAnsi="Arial Narrow" w:cs="Arial"/>
              </w:rPr>
            </w:pPr>
            <w:r>
              <w:rPr>
                <w:rFonts w:ascii="Arial Narrow" w:hAnsi="Arial Narrow"/>
              </w:rPr>
              <w:t>1.509.663</w:t>
            </w:r>
          </w:p>
        </w:tc>
      </w:tr>
      <w:tr w:rsidR="00B70303" w:rsidRPr="00CD5612">
        <w:trPr>
          <w:cantSplit/>
          <w:trHeight w:val="198"/>
          <w:jc w:val="center"/>
        </w:trPr>
        <w:tc>
          <w:tcPr>
            <w:tcW w:w="2952" w:type="pct"/>
            <w:tcBorders>
              <w:top w:val="nil"/>
              <w:bottom w:val="single" w:sz="4" w:space="0" w:color="auto"/>
            </w:tcBorders>
            <w:vAlign w:val="center"/>
          </w:tcPr>
          <w:p w:rsidR="00B70303" w:rsidRPr="00277B29" w:rsidRDefault="00B70303" w:rsidP="00BF14B1">
            <w:pPr>
              <w:spacing w:after="0"/>
              <w:ind w:left="217" w:firstLine="0"/>
              <w:rPr>
                <w:rFonts w:ascii="Arial Narrow" w:hAnsi="Arial Narrow" w:cs="Arial"/>
                <w:color w:val="000000"/>
              </w:rPr>
            </w:pPr>
            <w:r>
              <w:rPr>
                <w:rFonts w:ascii="Arial Narrow" w:hAnsi="Arial Narrow"/>
                <w:color w:val="000000"/>
              </w:rPr>
              <w:t>3 Kapitaleko diru-laguntzak</w:t>
            </w:r>
          </w:p>
        </w:tc>
        <w:tc>
          <w:tcPr>
            <w:tcW w:w="1029" w:type="pct"/>
            <w:tcBorders>
              <w:top w:val="nil"/>
              <w:bottom w:val="single" w:sz="4" w:space="0" w:color="auto"/>
            </w:tcBorders>
            <w:vAlign w:val="center"/>
          </w:tcPr>
          <w:p w:rsidR="00B70303" w:rsidRPr="00277B29" w:rsidRDefault="004346DC" w:rsidP="00BF14B1">
            <w:pPr>
              <w:spacing w:after="0"/>
              <w:jc w:val="right"/>
              <w:rPr>
                <w:rFonts w:ascii="Arial Narrow" w:hAnsi="Arial Narrow" w:cs="Arial"/>
              </w:rPr>
            </w:pPr>
            <w:r>
              <w:rPr>
                <w:rFonts w:ascii="Arial Narrow" w:hAnsi="Arial Narrow"/>
              </w:rPr>
              <w:t>66.259.429</w:t>
            </w:r>
          </w:p>
        </w:tc>
        <w:tc>
          <w:tcPr>
            <w:tcW w:w="1019" w:type="pct"/>
            <w:tcBorders>
              <w:top w:val="nil"/>
              <w:bottom w:val="single" w:sz="4" w:space="0" w:color="auto"/>
            </w:tcBorders>
            <w:vAlign w:val="center"/>
          </w:tcPr>
          <w:p w:rsidR="00B70303" w:rsidRPr="00277B29" w:rsidRDefault="00B70303" w:rsidP="001700C9">
            <w:pPr>
              <w:spacing w:after="0"/>
              <w:jc w:val="right"/>
              <w:rPr>
                <w:rFonts w:ascii="Arial Narrow" w:hAnsi="Arial Narrow" w:cs="Arial"/>
              </w:rPr>
            </w:pPr>
            <w:r>
              <w:rPr>
                <w:rFonts w:ascii="Arial Narrow" w:hAnsi="Arial Narrow"/>
              </w:rPr>
              <w:t>66.283.760</w:t>
            </w:r>
          </w:p>
        </w:tc>
      </w:tr>
      <w:tr w:rsidR="00B70303" w:rsidRPr="00433510">
        <w:trPr>
          <w:cantSplit/>
          <w:trHeight w:val="340"/>
          <w:jc w:val="center"/>
        </w:trPr>
        <w:tc>
          <w:tcPr>
            <w:tcW w:w="2952" w:type="pct"/>
            <w:tcBorders>
              <w:top w:val="single" w:sz="4" w:space="0" w:color="auto"/>
              <w:bottom w:val="single" w:sz="4" w:space="0" w:color="auto"/>
            </w:tcBorders>
            <w:vAlign w:val="center"/>
          </w:tcPr>
          <w:p w:rsidR="00B70303" w:rsidRPr="00433510" w:rsidRDefault="00B70303" w:rsidP="00BF14B1">
            <w:pPr>
              <w:spacing w:after="0"/>
              <w:ind w:firstLine="0"/>
              <w:rPr>
                <w:rFonts w:ascii="Arial Narrow" w:hAnsi="Arial Narrow" w:cs="Arial"/>
                <w:color w:val="000000"/>
              </w:rPr>
            </w:pPr>
            <w:r>
              <w:rPr>
                <w:rFonts w:ascii="Arial Narrow" w:hAnsi="Arial Narrow"/>
                <w:color w:val="000000"/>
              </w:rPr>
              <w:t>B Arrisku eta gastuetarako hornidurak</w:t>
            </w:r>
          </w:p>
        </w:tc>
        <w:tc>
          <w:tcPr>
            <w:tcW w:w="1029" w:type="pct"/>
            <w:tcBorders>
              <w:top w:val="single" w:sz="4" w:space="0" w:color="auto"/>
              <w:bottom w:val="single" w:sz="4" w:space="0" w:color="auto"/>
            </w:tcBorders>
            <w:vAlign w:val="center"/>
          </w:tcPr>
          <w:p w:rsidR="00B70303" w:rsidRPr="00433510" w:rsidRDefault="004346DC" w:rsidP="00BF14B1">
            <w:pPr>
              <w:spacing w:after="0"/>
              <w:jc w:val="right"/>
              <w:rPr>
                <w:rFonts w:ascii="Arial Narrow" w:hAnsi="Arial Narrow" w:cs="Arial"/>
              </w:rPr>
            </w:pPr>
            <w:r>
              <w:rPr>
                <w:rFonts w:ascii="Arial Narrow" w:hAnsi="Arial Narrow"/>
              </w:rPr>
              <w:t>3.131.468</w:t>
            </w:r>
          </w:p>
        </w:tc>
        <w:tc>
          <w:tcPr>
            <w:tcW w:w="1019" w:type="pct"/>
            <w:tcBorders>
              <w:top w:val="single" w:sz="4" w:space="0" w:color="auto"/>
              <w:bottom w:val="single" w:sz="4" w:space="0" w:color="auto"/>
            </w:tcBorders>
            <w:vAlign w:val="center"/>
          </w:tcPr>
          <w:p w:rsidR="00B70303" w:rsidRPr="00433510" w:rsidRDefault="00B70303" w:rsidP="001700C9">
            <w:pPr>
              <w:spacing w:after="0"/>
              <w:jc w:val="right"/>
              <w:rPr>
                <w:rFonts w:ascii="Arial Narrow" w:hAnsi="Arial Narrow" w:cs="Arial"/>
              </w:rPr>
            </w:pPr>
            <w:r>
              <w:rPr>
                <w:rFonts w:ascii="Arial Narrow" w:hAnsi="Arial Narrow"/>
              </w:rPr>
              <w:t>3.279.985</w:t>
            </w:r>
          </w:p>
        </w:tc>
      </w:tr>
      <w:tr w:rsidR="00B70303" w:rsidRPr="00CD5612">
        <w:trPr>
          <w:cantSplit/>
          <w:trHeight w:val="198"/>
          <w:jc w:val="center"/>
        </w:trPr>
        <w:tc>
          <w:tcPr>
            <w:tcW w:w="2952" w:type="pct"/>
            <w:tcBorders>
              <w:top w:val="single" w:sz="4" w:space="0" w:color="auto"/>
              <w:bottom w:val="single" w:sz="4" w:space="0" w:color="auto"/>
            </w:tcBorders>
            <w:vAlign w:val="center"/>
          </w:tcPr>
          <w:p w:rsidR="00B70303" w:rsidRPr="00277B29" w:rsidRDefault="00B70303" w:rsidP="00BF14B1">
            <w:pPr>
              <w:spacing w:after="0"/>
              <w:ind w:left="217" w:firstLine="0"/>
              <w:rPr>
                <w:rFonts w:ascii="Arial Narrow" w:hAnsi="Arial Narrow" w:cs="Arial"/>
                <w:color w:val="000000"/>
              </w:rPr>
            </w:pPr>
            <w:r>
              <w:rPr>
                <w:rFonts w:ascii="Arial Narrow" w:hAnsi="Arial Narrow"/>
                <w:color w:val="000000"/>
              </w:rPr>
              <w:t>4 Hornidurak</w:t>
            </w:r>
          </w:p>
        </w:tc>
        <w:tc>
          <w:tcPr>
            <w:tcW w:w="1029" w:type="pct"/>
            <w:tcBorders>
              <w:top w:val="single" w:sz="4" w:space="0" w:color="auto"/>
              <w:bottom w:val="single" w:sz="4" w:space="0" w:color="auto"/>
            </w:tcBorders>
            <w:vAlign w:val="center"/>
          </w:tcPr>
          <w:p w:rsidR="00B70303" w:rsidRPr="00277B29" w:rsidRDefault="004346DC" w:rsidP="00BF14B1">
            <w:pPr>
              <w:spacing w:after="0"/>
              <w:jc w:val="right"/>
              <w:rPr>
                <w:rFonts w:ascii="Arial Narrow" w:hAnsi="Arial Narrow" w:cs="Arial"/>
              </w:rPr>
            </w:pPr>
            <w:r>
              <w:rPr>
                <w:rFonts w:ascii="Arial Narrow" w:hAnsi="Arial Narrow"/>
              </w:rPr>
              <w:t>3.131.468</w:t>
            </w:r>
          </w:p>
        </w:tc>
        <w:tc>
          <w:tcPr>
            <w:tcW w:w="1019" w:type="pct"/>
            <w:tcBorders>
              <w:top w:val="single" w:sz="4" w:space="0" w:color="auto"/>
              <w:bottom w:val="single" w:sz="4" w:space="0" w:color="auto"/>
            </w:tcBorders>
            <w:vAlign w:val="center"/>
          </w:tcPr>
          <w:p w:rsidR="00B70303" w:rsidRPr="00277B29" w:rsidRDefault="00B70303" w:rsidP="001700C9">
            <w:pPr>
              <w:spacing w:after="0"/>
              <w:jc w:val="right"/>
              <w:rPr>
                <w:rFonts w:ascii="Arial Narrow" w:hAnsi="Arial Narrow" w:cs="Arial"/>
              </w:rPr>
            </w:pPr>
            <w:r>
              <w:rPr>
                <w:rFonts w:ascii="Arial Narrow" w:hAnsi="Arial Narrow"/>
              </w:rPr>
              <w:t>3.279.985</w:t>
            </w:r>
          </w:p>
        </w:tc>
      </w:tr>
      <w:tr w:rsidR="00B70303" w:rsidRPr="00433510">
        <w:trPr>
          <w:cantSplit/>
          <w:trHeight w:val="340"/>
          <w:jc w:val="center"/>
        </w:trPr>
        <w:tc>
          <w:tcPr>
            <w:tcW w:w="2952" w:type="pct"/>
            <w:tcBorders>
              <w:top w:val="single" w:sz="4" w:space="0" w:color="auto"/>
              <w:bottom w:val="single" w:sz="4" w:space="0" w:color="auto"/>
            </w:tcBorders>
            <w:vAlign w:val="center"/>
          </w:tcPr>
          <w:p w:rsidR="00B70303" w:rsidRPr="00433510" w:rsidRDefault="00B70303" w:rsidP="00BF14B1">
            <w:pPr>
              <w:spacing w:after="0"/>
              <w:ind w:firstLine="0"/>
              <w:rPr>
                <w:rFonts w:ascii="Arial Narrow" w:hAnsi="Arial Narrow" w:cs="Arial"/>
                <w:bCs/>
                <w:color w:val="000000"/>
              </w:rPr>
            </w:pPr>
            <w:r>
              <w:rPr>
                <w:rFonts w:ascii="Arial Narrow" w:hAnsi="Arial Narrow"/>
                <w:color w:val="000000"/>
              </w:rPr>
              <w:t>C Epe luzeko hartzekodunak</w:t>
            </w:r>
          </w:p>
        </w:tc>
        <w:tc>
          <w:tcPr>
            <w:tcW w:w="1029" w:type="pct"/>
            <w:tcBorders>
              <w:top w:val="single" w:sz="4" w:space="0" w:color="auto"/>
              <w:bottom w:val="single" w:sz="4" w:space="0" w:color="auto"/>
            </w:tcBorders>
            <w:vAlign w:val="center"/>
          </w:tcPr>
          <w:p w:rsidR="00B70303" w:rsidRPr="00433510" w:rsidRDefault="004346DC" w:rsidP="00BF14B1">
            <w:pPr>
              <w:spacing w:after="0"/>
              <w:jc w:val="right"/>
              <w:rPr>
                <w:rFonts w:ascii="Arial Narrow" w:hAnsi="Arial Narrow" w:cs="Arial"/>
                <w:bCs/>
              </w:rPr>
            </w:pPr>
            <w:r>
              <w:rPr>
                <w:rFonts w:ascii="Arial Narrow" w:hAnsi="Arial Narrow"/>
              </w:rPr>
              <w:t>36.491.611</w:t>
            </w:r>
          </w:p>
        </w:tc>
        <w:tc>
          <w:tcPr>
            <w:tcW w:w="1019" w:type="pct"/>
            <w:tcBorders>
              <w:top w:val="single" w:sz="4" w:space="0" w:color="auto"/>
              <w:bottom w:val="single" w:sz="4" w:space="0" w:color="auto"/>
            </w:tcBorders>
            <w:vAlign w:val="center"/>
          </w:tcPr>
          <w:p w:rsidR="00B70303" w:rsidRPr="00433510" w:rsidRDefault="00B70303" w:rsidP="001700C9">
            <w:pPr>
              <w:spacing w:after="0"/>
              <w:jc w:val="right"/>
              <w:rPr>
                <w:rFonts w:ascii="Arial Narrow" w:hAnsi="Arial Narrow" w:cs="Arial"/>
                <w:bCs/>
              </w:rPr>
            </w:pPr>
            <w:r>
              <w:rPr>
                <w:rFonts w:ascii="Arial Narrow" w:hAnsi="Arial Narrow"/>
              </w:rPr>
              <w:t>39.959.807</w:t>
            </w:r>
          </w:p>
        </w:tc>
      </w:tr>
      <w:tr w:rsidR="00B70303" w:rsidRPr="00E05B3E">
        <w:trPr>
          <w:cantSplit/>
          <w:trHeight w:val="198"/>
          <w:jc w:val="center"/>
        </w:trPr>
        <w:tc>
          <w:tcPr>
            <w:tcW w:w="2952" w:type="pct"/>
            <w:tcBorders>
              <w:top w:val="single" w:sz="4" w:space="0" w:color="auto"/>
              <w:bottom w:val="single" w:sz="2" w:space="0" w:color="auto"/>
            </w:tcBorders>
            <w:vAlign w:val="center"/>
          </w:tcPr>
          <w:p w:rsidR="00B70303" w:rsidRPr="00277B29" w:rsidRDefault="00B70303" w:rsidP="00BF14B1">
            <w:pPr>
              <w:spacing w:after="0"/>
              <w:ind w:left="241" w:firstLine="0"/>
              <w:rPr>
                <w:rFonts w:ascii="Arial Narrow" w:hAnsi="Arial Narrow" w:cs="Arial"/>
                <w:color w:val="000000"/>
              </w:rPr>
            </w:pPr>
            <w:r>
              <w:rPr>
                <w:rFonts w:ascii="Arial Narrow" w:hAnsi="Arial Narrow"/>
                <w:color w:val="000000"/>
              </w:rPr>
              <w:t>4 Jesapenak, maileguak eta fidantzak, jasotako gordailua</w:t>
            </w:r>
          </w:p>
        </w:tc>
        <w:tc>
          <w:tcPr>
            <w:tcW w:w="1029" w:type="pct"/>
            <w:tcBorders>
              <w:top w:val="single" w:sz="4" w:space="0" w:color="auto"/>
              <w:bottom w:val="single" w:sz="2" w:space="0" w:color="auto"/>
            </w:tcBorders>
            <w:vAlign w:val="center"/>
          </w:tcPr>
          <w:p w:rsidR="00B70303" w:rsidRPr="00277B29" w:rsidRDefault="004346DC" w:rsidP="00BF14B1">
            <w:pPr>
              <w:spacing w:after="0"/>
              <w:jc w:val="right"/>
              <w:rPr>
                <w:rFonts w:ascii="Arial Narrow" w:hAnsi="Arial Narrow" w:cs="Arial"/>
              </w:rPr>
            </w:pPr>
            <w:r>
              <w:rPr>
                <w:rFonts w:ascii="Arial Narrow" w:hAnsi="Arial Narrow"/>
              </w:rPr>
              <w:t>36.491.611</w:t>
            </w:r>
          </w:p>
        </w:tc>
        <w:tc>
          <w:tcPr>
            <w:tcW w:w="1019" w:type="pct"/>
            <w:tcBorders>
              <w:top w:val="single" w:sz="4" w:space="0" w:color="auto"/>
              <w:bottom w:val="single" w:sz="2" w:space="0" w:color="auto"/>
            </w:tcBorders>
            <w:vAlign w:val="center"/>
          </w:tcPr>
          <w:p w:rsidR="00B70303" w:rsidRPr="00277B29" w:rsidRDefault="00B70303" w:rsidP="001700C9">
            <w:pPr>
              <w:spacing w:after="0"/>
              <w:jc w:val="right"/>
              <w:rPr>
                <w:rFonts w:ascii="Arial Narrow" w:hAnsi="Arial Narrow" w:cs="Arial"/>
              </w:rPr>
            </w:pPr>
            <w:r>
              <w:rPr>
                <w:rFonts w:ascii="Arial Narrow" w:hAnsi="Arial Narrow"/>
              </w:rPr>
              <w:t>39.959.807</w:t>
            </w:r>
          </w:p>
        </w:tc>
      </w:tr>
      <w:tr w:rsidR="00B70303" w:rsidRPr="00433510">
        <w:trPr>
          <w:cantSplit/>
          <w:trHeight w:val="340"/>
          <w:jc w:val="center"/>
        </w:trPr>
        <w:tc>
          <w:tcPr>
            <w:tcW w:w="2952" w:type="pct"/>
            <w:tcBorders>
              <w:top w:val="single" w:sz="2" w:space="0" w:color="auto"/>
              <w:bottom w:val="single" w:sz="4" w:space="0" w:color="auto"/>
            </w:tcBorders>
            <w:vAlign w:val="center"/>
          </w:tcPr>
          <w:p w:rsidR="00B70303" w:rsidRPr="00433510" w:rsidRDefault="00B70303" w:rsidP="00BF14B1">
            <w:pPr>
              <w:spacing w:after="0"/>
              <w:ind w:firstLine="0"/>
              <w:rPr>
                <w:rFonts w:ascii="Arial Narrow" w:hAnsi="Arial Narrow" w:cs="Arial"/>
                <w:bCs/>
                <w:color w:val="000000"/>
              </w:rPr>
            </w:pPr>
            <w:r>
              <w:rPr>
                <w:rFonts w:ascii="Arial Narrow" w:hAnsi="Arial Narrow"/>
                <w:color w:val="000000"/>
              </w:rPr>
              <w:t>D Epe laburreko hartzekodunak</w:t>
            </w:r>
          </w:p>
        </w:tc>
        <w:tc>
          <w:tcPr>
            <w:tcW w:w="1029" w:type="pct"/>
            <w:tcBorders>
              <w:top w:val="single" w:sz="2" w:space="0" w:color="auto"/>
              <w:bottom w:val="single" w:sz="4" w:space="0" w:color="auto"/>
            </w:tcBorders>
            <w:vAlign w:val="center"/>
          </w:tcPr>
          <w:p w:rsidR="00B70303" w:rsidRPr="00433510" w:rsidRDefault="00B70303" w:rsidP="00BF14B1">
            <w:pPr>
              <w:spacing w:after="0"/>
              <w:jc w:val="right"/>
              <w:rPr>
                <w:rFonts w:ascii="Arial Narrow" w:hAnsi="Arial Narrow" w:cs="Arial"/>
                <w:bCs/>
              </w:rPr>
            </w:pPr>
          </w:p>
        </w:tc>
        <w:tc>
          <w:tcPr>
            <w:tcW w:w="1019" w:type="pct"/>
            <w:tcBorders>
              <w:top w:val="single" w:sz="2" w:space="0" w:color="auto"/>
              <w:bottom w:val="single" w:sz="4" w:space="0" w:color="auto"/>
            </w:tcBorders>
            <w:vAlign w:val="center"/>
          </w:tcPr>
          <w:p w:rsidR="00B70303" w:rsidRPr="00433510" w:rsidRDefault="00B70303" w:rsidP="001700C9">
            <w:pPr>
              <w:spacing w:after="0"/>
              <w:jc w:val="right"/>
              <w:rPr>
                <w:rFonts w:ascii="Arial Narrow" w:hAnsi="Arial Narrow" w:cs="Arial"/>
                <w:bCs/>
              </w:rPr>
            </w:pPr>
            <w:r>
              <w:rPr>
                <w:rFonts w:ascii="Arial Narrow" w:hAnsi="Arial Narrow"/>
              </w:rPr>
              <w:t>7.308.067</w:t>
            </w:r>
          </w:p>
        </w:tc>
      </w:tr>
      <w:tr w:rsidR="00B70303" w:rsidRPr="00E05B3E" w:rsidTr="004346DC">
        <w:trPr>
          <w:cantSplit/>
          <w:trHeight w:val="198"/>
          <w:jc w:val="center"/>
        </w:trPr>
        <w:tc>
          <w:tcPr>
            <w:tcW w:w="2952" w:type="pct"/>
            <w:tcBorders>
              <w:top w:val="single" w:sz="4" w:space="0" w:color="auto"/>
              <w:bottom w:val="nil"/>
            </w:tcBorders>
            <w:vAlign w:val="center"/>
          </w:tcPr>
          <w:p w:rsidR="00B70303" w:rsidRPr="00277B29" w:rsidRDefault="00B70303" w:rsidP="00BF14B1">
            <w:pPr>
              <w:spacing w:after="0"/>
              <w:ind w:left="229" w:firstLine="0"/>
              <w:rPr>
                <w:rFonts w:ascii="Arial Narrow" w:hAnsi="Arial Narrow" w:cs="Arial"/>
                <w:color w:val="000000"/>
              </w:rPr>
            </w:pPr>
            <w:r>
              <w:rPr>
                <w:rFonts w:ascii="Arial Narrow" w:hAnsi="Arial Narrow"/>
                <w:color w:val="000000"/>
              </w:rPr>
              <w:t>5 Itxitako aurrekontuetako hartzekodunak eta aurrekontuez kanpokoak</w:t>
            </w:r>
          </w:p>
        </w:tc>
        <w:tc>
          <w:tcPr>
            <w:tcW w:w="1029" w:type="pct"/>
            <w:tcBorders>
              <w:top w:val="single" w:sz="4" w:space="0" w:color="auto"/>
              <w:bottom w:val="nil"/>
            </w:tcBorders>
            <w:vAlign w:val="center"/>
          </w:tcPr>
          <w:p w:rsidR="00B70303" w:rsidRPr="00277B29" w:rsidRDefault="004346DC" w:rsidP="00BF14B1">
            <w:pPr>
              <w:spacing w:after="0"/>
              <w:jc w:val="right"/>
              <w:rPr>
                <w:rFonts w:ascii="Arial Narrow" w:hAnsi="Arial Narrow" w:cs="Arial"/>
              </w:rPr>
            </w:pPr>
            <w:r>
              <w:rPr>
                <w:rFonts w:ascii="Arial Narrow" w:hAnsi="Arial Narrow"/>
              </w:rPr>
              <w:t>5.928.100</w:t>
            </w:r>
          </w:p>
        </w:tc>
        <w:tc>
          <w:tcPr>
            <w:tcW w:w="1019" w:type="pct"/>
            <w:tcBorders>
              <w:top w:val="single" w:sz="4" w:space="0" w:color="auto"/>
              <w:bottom w:val="nil"/>
            </w:tcBorders>
            <w:vAlign w:val="center"/>
          </w:tcPr>
          <w:p w:rsidR="00B70303" w:rsidRPr="00277B29" w:rsidRDefault="00B70303" w:rsidP="001700C9">
            <w:pPr>
              <w:spacing w:after="0"/>
              <w:jc w:val="right"/>
              <w:rPr>
                <w:rFonts w:ascii="Arial Narrow" w:hAnsi="Arial Narrow" w:cs="Arial"/>
              </w:rPr>
            </w:pPr>
            <w:r>
              <w:rPr>
                <w:rFonts w:ascii="Arial Narrow" w:hAnsi="Arial Narrow"/>
              </w:rPr>
              <w:t>5.772.158</w:t>
            </w:r>
          </w:p>
        </w:tc>
      </w:tr>
      <w:tr w:rsidR="00B70303" w:rsidRPr="00E05B3E" w:rsidTr="004346DC">
        <w:trPr>
          <w:cantSplit/>
          <w:trHeight w:val="198"/>
          <w:jc w:val="center"/>
        </w:trPr>
        <w:tc>
          <w:tcPr>
            <w:tcW w:w="2952" w:type="pct"/>
            <w:tcBorders>
              <w:top w:val="nil"/>
              <w:bottom w:val="nil"/>
            </w:tcBorders>
            <w:vAlign w:val="center"/>
          </w:tcPr>
          <w:p w:rsidR="00B70303" w:rsidRPr="00277B29" w:rsidRDefault="00B70303" w:rsidP="00BF14B1">
            <w:pPr>
              <w:spacing w:after="0"/>
              <w:ind w:left="182" w:firstLine="0"/>
              <w:rPr>
                <w:rFonts w:ascii="Arial Narrow" w:hAnsi="Arial Narrow" w:cs="Arial"/>
                <w:bCs/>
              </w:rPr>
            </w:pPr>
            <w:r>
              <w:rPr>
                <w:rFonts w:ascii="Arial Narrow" w:hAnsi="Arial Narrow"/>
              </w:rPr>
              <w:t xml:space="preserve"> 6 Aplikatzeko dauden </w:t>
            </w:r>
            <w:proofErr w:type="spellStart"/>
            <w:r>
              <w:rPr>
                <w:rFonts w:ascii="Arial Narrow" w:hAnsi="Arial Narrow"/>
              </w:rPr>
              <w:t>kontusailak</w:t>
            </w:r>
            <w:proofErr w:type="spellEnd"/>
            <w:r>
              <w:rPr>
                <w:rFonts w:ascii="Arial Narrow" w:hAnsi="Arial Narrow"/>
              </w:rPr>
              <w:t xml:space="preserve"> eta aldizkatzearen ondoriozko doitzeak</w:t>
            </w:r>
          </w:p>
        </w:tc>
        <w:tc>
          <w:tcPr>
            <w:tcW w:w="1029" w:type="pct"/>
            <w:tcBorders>
              <w:top w:val="nil"/>
              <w:bottom w:val="nil"/>
            </w:tcBorders>
            <w:vAlign w:val="center"/>
          </w:tcPr>
          <w:p w:rsidR="00B70303" w:rsidRPr="00277B29" w:rsidRDefault="004346DC" w:rsidP="00BF14B1">
            <w:pPr>
              <w:spacing w:after="0"/>
              <w:jc w:val="right"/>
              <w:rPr>
                <w:rFonts w:ascii="Arial Narrow" w:hAnsi="Arial Narrow" w:cs="Arial"/>
                <w:bCs/>
              </w:rPr>
            </w:pPr>
            <w:r>
              <w:rPr>
                <w:rFonts w:ascii="Arial Narrow" w:hAnsi="Arial Narrow"/>
              </w:rPr>
              <w:t>1.810.747</w:t>
            </w:r>
          </w:p>
        </w:tc>
        <w:tc>
          <w:tcPr>
            <w:tcW w:w="1019" w:type="pct"/>
            <w:tcBorders>
              <w:top w:val="nil"/>
              <w:bottom w:val="nil"/>
            </w:tcBorders>
            <w:vAlign w:val="center"/>
          </w:tcPr>
          <w:p w:rsidR="00B70303" w:rsidRPr="00277B29" w:rsidRDefault="00B70303" w:rsidP="001700C9">
            <w:pPr>
              <w:spacing w:after="0"/>
              <w:jc w:val="right"/>
              <w:rPr>
                <w:rFonts w:ascii="Arial Narrow" w:hAnsi="Arial Narrow" w:cs="Arial"/>
                <w:bCs/>
              </w:rPr>
            </w:pPr>
            <w:r>
              <w:rPr>
                <w:rFonts w:ascii="Arial Narrow" w:hAnsi="Arial Narrow"/>
              </w:rPr>
              <w:t>1.535.909</w:t>
            </w:r>
          </w:p>
        </w:tc>
      </w:tr>
      <w:tr w:rsidR="004346DC" w:rsidRPr="00277B29">
        <w:trPr>
          <w:cantSplit/>
          <w:trHeight w:val="284"/>
          <w:jc w:val="center"/>
        </w:trPr>
        <w:tc>
          <w:tcPr>
            <w:tcW w:w="2952" w:type="pct"/>
            <w:shd w:val="clear" w:color="auto" w:fill="FFCC99"/>
            <w:vAlign w:val="center"/>
          </w:tcPr>
          <w:p w:rsidR="004346DC" w:rsidRPr="00277B29" w:rsidRDefault="004346DC" w:rsidP="00BF14B1">
            <w:pPr>
              <w:spacing w:after="0"/>
              <w:ind w:firstLine="0"/>
              <w:rPr>
                <w:rFonts w:ascii="Arial" w:hAnsi="Arial" w:cs="Arial"/>
                <w:bCs/>
                <w:sz w:val="18"/>
                <w:szCs w:val="18"/>
              </w:rPr>
            </w:pPr>
            <w:r>
              <w:rPr>
                <w:rFonts w:ascii="Arial" w:hAnsi="Arial"/>
                <w:sz w:val="18"/>
              </w:rPr>
              <w:t>Pasiboa, guztira</w:t>
            </w:r>
          </w:p>
        </w:tc>
        <w:tc>
          <w:tcPr>
            <w:tcW w:w="1029" w:type="pct"/>
            <w:shd w:val="clear" w:color="auto" w:fill="FFCC99"/>
            <w:vAlign w:val="center"/>
          </w:tcPr>
          <w:p w:rsidR="004346DC" w:rsidRPr="00277B29" w:rsidRDefault="004346DC" w:rsidP="00BF14B1">
            <w:pPr>
              <w:spacing w:after="0"/>
              <w:jc w:val="right"/>
              <w:rPr>
                <w:rFonts w:ascii="Arial" w:hAnsi="Arial" w:cs="Arial"/>
                <w:bCs/>
                <w:sz w:val="18"/>
                <w:szCs w:val="18"/>
              </w:rPr>
            </w:pPr>
            <w:r>
              <w:rPr>
                <w:rFonts w:ascii="Arial" w:hAnsi="Arial"/>
                <w:sz w:val="18"/>
              </w:rPr>
              <w:t>140.122.342</w:t>
            </w:r>
          </w:p>
        </w:tc>
        <w:tc>
          <w:tcPr>
            <w:tcW w:w="1019" w:type="pct"/>
            <w:shd w:val="clear" w:color="auto" w:fill="FFCC99"/>
            <w:vAlign w:val="center"/>
          </w:tcPr>
          <w:p w:rsidR="004346DC" w:rsidRPr="00277B29" w:rsidRDefault="004346DC" w:rsidP="001700C9">
            <w:pPr>
              <w:spacing w:after="0"/>
              <w:jc w:val="right"/>
              <w:rPr>
                <w:rFonts w:ascii="Arial" w:hAnsi="Arial" w:cs="Arial"/>
                <w:bCs/>
                <w:sz w:val="18"/>
                <w:szCs w:val="18"/>
              </w:rPr>
            </w:pPr>
            <w:r>
              <w:rPr>
                <w:rFonts w:ascii="Arial" w:hAnsi="Arial"/>
                <w:sz w:val="18"/>
              </w:rPr>
              <w:t>142.225.961</w:t>
            </w:r>
          </w:p>
        </w:tc>
      </w:tr>
    </w:tbl>
    <w:p w:rsidR="00BF14B1" w:rsidRDefault="00BF14B1" w:rsidP="00BF14B1">
      <w:pPr>
        <w:tabs>
          <w:tab w:val="left" w:pos="5544"/>
          <w:tab w:val="left" w:pos="6784"/>
        </w:tabs>
        <w:ind w:left="-588"/>
        <w:rPr>
          <w:rFonts w:ascii="Arial" w:hAnsi="Arial" w:cs="Arial"/>
          <w:sz w:val="16"/>
        </w:rPr>
      </w:pPr>
    </w:p>
    <w:p w:rsidR="00BF14B1" w:rsidRPr="00CF545C" w:rsidRDefault="00BF14B1" w:rsidP="00CF545C">
      <w:pPr>
        <w:tabs>
          <w:tab w:val="left" w:pos="5544"/>
          <w:tab w:val="left" w:pos="6784"/>
        </w:tabs>
        <w:ind w:left="-588"/>
        <w:rPr>
          <w:rFonts w:ascii="Arial" w:hAnsi="Arial" w:cs="Arial"/>
          <w:sz w:val="16"/>
        </w:rPr>
      </w:pPr>
    </w:p>
    <w:p w:rsidR="00BF14B1" w:rsidRPr="00CF545C" w:rsidRDefault="00BF14B1" w:rsidP="00CF545C">
      <w:pPr>
        <w:tabs>
          <w:tab w:val="left" w:pos="5544"/>
          <w:tab w:val="left" w:pos="6784"/>
        </w:tabs>
        <w:ind w:left="-588"/>
        <w:rPr>
          <w:rFonts w:ascii="Arial" w:hAnsi="Arial" w:cs="Arial"/>
          <w:sz w:val="16"/>
        </w:rPr>
      </w:pPr>
    </w:p>
    <w:p w:rsidR="00BF14B1" w:rsidRPr="00CF545C" w:rsidRDefault="00BF14B1" w:rsidP="00CF545C">
      <w:pPr>
        <w:tabs>
          <w:tab w:val="left" w:pos="5544"/>
          <w:tab w:val="left" w:pos="6784"/>
        </w:tabs>
        <w:ind w:left="-588"/>
        <w:rPr>
          <w:rFonts w:ascii="Arial" w:hAnsi="Arial" w:cs="Arial"/>
          <w:sz w:val="16"/>
        </w:rPr>
      </w:pPr>
    </w:p>
    <w:p w:rsidR="00BF14B1" w:rsidRPr="00CF545C" w:rsidRDefault="00BF14B1" w:rsidP="00CF545C">
      <w:pPr>
        <w:tabs>
          <w:tab w:val="left" w:pos="5544"/>
          <w:tab w:val="left" w:pos="6784"/>
        </w:tabs>
        <w:ind w:left="-588"/>
        <w:rPr>
          <w:rFonts w:ascii="Arial" w:hAnsi="Arial" w:cs="Arial"/>
          <w:sz w:val="16"/>
        </w:rPr>
      </w:pPr>
    </w:p>
    <w:p w:rsidR="00BF14B1" w:rsidRPr="00CF545C" w:rsidRDefault="00BF14B1" w:rsidP="00CF545C">
      <w:pPr>
        <w:tabs>
          <w:tab w:val="left" w:pos="5544"/>
          <w:tab w:val="left" w:pos="6784"/>
        </w:tabs>
        <w:ind w:left="-588"/>
        <w:rPr>
          <w:rFonts w:ascii="Arial" w:hAnsi="Arial" w:cs="Arial"/>
          <w:sz w:val="16"/>
        </w:rPr>
      </w:pPr>
    </w:p>
    <w:p w:rsidR="00BF14B1" w:rsidRPr="00CF545C" w:rsidRDefault="00BF14B1" w:rsidP="00CF545C">
      <w:pPr>
        <w:tabs>
          <w:tab w:val="left" w:pos="5544"/>
          <w:tab w:val="left" w:pos="6784"/>
        </w:tabs>
        <w:ind w:left="-588"/>
        <w:rPr>
          <w:rFonts w:ascii="Arial" w:hAnsi="Arial" w:cs="Arial"/>
          <w:sz w:val="16"/>
        </w:rPr>
      </w:pPr>
    </w:p>
    <w:p w:rsidR="00BF14B1" w:rsidRPr="00220396" w:rsidRDefault="0047272A" w:rsidP="00BF14B1">
      <w:pPr>
        <w:pStyle w:val="atitulo2"/>
      </w:pPr>
      <w:r>
        <w:br w:type="page"/>
      </w:r>
      <w:bookmarkStart w:id="76" w:name="_Toc316383980"/>
      <w:bookmarkStart w:id="77" w:name="_Toc372531192"/>
      <w:bookmarkStart w:id="78" w:name="_Toc431365479"/>
      <w:bookmarkStart w:id="79" w:name="_Toc443041360"/>
      <w:r>
        <w:lastRenderedPageBreak/>
        <w:t>V.5. Galeren eta irabazien kontu bateratua 201</w:t>
      </w:r>
      <w:bookmarkEnd w:id="76"/>
      <w:bookmarkEnd w:id="77"/>
      <w:r>
        <w:t>4an</w:t>
      </w:r>
      <w:bookmarkEnd w:id="78"/>
      <w:bookmarkEnd w:id="79"/>
    </w:p>
    <w:p w:rsidR="00BF14B1" w:rsidRPr="00A76659" w:rsidRDefault="00BF14B1" w:rsidP="00BF14B1">
      <w:pPr>
        <w:pStyle w:val="texto"/>
        <w:tabs>
          <w:tab w:val="clear" w:pos="2835"/>
          <w:tab w:val="clear" w:pos="3969"/>
          <w:tab w:val="clear" w:pos="5103"/>
          <w:tab w:val="clear" w:pos="6237"/>
          <w:tab w:val="clear" w:pos="7371"/>
        </w:tabs>
        <w:spacing w:before="240"/>
        <w:jc w:val="center"/>
        <w:rPr>
          <w:rFonts w:ascii="Arial" w:hAnsi="Arial" w:cs="Arial"/>
          <w:sz w:val="20"/>
          <w:szCs w:val="20"/>
        </w:rPr>
      </w:pPr>
      <w:r>
        <w:rPr>
          <w:rFonts w:ascii="Arial" w:hAnsi="Arial"/>
          <w:sz w:val="20"/>
        </w:rPr>
        <w:t>Ekitaldiko emaitza arruntak</w:t>
      </w:r>
    </w:p>
    <w:tbl>
      <w:tblPr>
        <w:tblW w:w="9883" w:type="dxa"/>
        <w:jc w:val="center"/>
        <w:tblBorders>
          <w:top w:val="single" w:sz="2" w:space="0" w:color="auto"/>
          <w:bottom w:val="single" w:sz="2" w:space="0" w:color="auto"/>
          <w:insideH w:val="single" w:sz="2" w:space="0" w:color="auto"/>
        </w:tblBorders>
        <w:tblCellMar>
          <w:left w:w="70" w:type="dxa"/>
          <w:right w:w="70" w:type="dxa"/>
        </w:tblCellMar>
        <w:tblLook w:val="00A0" w:firstRow="1" w:lastRow="0" w:firstColumn="1" w:lastColumn="0" w:noHBand="0" w:noVBand="0"/>
      </w:tblPr>
      <w:tblGrid>
        <w:gridCol w:w="414"/>
        <w:gridCol w:w="2515"/>
        <w:gridCol w:w="1041"/>
        <w:gridCol w:w="1069"/>
        <w:gridCol w:w="408"/>
        <w:gridCol w:w="2298"/>
        <w:gridCol w:w="1069"/>
        <w:gridCol w:w="1069"/>
      </w:tblGrid>
      <w:tr w:rsidR="00BF14B1" w:rsidRPr="00223F54" w:rsidTr="00BC4FEB">
        <w:trPr>
          <w:trHeight w:val="284"/>
          <w:jc w:val="center"/>
        </w:trPr>
        <w:tc>
          <w:tcPr>
            <w:tcW w:w="5039" w:type="dxa"/>
            <w:gridSpan w:val="4"/>
            <w:tcBorders>
              <w:right w:val="single" w:sz="4" w:space="0" w:color="auto"/>
            </w:tcBorders>
            <w:shd w:val="clear" w:color="auto" w:fill="FFCC99"/>
            <w:noWrap/>
            <w:vAlign w:val="center"/>
          </w:tcPr>
          <w:p w:rsidR="00BF14B1" w:rsidRPr="00BC4FEB" w:rsidRDefault="00BF14B1" w:rsidP="00BF14B1">
            <w:pPr>
              <w:spacing w:after="0"/>
              <w:ind w:firstLine="0"/>
              <w:jc w:val="center"/>
              <w:rPr>
                <w:rFonts w:ascii="Arial" w:hAnsi="Arial" w:cs="Arial"/>
                <w:bCs/>
                <w:color w:val="000000"/>
                <w:sz w:val="16"/>
                <w:szCs w:val="16"/>
              </w:rPr>
            </w:pPr>
            <w:r>
              <w:rPr>
                <w:rFonts w:ascii="Arial" w:hAnsi="Arial"/>
                <w:color w:val="000000"/>
                <w:sz w:val="16"/>
              </w:rPr>
              <w:t>Zor</w:t>
            </w:r>
          </w:p>
        </w:tc>
        <w:tc>
          <w:tcPr>
            <w:tcW w:w="4844" w:type="dxa"/>
            <w:gridSpan w:val="4"/>
            <w:tcBorders>
              <w:left w:val="single" w:sz="4" w:space="0" w:color="auto"/>
            </w:tcBorders>
            <w:shd w:val="clear" w:color="auto" w:fill="FFCC99"/>
            <w:noWrap/>
            <w:vAlign w:val="center"/>
          </w:tcPr>
          <w:p w:rsidR="00BF14B1" w:rsidRPr="00BC4FEB" w:rsidRDefault="00BF14B1" w:rsidP="00BF14B1">
            <w:pPr>
              <w:spacing w:after="0"/>
              <w:ind w:right="497" w:firstLine="0"/>
              <w:jc w:val="center"/>
              <w:rPr>
                <w:rFonts w:ascii="Arial" w:hAnsi="Arial" w:cs="Arial"/>
                <w:bCs/>
                <w:color w:val="000000"/>
                <w:sz w:val="16"/>
                <w:szCs w:val="16"/>
              </w:rPr>
            </w:pPr>
            <w:r>
              <w:rPr>
                <w:rFonts w:ascii="Arial" w:hAnsi="Arial"/>
                <w:color w:val="000000"/>
                <w:sz w:val="16"/>
              </w:rPr>
              <w:t>Hartzeko</w:t>
            </w:r>
          </w:p>
        </w:tc>
      </w:tr>
      <w:tr w:rsidR="004346DC" w:rsidRPr="00223F54" w:rsidTr="00BC4FEB">
        <w:trPr>
          <w:trHeight w:val="284"/>
          <w:jc w:val="center"/>
        </w:trPr>
        <w:tc>
          <w:tcPr>
            <w:tcW w:w="414" w:type="dxa"/>
            <w:noWrap/>
            <w:vAlign w:val="center"/>
          </w:tcPr>
          <w:p w:rsidR="004346DC" w:rsidRPr="00BC4FEB" w:rsidRDefault="004346DC" w:rsidP="00BF14B1">
            <w:pPr>
              <w:spacing w:after="0"/>
              <w:ind w:firstLine="0"/>
              <w:jc w:val="center"/>
              <w:rPr>
                <w:rFonts w:ascii="Arial Narrow" w:hAnsi="Arial Narrow" w:cs="Arial"/>
                <w:bCs/>
                <w:color w:val="000000"/>
                <w:sz w:val="16"/>
                <w:szCs w:val="16"/>
              </w:rPr>
            </w:pPr>
          </w:p>
        </w:tc>
        <w:tc>
          <w:tcPr>
            <w:tcW w:w="2515" w:type="dxa"/>
            <w:noWrap/>
            <w:vAlign w:val="center"/>
          </w:tcPr>
          <w:p w:rsidR="004346DC" w:rsidRPr="00BC4FEB" w:rsidRDefault="004346DC" w:rsidP="00BF14B1">
            <w:pPr>
              <w:spacing w:after="0"/>
              <w:ind w:firstLine="0"/>
              <w:jc w:val="left"/>
              <w:rPr>
                <w:rFonts w:ascii="Arial Narrow" w:hAnsi="Arial Narrow" w:cs="Arial"/>
                <w:bCs/>
                <w:color w:val="000000"/>
                <w:sz w:val="16"/>
                <w:szCs w:val="16"/>
              </w:rPr>
            </w:pPr>
            <w:r>
              <w:rPr>
                <w:rFonts w:ascii="Arial Narrow" w:hAnsi="Arial Narrow"/>
                <w:color w:val="000000"/>
                <w:sz w:val="16"/>
              </w:rPr>
              <w:t>Deskribapena</w:t>
            </w:r>
          </w:p>
        </w:tc>
        <w:tc>
          <w:tcPr>
            <w:tcW w:w="1041" w:type="dxa"/>
            <w:noWrap/>
            <w:vAlign w:val="center"/>
          </w:tcPr>
          <w:p w:rsidR="004346DC" w:rsidRPr="00BC4FEB" w:rsidRDefault="004346DC" w:rsidP="00BF14B1">
            <w:pPr>
              <w:spacing w:after="0"/>
              <w:jc w:val="right"/>
              <w:rPr>
                <w:rFonts w:ascii="Arial Narrow" w:hAnsi="Arial Narrow" w:cs="Arial"/>
                <w:bCs/>
                <w:sz w:val="16"/>
                <w:szCs w:val="16"/>
              </w:rPr>
            </w:pPr>
            <w:r>
              <w:rPr>
                <w:rFonts w:ascii="Arial Narrow" w:hAnsi="Arial Narrow"/>
                <w:sz w:val="16"/>
              </w:rPr>
              <w:t>2014</w:t>
            </w:r>
          </w:p>
        </w:tc>
        <w:tc>
          <w:tcPr>
            <w:tcW w:w="1069" w:type="dxa"/>
            <w:tcBorders>
              <w:right w:val="single" w:sz="4" w:space="0" w:color="auto"/>
            </w:tcBorders>
            <w:noWrap/>
            <w:vAlign w:val="center"/>
          </w:tcPr>
          <w:p w:rsidR="004346DC" w:rsidRPr="00BC4FEB" w:rsidRDefault="004346DC" w:rsidP="00BF14B1">
            <w:pPr>
              <w:spacing w:after="0"/>
              <w:jc w:val="right"/>
              <w:rPr>
                <w:rFonts w:ascii="Arial Narrow" w:hAnsi="Arial Narrow" w:cs="Arial"/>
                <w:bCs/>
                <w:sz w:val="16"/>
                <w:szCs w:val="16"/>
              </w:rPr>
            </w:pPr>
            <w:r>
              <w:rPr>
                <w:rFonts w:ascii="Arial Narrow" w:hAnsi="Arial Narrow"/>
                <w:sz w:val="16"/>
              </w:rPr>
              <w:t>2013</w:t>
            </w:r>
          </w:p>
        </w:tc>
        <w:tc>
          <w:tcPr>
            <w:tcW w:w="408" w:type="dxa"/>
            <w:tcBorders>
              <w:left w:val="single" w:sz="4" w:space="0" w:color="auto"/>
            </w:tcBorders>
            <w:noWrap/>
            <w:vAlign w:val="center"/>
          </w:tcPr>
          <w:p w:rsidR="004346DC" w:rsidRPr="00BC4FEB" w:rsidRDefault="004346DC" w:rsidP="00BF14B1">
            <w:pPr>
              <w:spacing w:after="0"/>
              <w:ind w:firstLine="0"/>
              <w:jc w:val="right"/>
              <w:rPr>
                <w:rFonts w:ascii="Arial Narrow" w:hAnsi="Arial Narrow" w:cs="Arial"/>
                <w:color w:val="000000"/>
                <w:sz w:val="16"/>
                <w:szCs w:val="16"/>
              </w:rPr>
            </w:pPr>
          </w:p>
        </w:tc>
        <w:tc>
          <w:tcPr>
            <w:tcW w:w="2298" w:type="dxa"/>
            <w:noWrap/>
            <w:vAlign w:val="center"/>
          </w:tcPr>
          <w:p w:rsidR="004346DC" w:rsidRPr="00BC4FEB" w:rsidRDefault="004346DC" w:rsidP="00BF14B1">
            <w:pPr>
              <w:spacing w:after="0"/>
              <w:ind w:firstLine="0"/>
              <w:jc w:val="left"/>
              <w:rPr>
                <w:rFonts w:ascii="Arial Narrow" w:hAnsi="Arial Narrow" w:cs="Arial"/>
                <w:bCs/>
                <w:color w:val="000000"/>
                <w:sz w:val="16"/>
                <w:szCs w:val="16"/>
              </w:rPr>
            </w:pPr>
            <w:r>
              <w:rPr>
                <w:rFonts w:ascii="Arial Narrow" w:hAnsi="Arial Narrow"/>
                <w:color w:val="000000"/>
                <w:sz w:val="16"/>
              </w:rPr>
              <w:t>Deskribapena</w:t>
            </w:r>
          </w:p>
        </w:tc>
        <w:tc>
          <w:tcPr>
            <w:tcW w:w="1069" w:type="dxa"/>
            <w:noWrap/>
            <w:vAlign w:val="center"/>
          </w:tcPr>
          <w:p w:rsidR="004346DC" w:rsidRPr="00BC4FEB" w:rsidRDefault="004346DC" w:rsidP="001700C9">
            <w:pPr>
              <w:spacing w:after="0"/>
              <w:jc w:val="right"/>
              <w:rPr>
                <w:rFonts w:ascii="Arial Narrow" w:hAnsi="Arial Narrow" w:cs="Arial"/>
                <w:bCs/>
                <w:sz w:val="16"/>
                <w:szCs w:val="16"/>
              </w:rPr>
            </w:pPr>
            <w:r>
              <w:rPr>
                <w:rFonts w:ascii="Arial Narrow" w:hAnsi="Arial Narrow"/>
                <w:sz w:val="16"/>
              </w:rPr>
              <w:t>2014</w:t>
            </w:r>
          </w:p>
        </w:tc>
        <w:tc>
          <w:tcPr>
            <w:tcW w:w="1069" w:type="dxa"/>
            <w:noWrap/>
            <w:vAlign w:val="center"/>
          </w:tcPr>
          <w:p w:rsidR="004346DC" w:rsidRPr="00BC4FEB" w:rsidRDefault="004346DC" w:rsidP="001700C9">
            <w:pPr>
              <w:spacing w:after="0"/>
              <w:jc w:val="right"/>
              <w:rPr>
                <w:rFonts w:ascii="Arial Narrow" w:hAnsi="Arial Narrow" w:cs="Arial"/>
                <w:bCs/>
                <w:sz w:val="16"/>
                <w:szCs w:val="16"/>
              </w:rPr>
            </w:pPr>
            <w:r>
              <w:rPr>
                <w:rFonts w:ascii="Arial Narrow" w:hAnsi="Arial Narrow"/>
                <w:sz w:val="16"/>
              </w:rPr>
              <w:t>2013</w:t>
            </w:r>
          </w:p>
        </w:tc>
      </w:tr>
      <w:tr w:rsidR="004346DC" w:rsidRPr="00223F54" w:rsidTr="00BC4FEB">
        <w:trPr>
          <w:trHeight w:val="227"/>
          <w:jc w:val="center"/>
        </w:trPr>
        <w:tc>
          <w:tcPr>
            <w:tcW w:w="414" w:type="dxa"/>
            <w:tcBorders>
              <w:bottom w:val="single" w:sz="2" w:space="0" w:color="auto"/>
            </w:tcBorders>
            <w:noWrap/>
            <w:vAlign w:val="center"/>
          </w:tcPr>
          <w:p w:rsidR="004346DC" w:rsidRPr="00BC4FEB" w:rsidRDefault="004346DC" w:rsidP="00BF14B1">
            <w:pPr>
              <w:spacing w:after="0"/>
              <w:ind w:firstLine="0"/>
              <w:jc w:val="center"/>
              <w:rPr>
                <w:rFonts w:ascii="Arial Narrow" w:hAnsi="Arial Narrow" w:cs="Arial"/>
                <w:color w:val="000000"/>
                <w:sz w:val="16"/>
                <w:szCs w:val="16"/>
              </w:rPr>
            </w:pPr>
            <w:r>
              <w:rPr>
                <w:rFonts w:ascii="Arial Narrow" w:hAnsi="Arial Narrow"/>
                <w:color w:val="000000"/>
                <w:sz w:val="16"/>
              </w:rPr>
              <w:t>3</w:t>
            </w:r>
          </w:p>
        </w:tc>
        <w:tc>
          <w:tcPr>
            <w:tcW w:w="2515" w:type="dxa"/>
            <w:tcBorders>
              <w:bottom w:val="single" w:sz="2" w:space="0" w:color="auto"/>
            </w:tcBorders>
            <w:noWrap/>
            <w:vAlign w:val="center"/>
          </w:tcPr>
          <w:p w:rsidR="004346DC" w:rsidRPr="00BC4FEB" w:rsidRDefault="004346DC" w:rsidP="00BF14B1">
            <w:pPr>
              <w:spacing w:after="0"/>
              <w:ind w:firstLine="0"/>
              <w:jc w:val="left"/>
              <w:rPr>
                <w:rFonts w:ascii="Arial Narrow" w:hAnsi="Arial Narrow" w:cs="Arial"/>
                <w:color w:val="000000"/>
                <w:sz w:val="16"/>
                <w:szCs w:val="16"/>
              </w:rPr>
            </w:pPr>
            <w:r>
              <w:rPr>
                <w:rFonts w:ascii="Arial Narrow" w:hAnsi="Arial Narrow"/>
                <w:color w:val="000000"/>
                <w:sz w:val="16"/>
              </w:rPr>
              <w:t>Hasierako izakinak</w:t>
            </w:r>
          </w:p>
        </w:tc>
        <w:tc>
          <w:tcPr>
            <w:tcW w:w="1041" w:type="dxa"/>
            <w:tcBorders>
              <w:bottom w:val="single" w:sz="2" w:space="0" w:color="auto"/>
            </w:tcBorders>
            <w:noWrap/>
            <w:vAlign w:val="center"/>
          </w:tcPr>
          <w:p w:rsidR="004346DC" w:rsidRPr="00BC4FEB" w:rsidRDefault="00A7022C" w:rsidP="00BF14B1">
            <w:pPr>
              <w:spacing w:after="0"/>
              <w:ind w:firstLine="0"/>
              <w:jc w:val="right"/>
              <w:rPr>
                <w:rFonts w:ascii="Arial Narrow" w:hAnsi="Arial Narrow" w:cs="Arial"/>
                <w:color w:val="000000"/>
                <w:sz w:val="16"/>
                <w:szCs w:val="16"/>
              </w:rPr>
            </w:pPr>
            <w:r>
              <w:rPr>
                <w:rFonts w:ascii="Arial Narrow" w:hAnsi="Arial Narrow"/>
                <w:color w:val="000000"/>
                <w:sz w:val="16"/>
              </w:rPr>
              <w:t>171.013</w:t>
            </w:r>
          </w:p>
        </w:tc>
        <w:tc>
          <w:tcPr>
            <w:tcW w:w="1069" w:type="dxa"/>
            <w:tcBorders>
              <w:bottom w:val="single" w:sz="2" w:space="0" w:color="auto"/>
              <w:right w:val="single" w:sz="4" w:space="0" w:color="auto"/>
            </w:tcBorders>
            <w:noWrap/>
            <w:vAlign w:val="center"/>
          </w:tcPr>
          <w:p w:rsidR="004346DC" w:rsidRPr="00BC4FEB" w:rsidRDefault="004346DC" w:rsidP="001700C9">
            <w:pPr>
              <w:spacing w:after="0"/>
              <w:ind w:firstLine="0"/>
              <w:jc w:val="right"/>
              <w:rPr>
                <w:rFonts w:ascii="Arial Narrow" w:hAnsi="Arial Narrow" w:cs="Arial"/>
                <w:color w:val="000000"/>
                <w:sz w:val="16"/>
                <w:szCs w:val="16"/>
              </w:rPr>
            </w:pPr>
            <w:r>
              <w:rPr>
                <w:rFonts w:ascii="Arial Narrow" w:hAnsi="Arial Narrow"/>
                <w:color w:val="000000"/>
                <w:sz w:val="16"/>
              </w:rPr>
              <w:t>140.153</w:t>
            </w:r>
          </w:p>
        </w:tc>
        <w:tc>
          <w:tcPr>
            <w:tcW w:w="408" w:type="dxa"/>
            <w:tcBorders>
              <w:left w:val="single" w:sz="4" w:space="0" w:color="auto"/>
              <w:bottom w:val="single" w:sz="2" w:space="0" w:color="auto"/>
            </w:tcBorders>
            <w:noWrap/>
            <w:vAlign w:val="center"/>
          </w:tcPr>
          <w:p w:rsidR="004346DC" w:rsidRPr="00BC4FEB" w:rsidRDefault="004346DC" w:rsidP="00BF14B1">
            <w:pPr>
              <w:spacing w:after="0"/>
              <w:ind w:firstLine="0"/>
              <w:jc w:val="center"/>
              <w:rPr>
                <w:rFonts w:ascii="Arial Narrow" w:hAnsi="Arial Narrow" w:cs="Arial"/>
                <w:color w:val="000000"/>
                <w:sz w:val="16"/>
                <w:szCs w:val="16"/>
              </w:rPr>
            </w:pPr>
            <w:r>
              <w:rPr>
                <w:rFonts w:ascii="Arial Narrow" w:hAnsi="Arial Narrow"/>
                <w:color w:val="000000"/>
                <w:sz w:val="16"/>
              </w:rPr>
              <w:t>3</w:t>
            </w:r>
          </w:p>
        </w:tc>
        <w:tc>
          <w:tcPr>
            <w:tcW w:w="2298" w:type="dxa"/>
            <w:tcBorders>
              <w:bottom w:val="single" w:sz="2" w:space="0" w:color="auto"/>
            </w:tcBorders>
            <w:noWrap/>
            <w:vAlign w:val="center"/>
          </w:tcPr>
          <w:p w:rsidR="004346DC" w:rsidRPr="00BC4FEB" w:rsidRDefault="004346DC" w:rsidP="00BF14B1">
            <w:pPr>
              <w:spacing w:after="0"/>
              <w:ind w:firstLine="0"/>
              <w:jc w:val="left"/>
              <w:rPr>
                <w:rFonts w:ascii="Arial Narrow" w:hAnsi="Arial Narrow" w:cs="Arial"/>
                <w:color w:val="000000"/>
                <w:sz w:val="16"/>
                <w:szCs w:val="16"/>
              </w:rPr>
            </w:pPr>
            <w:r>
              <w:rPr>
                <w:rFonts w:ascii="Arial Narrow" w:hAnsi="Arial Narrow"/>
                <w:color w:val="000000"/>
                <w:sz w:val="16"/>
              </w:rPr>
              <w:t>Bukaerako erosketak</w:t>
            </w:r>
          </w:p>
        </w:tc>
        <w:tc>
          <w:tcPr>
            <w:tcW w:w="1069" w:type="dxa"/>
            <w:tcBorders>
              <w:bottom w:val="single" w:sz="2" w:space="0" w:color="auto"/>
            </w:tcBorders>
            <w:noWrap/>
            <w:vAlign w:val="center"/>
          </w:tcPr>
          <w:p w:rsidR="004346DC" w:rsidRPr="00BC4FEB" w:rsidRDefault="00A7022C" w:rsidP="00BF14B1">
            <w:pPr>
              <w:spacing w:after="0"/>
              <w:ind w:firstLine="0"/>
              <w:jc w:val="right"/>
              <w:rPr>
                <w:rFonts w:ascii="Arial Narrow" w:hAnsi="Arial Narrow" w:cs="Arial"/>
                <w:color w:val="000000"/>
                <w:sz w:val="16"/>
                <w:szCs w:val="16"/>
              </w:rPr>
            </w:pPr>
            <w:r>
              <w:rPr>
                <w:rFonts w:ascii="Arial Narrow" w:hAnsi="Arial Narrow"/>
                <w:color w:val="000000"/>
                <w:sz w:val="16"/>
              </w:rPr>
              <w:t>187.416</w:t>
            </w:r>
          </w:p>
        </w:tc>
        <w:tc>
          <w:tcPr>
            <w:tcW w:w="1069" w:type="dxa"/>
            <w:tcBorders>
              <w:bottom w:val="single" w:sz="2" w:space="0" w:color="auto"/>
            </w:tcBorders>
            <w:noWrap/>
            <w:vAlign w:val="center"/>
          </w:tcPr>
          <w:p w:rsidR="004346DC" w:rsidRPr="00BC4FEB" w:rsidRDefault="004346DC" w:rsidP="001700C9">
            <w:pPr>
              <w:spacing w:after="0"/>
              <w:ind w:firstLine="0"/>
              <w:jc w:val="right"/>
              <w:rPr>
                <w:rFonts w:ascii="Arial Narrow" w:hAnsi="Arial Narrow" w:cs="Arial"/>
                <w:color w:val="000000"/>
                <w:sz w:val="16"/>
                <w:szCs w:val="16"/>
              </w:rPr>
            </w:pPr>
            <w:r>
              <w:rPr>
                <w:rFonts w:ascii="Arial Narrow" w:hAnsi="Arial Narrow"/>
                <w:color w:val="000000"/>
                <w:sz w:val="16"/>
              </w:rPr>
              <w:t>171.013</w:t>
            </w:r>
          </w:p>
        </w:tc>
      </w:tr>
      <w:tr w:rsidR="004346DC" w:rsidRPr="00223F54" w:rsidTr="00BC4FEB">
        <w:trPr>
          <w:trHeight w:val="227"/>
          <w:jc w:val="center"/>
        </w:trPr>
        <w:tc>
          <w:tcPr>
            <w:tcW w:w="414" w:type="dxa"/>
            <w:noWrap/>
            <w:vAlign w:val="center"/>
          </w:tcPr>
          <w:p w:rsidR="004346DC" w:rsidRPr="00BC4FEB" w:rsidRDefault="004346DC" w:rsidP="00BF14B1">
            <w:pPr>
              <w:spacing w:after="0"/>
              <w:ind w:firstLine="0"/>
              <w:jc w:val="center"/>
              <w:rPr>
                <w:rFonts w:ascii="Arial Narrow" w:hAnsi="Arial Narrow" w:cs="Arial"/>
                <w:color w:val="000000"/>
                <w:sz w:val="16"/>
                <w:szCs w:val="16"/>
              </w:rPr>
            </w:pPr>
            <w:r>
              <w:rPr>
                <w:rFonts w:ascii="Arial Narrow" w:hAnsi="Arial Narrow"/>
                <w:color w:val="000000"/>
                <w:sz w:val="16"/>
              </w:rPr>
              <w:t>39</w:t>
            </w:r>
          </w:p>
        </w:tc>
        <w:tc>
          <w:tcPr>
            <w:tcW w:w="2515" w:type="dxa"/>
            <w:noWrap/>
            <w:vAlign w:val="center"/>
          </w:tcPr>
          <w:p w:rsidR="004346DC" w:rsidRPr="00BC4FEB" w:rsidRDefault="004346DC" w:rsidP="00BF14B1">
            <w:pPr>
              <w:spacing w:after="0"/>
              <w:ind w:firstLine="0"/>
              <w:jc w:val="left"/>
              <w:rPr>
                <w:rFonts w:ascii="Arial Narrow" w:hAnsi="Arial Narrow" w:cs="Arial"/>
                <w:color w:val="000000"/>
                <w:sz w:val="16"/>
                <w:szCs w:val="16"/>
              </w:rPr>
            </w:pPr>
            <w:r>
              <w:rPr>
                <w:rFonts w:ascii="Arial Narrow" w:hAnsi="Arial Narrow"/>
                <w:color w:val="000000"/>
                <w:sz w:val="16"/>
              </w:rPr>
              <w:t>Izakinen balio-galtzeen hornidura</w:t>
            </w:r>
          </w:p>
        </w:tc>
        <w:tc>
          <w:tcPr>
            <w:tcW w:w="1041" w:type="dxa"/>
            <w:noWrap/>
            <w:vAlign w:val="center"/>
          </w:tcPr>
          <w:p w:rsidR="004346DC" w:rsidRPr="00BC4FEB" w:rsidRDefault="00A7022C" w:rsidP="00BF14B1">
            <w:pPr>
              <w:spacing w:after="0"/>
              <w:ind w:firstLine="0"/>
              <w:jc w:val="right"/>
              <w:rPr>
                <w:rFonts w:ascii="Arial Narrow" w:hAnsi="Arial Narrow" w:cs="Arial"/>
                <w:color w:val="000000"/>
                <w:sz w:val="16"/>
                <w:szCs w:val="16"/>
              </w:rPr>
            </w:pPr>
            <w:r>
              <w:rPr>
                <w:rFonts w:ascii="Arial Narrow" w:hAnsi="Arial Narrow"/>
                <w:color w:val="000000"/>
                <w:sz w:val="16"/>
              </w:rPr>
              <w:t>-</w:t>
            </w:r>
          </w:p>
        </w:tc>
        <w:tc>
          <w:tcPr>
            <w:tcW w:w="1069" w:type="dxa"/>
            <w:tcBorders>
              <w:right w:val="single" w:sz="4" w:space="0" w:color="auto"/>
            </w:tcBorders>
            <w:noWrap/>
            <w:vAlign w:val="center"/>
          </w:tcPr>
          <w:p w:rsidR="004346DC" w:rsidRPr="00BC4FEB" w:rsidRDefault="00A7022C" w:rsidP="001700C9">
            <w:pPr>
              <w:spacing w:after="0"/>
              <w:ind w:firstLine="0"/>
              <w:jc w:val="right"/>
              <w:rPr>
                <w:rFonts w:ascii="Arial Narrow" w:hAnsi="Arial Narrow" w:cs="Arial"/>
                <w:color w:val="000000"/>
                <w:sz w:val="16"/>
                <w:szCs w:val="16"/>
              </w:rPr>
            </w:pPr>
            <w:r>
              <w:rPr>
                <w:rFonts w:ascii="Arial Narrow" w:hAnsi="Arial Narrow"/>
                <w:color w:val="000000"/>
                <w:sz w:val="16"/>
              </w:rPr>
              <w:t>-</w:t>
            </w:r>
          </w:p>
        </w:tc>
        <w:tc>
          <w:tcPr>
            <w:tcW w:w="408" w:type="dxa"/>
            <w:tcBorders>
              <w:left w:val="single" w:sz="4" w:space="0" w:color="auto"/>
            </w:tcBorders>
            <w:noWrap/>
            <w:vAlign w:val="center"/>
          </w:tcPr>
          <w:p w:rsidR="004346DC" w:rsidRPr="00BC4FEB" w:rsidRDefault="004346DC" w:rsidP="00BF14B1">
            <w:pPr>
              <w:spacing w:after="0"/>
              <w:ind w:firstLine="0"/>
              <w:jc w:val="center"/>
              <w:rPr>
                <w:rFonts w:ascii="Arial Narrow" w:hAnsi="Arial Narrow" w:cs="Arial"/>
                <w:color w:val="000000"/>
                <w:sz w:val="16"/>
                <w:szCs w:val="16"/>
              </w:rPr>
            </w:pPr>
            <w:r>
              <w:rPr>
                <w:rFonts w:ascii="Arial Narrow" w:hAnsi="Arial Narrow"/>
                <w:color w:val="000000"/>
                <w:sz w:val="16"/>
              </w:rPr>
              <w:t>39</w:t>
            </w:r>
          </w:p>
        </w:tc>
        <w:tc>
          <w:tcPr>
            <w:tcW w:w="2298" w:type="dxa"/>
            <w:noWrap/>
            <w:vAlign w:val="center"/>
          </w:tcPr>
          <w:p w:rsidR="004346DC" w:rsidRPr="00BC4FEB" w:rsidRDefault="004346DC" w:rsidP="00BF14B1">
            <w:pPr>
              <w:spacing w:after="0"/>
              <w:ind w:firstLine="0"/>
              <w:jc w:val="left"/>
              <w:rPr>
                <w:rFonts w:ascii="Arial Narrow" w:hAnsi="Arial Narrow" w:cs="Arial"/>
                <w:color w:val="000000"/>
                <w:sz w:val="16"/>
                <w:szCs w:val="16"/>
              </w:rPr>
            </w:pPr>
            <w:r>
              <w:rPr>
                <w:rFonts w:ascii="Arial Narrow" w:hAnsi="Arial Narrow"/>
                <w:color w:val="000000"/>
                <w:sz w:val="16"/>
              </w:rPr>
              <w:t>Izakinen balio-galtzeen hornidura</w:t>
            </w:r>
          </w:p>
        </w:tc>
        <w:tc>
          <w:tcPr>
            <w:tcW w:w="1069" w:type="dxa"/>
            <w:noWrap/>
            <w:vAlign w:val="center"/>
          </w:tcPr>
          <w:p w:rsidR="004346DC" w:rsidRPr="00BC4FEB" w:rsidRDefault="00A7022C" w:rsidP="00BF14B1">
            <w:pPr>
              <w:spacing w:after="0"/>
              <w:ind w:firstLine="0"/>
              <w:jc w:val="right"/>
              <w:rPr>
                <w:rFonts w:ascii="Arial Narrow" w:hAnsi="Arial Narrow" w:cs="Arial"/>
                <w:color w:val="000000"/>
                <w:sz w:val="16"/>
                <w:szCs w:val="16"/>
              </w:rPr>
            </w:pPr>
            <w:r>
              <w:rPr>
                <w:rFonts w:ascii="Arial Narrow" w:hAnsi="Arial Narrow"/>
                <w:color w:val="000000"/>
                <w:sz w:val="16"/>
              </w:rPr>
              <w:t>-</w:t>
            </w:r>
          </w:p>
        </w:tc>
        <w:tc>
          <w:tcPr>
            <w:tcW w:w="1069" w:type="dxa"/>
            <w:noWrap/>
            <w:vAlign w:val="center"/>
          </w:tcPr>
          <w:p w:rsidR="004346DC" w:rsidRPr="00BC4FEB" w:rsidRDefault="00A7022C" w:rsidP="001700C9">
            <w:pPr>
              <w:spacing w:after="0"/>
              <w:ind w:firstLine="0"/>
              <w:jc w:val="right"/>
              <w:rPr>
                <w:rFonts w:ascii="Arial Narrow" w:hAnsi="Arial Narrow" w:cs="Arial"/>
                <w:color w:val="000000"/>
                <w:sz w:val="16"/>
                <w:szCs w:val="16"/>
              </w:rPr>
            </w:pPr>
            <w:r>
              <w:rPr>
                <w:rFonts w:ascii="Arial Narrow" w:hAnsi="Arial Narrow"/>
                <w:color w:val="000000"/>
                <w:sz w:val="16"/>
              </w:rPr>
              <w:t>-</w:t>
            </w:r>
          </w:p>
        </w:tc>
      </w:tr>
      <w:tr w:rsidR="004346DC" w:rsidRPr="00223F54" w:rsidTr="00BC4FEB">
        <w:trPr>
          <w:trHeight w:val="227"/>
          <w:jc w:val="center"/>
        </w:trPr>
        <w:tc>
          <w:tcPr>
            <w:tcW w:w="414" w:type="dxa"/>
            <w:noWrap/>
            <w:vAlign w:val="center"/>
          </w:tcPr>
          <w:p w:rsidR="004346DC" w:rsidRPr="00BC4FEB" w:rsidRDefault="004346DC" w:rsidP="00BF14B1">
            <w:pPr>
              <w:spacing w:after="0"/>
              <w:ind w:firstLine="0"/>
              <w:jc w:val="center"/>
              <w:rPr>
                <w:rFonts w:ascii="Arial Narrow" w:hAnsi="Arial Narrow" w:cs="Arial"/>
                <w:color w:val="000000"/>
                <w:sz w:val="16"/>
                <w:szCs w:val="16"/>
              </w:rPr>
            </w:pPr>
            <w:r>
              <w:rPr>
                <w:rFonts w:ascii="Arial Narrow" w:hAnsi="Arial Narrow"/>
                <w:color w:val="000000"/>
                <w:sz w:val="16"/>
              </w:rPr>
              <w:t>60</w:t>
            </w:r>
          </w:p>
        </w:tc>
        <w:tc>
          <w:tcPr>
            <w:tcW w:w="2515" w:type="dxa"/>
            <w:noWrap/>
            <w:vAlign w:val="center"/>
          </w:tcPr>
          <w:p w:rsidR="004346DC" w:rsidRPr="00BC4FEB" w:rsidRDefault="004346DC" w:rsidP="00BF14B1">
            <w:pPr>
              <w:spacing w:after="0"/>
              <w:ind w:firstLine="0"/>
              <w:jc w:val="left"/>
              <w:rPr>
                <w:rFonts w:ascii="Arial Narrow" w:hAnsi="Arial Narrow" w:cs="Arial"/>
                <w:color w:val="000000"/>
                <w:sz w:val="16"/>
                <w:szCs w:val="16"/>
              </w:rPr>
            </w:pPr>
            <w:r>
              <w:rPr>
                <w:rFonts w:ascii="Arial Narrow" w:hAnsi="Arial Narrow"/>
                <w:color w:val="000000"/>
                <w:sz w:val="16"/>
              </w:rPr>
              <w:t>Erosketak</w:t>
            </w:r>
          </w:p>
        </w:tc>
        <w:tc>
          <w:tcPr>
            <w:tcW w:w="1041" w:type="dxa"/>
            <w:noWrap/>
            <w:vAlign w:val="center"/>
          </w:tcPr>
          <w:p w:rsidR="004346DC" w:rsidRPr="00BC4FEB" w:rsidRDefault="00A7022C" w:rsidP="00BF14B1">
            <w:pPr>
              <w:spacing w:after="0"/>
              <w:ind w:firstLine="0"/>
              <w:jc w:val="right"/>
              <w:rPr>
                <w:rFonts w:ascii="Arial Narrow" w:hAnsi="Arial Narrow" w:cs="Arial"/>
                <w:color w:val="000000"/>
                <w:sz w:val="16"/>
                <w:szCs w:val="16"/>
              </w:rPr>
            </w:pPr>
            <w:r>
              <w:rPr>
                <w:rFonts w:ascii="Arial Narrow" w:hAnsi="Arial Narrow"/>
                <w:color w:val="000000"/>
                <w:sz w:val="16"/>
              </w:rPr>
              <w:t>73.664</w:t>
            </w:r>
          </w:p>
        </w:tc>
        <w:tc>
          <w:tcPr>
            <w:tcW w:w="1069" w:type="dxa"/>
            <w:tcBorders>
              <w:right w:val="single" w:sz="4" w:space="0" w:color="auto"/>
            </w:tcBorders>
            <w:noWrap/>
            <w:vAlign w:val="center"/>
          </w:tcPr>
          <w:p w:rsidR="004346DC" w:rsidRPr="00BC4FEB" w:rsidRDefault="004346DC" w:rsidP="001700C9">
            <w:pPr>
              <w:spacing w:after="0"/>
              <w:ind w:firstLine="0"/>
              <w:jc w:val="right"/>
              <w:rPr>
                <w:rFonts w:ascii="Arial Narrow" w:hAnsi="Arial Narrow" w:cs="Arial"/>
                <w:color w:val="000000"/>
                <w:sz w:val="16"/>
                <w:szCs w:val="16"/>
              </w:rPr>
            </w:pPr>
            <w:r>
              <w:rPr>
                <w:rFonts w:ascii="Arial Narrow" w:hAnsi="Arial Narrow"/>
                <w:color w:val="000000"/>
                <w:sz w:val="16"/>
              </w:rPr>
              <w:t>84.146</w:t>
            </w:r>
          </w:p>
        </w:tc>
        <w:tc>
          <w:tcPr>
            <w:tcW w:w="408" w:type="dxa"/>
            <w:tcBorders>
              <w:left w:val="single" w:sz="4" w:space="0" w:color="auto"/>
            </w:tcBorders>
            <w:noWrap/>
            <w:vAlign w:val="center"/>
          </w:tcPr>
          <w:p w:rsidR="004346DC" w:rsidRPr="00BC4FEB" w:rsidRDefault="004346DC" w:rsidP="00BF14B1">
            <w:pPr>
              <w:spacing w:after="0"/>
              <w:ind w:firstLine="0"/>
              <w:jc w:val="center"/>
              <w:rPr>
                <w:rFonts w:ascii="Arial Narrow" w:hAnsi="Arial Narrow" w:cs="Arial"/>
                <w:color w:val="000000"/>
                <w:sz w:val="16"/>
                <w:szCs w:val="16"/>
              </w:rPr>
            </w:pPr>
            <w:r>
              <w:rPr>
                <w:rFonts w:ascii="Arial Narrow" w:hAnsi="Arial Narrow"/>
                <w:color w:val="000000"/>
                <w:sz w:val="16"/>
              </w:rPr>
              <w:t>70</w:t>
            </w:r>
          </w:p>
        </w:tc>
        <w:tc>
          <w:tcPr>
            <w:tcW w:w="2298" w:type="dxa"/>
            <w:noWrap/>
            <w:vAlign w:val="center"/>
          </w:tcPr>
          <w:p w:rsidR="004346DC" w:rsidRPr="00BC4FEB" w:rsidRDefault="004346DC" w:rsidP="00BF14B1">
            <w:pPr>
              <w:spacing w:after="0"/>
              <w:ind w:firstLine="0"/>
              <w:jc w:val="left"/>
              <w:rPr>
                <w:rFonts w:ascii="Arial Narrow" w:hAnsi="Arial Narrow" w:cs="Arial"/>
                <w:color w:val="000000"/>
                <w:sz w:val="16"/>
                <w:szCs w:val="16"/>
              </w:rPr>
            </w:pPr>
            <w:r>
              <w:rPr>
                <w:rFonts w:ascii="Arial Narrow" w:hAnsi="Arial Narrow"/>
                <w:color w:val="000000"/>
                <w:sz w:val="16"/>
              </w:rPr>
              <w:t>Salmentak</w:t>
            </w:r>
          </w:p>
        </w:tc>
        <w:tc>
          <w:tcPr>
            <w:tcW w:w="1069" w:type="dxa"/>
            <w:noWrap/>
            <w:vAlign w:val="center"/>
          </w:tcPr>
          <w:p w:rsidR="004346DC" w:rsidRPr="00BC4FEB" w:rsidRDefault="00A7022C" w:rsidP="00BF14B1">
            <w:pPr>
              <w:spacing w:after="0"/>
              <w:ind w:firstLine="0"/>
              <w:jc w:val="right"/>
              <w:rPr>
                <w:rFonts w:ascii="Arial Narrow" w:hAnsi="Arial Narrow" w:cs="Arial"/>
                <w:color w:val="000000"/>
                <w:sz w:val="16"/>
                <w:szCs w:val="16"/>
              </w:rPr>
            </w:pPr>
            <w:r>
              <w:rPr>
                <w:rFonts w:ascii="Arial Narrow" w:hAnsi="Arial Narrow"/>
                <w:color w:val="000000"/>
                <w:sz w:val="16"/>
              </w:rPr>
              <w:t>6.052.148</w:t>
            </w:r>
          </w:p>
        </w:tc>
        <w:tc>
          <w:tcPr>
            <w:tcW w:w="1069" w:type="dxa"/>
            <w:noWrap/>
            <w:vAlign w:val="center"/>
          </w:tcPr>
          <w:p w:rsidR="004346DC" w:rsidRPr="00BC4FEB" w:rsidRDefault="004346DC" w:rsidP="001700C9">
            <w:pPr>
              <w:spacing w:after="0"/>
              <w:ind w:firstLine="0"/>
              <w:jc w:val="right"/>
              <w:rPr>
                <w:rFonts w:ascii="Arial Narrow" w:hAnsi="Arial Narrow" w:cs="Arial"/>
                <w:color w:val="000000"/>
                <w:sz w:val="16"/>
                <w:szCs w:val="16"/>
              </w:rPr>
            </w:pPr>
            <w:r>
              <w:rPr>
                <w:rFonts w:ascii="Arial Narrow" w:hAnsi="Arial Narrow"/>
                <w:color w:val="000000"/>
                <w:sz w:val="16"/>
              </w:rPr>
              <w:t>6.152.877</w:t>
            </w:r>
          </w:p>
        </w:tc>
      </w:tr>
      <w:tr w:rsidR="004346DC" w:rsidRPr="00223F54" w:rsidTr="00BC4FEB">
        <w:trPr>
          <w:trHeight w:val="227"/>
          <w:jc w:val="center"/>
        </w:trPr>
        <w:tc>
          <w:tcPr>
            <w:tcW w:w="414" w:type="dxa"/>
            <w:noWrap/>
            <w:vAlign w:val="center"/>
          </w:tcPr>
          <w:p w:rsidR="004346DC" w:rsidRPr="00BC4FEB" w:rsidRDefault="004346DC" w:rsidP="00BF14B1">
            <w:pPr>
              <w:spacing w:after="0"/>
              <w:ind w:firstLine="0"/>
              <w:jc w:val="center"/>
              <w:rPr>
                <w:rFonts w:ascii="Arial Narrow" w:hAnsi="Arial Narrow" w:cs="Arial"/>
                <w:color w:val="000000"/>
                <w:sz w:val="16"/>
                <w:szCs w:val="16"/>
              </w:rPr>
            </w:pPr>
            <w:r>
              <w:rPr>
                <w:rFonts w:ascii="Arial Narrow" w:hAnsi="Arial Narrow"/>
                <w:color w:val="000000"/>
                <w:sz w:val="16"/>
              </w:rPr>
              <w:t>61</w:t>
            </w:r>
          </w:p>
        </w:tc>
        <w:tc>
          <w:tcPr>
            <w:tcW w:w="2515" w:type="dxa"/>
            <w:noWrap/>
            <w:vAlign w:val="center"/>
          </w:tcPr>
          <w:p w:rsidR="004346DC" w:rsidRPr="00BC4FEB" w:rsidRDefault="004346DC" w:rsidP="00BF14B1">
            <w:pPr>
              <w:spacing w:after="0"/>
              <w:ind w:firstLine="0"/>
              <w:jc w:val="left"/>
              <w:rPr>
                <w:rFonts w:ascii="Arial Narrow" w:hAnsi="Arial Narrow" w:cs="Arial"/>
                <w:color w:val="000000"/>
                <w:sz w:val="16"/>
                <w:szCs w:val="16"/>
              </w:rPr>
            </w:pPr>
            <w:r>
              <w:rPr>
                <w:rFonts w:ascii="Arial Narrow" w:hAnsi="Arial Narrow"/>
                <w:color w:val="000000"/>
                <w:sz w:val="16"/>
              </w:rPr>
              <w:t>Langile-gastuak</w:t>
            </w:r>
          </w:p>
        </w:tc>
        <w:tc>
          <w:tcPr>
            <w:tcW w:w="1041" w:type="dxa"/>
            <w:noWrap/>
            <w:vAlign w:val="center"/>
          </w:tcPr>
          <w:p w:rsidR="004346DC" w:rsidRPr="00BC4FEB" w:rsidRDefault="00A7022C" w:rsidP="00BF14B1">
            <w:pPr>
              <w:spacing w:after="0"/>
              <w:ind w:firstLine="0"/>
              <w:jc w:val="right"/>
              <w:rPr>
                <w:rFonts w:ascii="Arial Narrow" w:hAnsi="Arial Narrow" w:cs="Arial"/>
                <w:color w:val="000000"/>
                <w:sz w:val="16"/>
                <w:szCs w:val="16"/>
              </w:rPr>
            </w:pPr>
            <w:r>
              <w:rPr>
                <w:rFonts w:ascii="Arial Narrow" w:hAnsi="Arial Narrow"/>
                <w:color w:val="000000"/>
                <w:sz w:val="16"/>
              </w:rPr>
              <w:t>13.919.456</w:t>
            </w:r>
          </w:p>
        </w:tc>
        <w:tc>
          <w:tcPr>
            <w:tcW w:w="1069" w:type="dxa"/>
            <w:tcBorders>
              <w:right w:val="single" w:sz="4" w:space="0" w:color="auto"/>
            </w:tcBorders>
            <w:noWrap/>
            <w:vAlign w:val="center"/>
          </w:tcPr>
          <w:p w:rsidR="004346DC" w:rsidRPr="00BC4FEB" w:rsidRDefault="004346DC" w:rsidP="001700C9">
            <w:pPr>
              <w:spacing w:after="0"/>
              <w:ind w:firstLine="0"/>
              <w:jc w:val="right"/>
              <w:rPr>
                <w:rFonts w:ascii="Arial Narrow" w:hAnsi="Arial Narrow" w:cs="Arial"/>
                <w:color w:val="000000"/>
                <w:sz w:val="16"/>
                <w:szCs w:val="16"/>
              </w:rPr>
            </w:pPr>
            <w:r>
              <w:rPr>
                <w:rFonts w:ascii="Arial Narrow" w:hAnsi="Arial Narrow"/>
                <w:color w:val="000000"/>
                <w:sz w:val="16"/>
              </w:rPr>
              <w:t>13.953.194</w:t>
            </w:r>
          </w:p>
        </w:tc>
        <w:tc>
          <w:tcPr>
            <w:tcW w:w="408" w:type="dxa"/>
            <w:tcBorders>
              <w:left w:val="single" w:sz="4" w:space="0" w:color="auto"/>
            </w:tcBorders>
            <w:noWrap/>
            <w:vAlign w:val="center"/>
          </w:tcPr>
          <w:p w:rsidR="004346DC" w:rsidRPr="00BC4FEB" w:rsidRDefault="004346DC" w:rsidP="00BF14B1">
            <w:pPr>
              <w:spacing w:after="0"/>
              <w:ind w:firstLine="0"/>
              <w:jc w:val="center"/>
              <w:rPr>
                <w:rFonts w:ascii="Arial Narrow" w:hAnsi="Arial Narrow" w:cs="Arial"/>
                <w:color w:val="000000"/>
                <w:sz w:val="16"/>
                <w:szCs w:val="16"/>
              </w:rPr>
            </w:pPr>
            <w:r>
              <w:rPr>
                <w:rFonts w:ascii="Arial Narrow" w:hAnsi="Arial Narrow"/>
                <w:color w:val="000000"/>
                <w:sz w:val="16"/>
              </w:rPr>
              <w:t>71</w:t>
            </w:r>
          </w:p>
        </w:tc>
        <w:tc>
          <w:tcPr>
            <w:tcW w:w="2298" w:type="dxa"/>
            <w:noWrap/>
            <w:vAlign w:val="center"/>
          </w:tcPr>
          <w:p w:rsidR="004346DC" w:rsidRPr="00BC4FEB" w:rsidRDefault="004346DC" w:rsidP="00BF14B1">
            <w:pPr>
              <w:spacing w:after="0"/>
              <w:ind w:firstLine="0"/>
              <w:jc w:val="left"/>
              <w:rPr>
                <w:rFonts w:ascii="Arial Narrow" w:hAnsi="Arial Narrow" w:cs="Arial"/>
                <w:color w:val="000000"/>
                <w:sz w:val="16"/>
                <w:szCs w:val="16"/>
              </w:rPr>
            </w:pPr>
            <w:r>
              <w:rPr>
                <w:rFonts w:ascii="Arial Narrow" w:hAnsi="Arial Narrow"/>
                <w:color w:val="000000"/>
                <w:sz w:val="16"/>
              </w:rPr>
              <w:t>Ondasunaren eta enpresaren errenta</w:t>
            </w:r>
          </w:p>
        </w:tc>
        <w:tc>
          <w:tcPr>
            <w:tcW w:w="1069" w:type="dxa"/>
            <w:noWrap/>
            <w:vAlign w:val="center"/>
          </w:tcPr>
          <w:p w:rsidR="004346DC" w:rsidRPr="00BC4FEB" w:rsidRDefault="00A7022C" w:rsidP="00BF14B1">
            <w:pPr>
              <w:spacing w:after="0"/>
              <w:ind w:firstLine="0"/>
              <w:jc w:val="right"/>
              <w:rPr>
                <w:rFonts w:ascii="Arial Narrow" w:hAnsi="Arial Narrow" w:cs="Arial"/>
                <w:color w:val="000000"/>
                <w:sz w:val="16"/>
                <w:szCs w:val="16"/>
              </w:rPr>
            </w:pPr>
            <w:r>
              <w:rPr>
                <w:rFonts w:ascii="Arial Narrow" w:hAnsi="Arial Narrow"/>
                <w:color w:val="000000"/>
                <w:sz w:val="16"/>
              </w:rPr>
              <w:t>3.731.651</w:t>
            </w:r>
          </w:p>
        </w:tc>
        <w:tc>
          <w:tcPr>
            <w:tcW w:w="1069" w:type="dxa"/>
            <w:noWrap/>
            <w:vAlign w:val="center"/>
          </w:tcPr>
          <w:p w:rsidR="004346DC" w:rsidRPr="00BC4FEB" w:rsidRDefault="004346DC" w:rsidP="001700C9">
            <w:pPr>
              <w:spacing w:after="0"/>
              <w:ind w:firstLine="0"/>
              <w:jc w:val="right"/>
              <w:rPr>
                <w:rFonts w:ascii="Arial Narrow" w:hAnsi="Arial Narrow" w:cs="Arial"/>
                <w:color w:val="000000"/>
                <w:sz w:val="16"/>
                <w:szCs w:val="16"/>
              </w:rPr>
            </w:pPr>
            <w:r>
              <w:rPr>
                <w:rFonts w:ascii="Arial Narrow" w:hAnsi="Arial Narrow"/>
                <w:color w:val="000000"/>
                <w:sz w:val="16"/>
              </w:rPr>
              <w:t>4.031.601</w:t>
            </w:r>
          </w:p>
        </w:tc>
      </w:tr>
      <w:tr w:rsidR="004346DC" w:rsidRPr="00223F54" w:rsidTr="00BC4FEB">
        <w:trPr>
          <w:trHeight w:val="227"/>
          <w:jc w:val="center"/>
        </w:trPr>
        <w:tc>
          <w:tcPr>
            <w:tcW w:w="414" w:type="dxa"/>
            <w:noWrap/>
            <w:vAlign w:val="center"/>
          </w:tcPr>
          <w:p w:rsidR="004346DC" w:rsidRPr="00BC4FEB" w:rsidRDefault="004346DC" w:rsidP="00BF14B1">
            <w:pPr>
              <w:spacing w:after="0"/>
              <w:ind w:firstLine="0"/>
              <w:jc w:val="center"/>
              <w:rPr>
                <w:rFonts w:ascii="Arial Narrow" w:hAnsi="Arial Narrow" w:cs="Arial"/>
                <w:color w:val="000000"/>
                <w:sz w:val="16"/>
                <w:szCs w:val="16"/>
              </w:rPr>
            </w:pPr>
            <w:r>
              <w:rPr>
                <w:rFonts w:ascii="Arial Narrow" w:hAnsi="Arial Narrow"/>
                <w:color w:val="000000"/>
                <w:sz w:val="16"/>
              </w:rPr>
              <w:t>62</w:t>
            </w:r>
          </w:p>
        </w:tc>
        <w:tc>
          <w:tcPr>
            <w:tcW w:w="2515" w:type="dxa"/>
            <w:noWrap/>
            <w:vAlign w:val="center"/>
          </w:tcPr>
          <w:p w:rsidR="004346DC" w:rsidRPr="00BC4FEB" w:rsidRDefault="004346DC" w:rsidP="00BF14B1">
            <w:pPr>
              <w:spacing w:after="0"/>
              <w:ind w:firstLine="0"/>
              <w:jc w:val="left"/>
              <w:rPr>
                <w:rFonts w:ascii="Arial Narrow" w:hAnsi="Arial Narrow" w:cs="Arial"/>
                <w:color w:val="000000"/>
                <w:sz w:val="16"/>
                <w:szCs w:val="16"/>
              </w:rPr>
            </w:pPr>
            <w:r>
              <w:rPr>
                <w:rFonts w:ascii="Arial Narrow" w:hAnsi="Arial Narrow"/>
                <w:color w:val="000000"/>
                <w:sz w:val="16"/>
              </w:rPr>
              <w:t>Finantza-gastuak</w:t>
            </w:r>
          </w:p>
        </w:tc>
        <w:tc>
          <w:tcPr>
            <w:tcW w:w="1041" w:type="dxa"/>
            <w:noWrap/>
            <w:vAlign w:val="center"/>
          </w:tcPr>
          <w:p w:rsidR="004346DC" w:rsidRPr="00BC4FEB" w:rsidRDefault="00A7022C" w:rsidP="00BF14B1">
            <w:pPr>
              <w:spacing w:after="0"/>
              <w:ind w:firstLine="0"/>
              <w:jc w:val="right"/>
              <w:rPr>
                <w:rFonts w:ascii="Arial Narrow" w:hAnsi="Arial Narrow" w:cs="Arial"/>
                <w:color w:val="000000"/>
                <w:sz w:val="16"/>
                <w:szCs w:val="16"/>
              </w:rPr>
            </w:pPr>
            <w:r>
              <w:rPr>
                <w:rFonts w:ascii="Arial Narrow" w:hAnsi="Arial Narrow"/>
                <w:color w:val="000000"/>
                <w:sz w:val="16"/>
              </w:rPr>
              <w:t>530.766</w:t>
            </w:r>
          </w:p>
        </w:tc>
        <w:tc>
          <w:tcPr>
            <w:tcW w:w="1069" w:type="dxa"/>
            <w:tcBorders>
              <w:right w:val="single" w:sz="4" w:space="0" w:color="auto"/>
            </w:tcBorders>
            <w:noWrap/>
            <w:vAlign w:val="center"/>
          </w:tcPr>
          <w:p w:rsidR="004346DC" w:rsidRPr="00BC4FEB" w:rsidRDefault="004346DC" w:rsidP="001700C9">
            <w:pPr>
              <w:spacing w:after="0"/>
              <w:ind w:firstLine="0"/>
              <w:jc w:val="right"/>
              <w:rPr>
                <w:rFonts w:ascii="Arial Narrow" w:hAnsi="Arial Narrow" w:cs="Arial"/>
                <w:color w:val="000000"/>
                <w:sz w:val="16"/>
                <w:szCs w:val="16"/>
              </w:rPr>
            </w:pPr>
            <w:r>
              <w:rPr>
                <w:rFonts w:ascii="Arial Narrow" w:hAnsi="Arial Narrow"/>
                <w:color w:val="000000"/>
                <w:sz w:val="16"/>
              </w:rPr>
              <w:t>561.796</w:t>
            </w:r>
          </w:p>
        </w:tc>
        <w:tc>
          <w:tcPr>
            <w:tcW w:w="408" w:type="dxa"/>
            <w:tcBorders>
              <w:left w:val="single" w:sz="4" w:space="0" w:color="auto"/>
            </w:tcBorders>
            <w:noWrap/>
            <w:vAlign w:val="center"/>
          </w:tcPr>
          <w:p w:rsidR="004346DC" w:rsidRPr="00BC4FEB" w:rsidRDefault="004346DC" w:rsidP="00BF14B1">
            <w:pPr>
              <w:spacing w:after="0"/>
              <w:ind w:firstLine="0"/>
              <w:jc w:val="center"/>
              <w:rPr>
                <w:rFonts w:ascii="Arial Narrow" w:hAnsi="Arial Narrow" w:cs="Arial"/>
                <w:color w:val="000000"/>
                <w:sz w:val="16"/>
                <w:szCs w:val="16"/>
              </w:rPr>
            </w:pPr>
            <w:r>
              <w:rPr>
                <w:rFonts w:ascii="Arial Narrow" w:hAnsi="Arial Narrow"/>
                <w:color w:val="000000"/>
                <w:sz w:val="16"/>
              </w:rPr>
              <w:t>72</w:t>
            </w:r>
          </w:p>
        </w:tc>
        <w:tc>
          <w:tcPr>
            <w:tcW w:w="2298" w:type="dxa"/>
            <w:noWrap/>
            <w:vAlign w:val="center"/>
          </w:tcPr>
          <w:p w:rsidR="004346DC" w:rsidRPr="00BC4FEB" w:rsidRDefault="004346DC" w:rsidP="00BF14B1">
            <w:pPr>
              <w:spacing w:after="0"/>
              <w:ind w:firstLine="0"/>
              <w:jc w:val="left"/>
              <w:rPr>
                <w:rFonts w:ascii="Arial Narrow" w:hAnsi="Arial Narrow" w:cs="Arial"/>
                <w:color w:val="000000"/>
                <w:sz w:val="16"/>
                <w:szCs w:val="16"/>
              </w:rPr>
            </w:pPr>
            <w:r>
              <w:rPr>
                <w:rFonts w:ascii="Arial Narrow" w:hAnsi="Arial Narrow"/>
                <w:color w:val="000000"/>
                <w:sz w:val="16"/>
              </w:rPr>
              <w:t>Produkzioari eta inportazioari lot</w:t>
            </w:r>
            <w:r>
              <w:rPr>
                <w:rFonts w:ascii="Arial Narrow" w:hAnsi="Arial Narrow"/>
                <w:color w:val="000000"/>
                <w:sz w:val="16"/>
              </w:rPr>
              <w:t>u</w:t>
            </w:r>
            <w:r>
              <w:rPr>
                <w:rFonts w:ascii="Arial Narrow" w:hAnsi="Arial Narrow"/>
                <w:color w:val="000000"/>
                <w:sz w:val="16"/>
              </w:rPr>
              <w:t>tako tributuak</w:t>
            </w:r>
          </w:p>
        </w:tc>
        <w:tc>
          <w:tcPr>
            <w:tcW w:w="1069" w:type="dxa"/>
            <w:noWrap/>
            <w:vAlign w:val="center"/>
          </w:tcPr>
          <w:p w:rsidR="004346DC" w:rsidRPr="00BC4FEB" w:rsidRDefault="00A7022C" w:rsidP="00BF14B1">
            <w:pPr>
              <w:spacing w:after="0"/>
              <w:ind w:firstLine="0"/>
              <w:jc w:val="right"/>
              <w:rPr>
                <w:rFonts w:ascii="Arial Narrow" w:hAnsi="Arial Narrow" w:cs="Arial"/>
                <w:color w:val="000000"/>
                <w:sz w:val="16"/>
                <w:szCs w:val="16"/>
              </w:rPr>
            </w:pPr>
            <w:r>
              <w:rPr>
                <w:rFonts w:ascii="Arial Narrow" w:hAnsi="Arial Narrow"/>
                <w:color w:val="000000"/>
                <w:sz w:val="16"/>
              </w:rPr>
              <w:t>10.302.993</w:t>
            </w:r>
          </w:p>
        </w:tc>
        <w:tc>
          <w:tcPr>
            <w:tcW w:w="1069" w:type="dxa"/>
            <w:noWrap/>
            <w:vAlign w:val="center"/>
          </w:tcPr>
          <w:p w:rsidR="004346DC" w:rsidRPr="00BC4FEB" w:rsidRDefault="004346DC" w:rsidP="001700C9">
            <w:pPr>
              <w:spacing w:after="0"/>
              <w:ind w:firstLine="0"/>
              <w:jc w:val="right"/>
              <w:rPr>
                <w:rFonts w:ascii="Arial Narrow" w:hAnsi="Arial Narrow" w:cs="Arial"/>
                <w:color w:val="000000"/>
                <w:sz w:val="16"/>
                <w:szCs w:val="16"/>
              </w:rPr>
            </w:pPr>
            <w:r>
              <w:rPr>
                <w:rFonts w:ascii="Arial Narrow" w:hAnsi="Arial Narrow"/>
                <w:color w:val="000000"/>
                <w:sz w:val="16"/>
              </w:rPr>
              <w:t>10.125.092</w:t>
            </w:r>
          </w:p>
        </w:tc>
      </w:tr>
      <w:tr w:rsidR="004346DC" w:rsidRPr="00223F54" w:rsidTr="00BC4FEB">
        <w:trPr>
          <w:trHeight w:val="227"/>
          <w:jc w:val="center"/>
        </w:trPr>
        <w:tc>
          <w:tcPr>
            <w:tcW w:w="414" w:type="dxa"/>
            <w:noWrap/>
            <w:vAlign w:val="center"/>
          </w:tcPr>
          <w:p w:rsidR="004346DC" w:rsidRPr="00BC4FEB" w:rsidRDefault="004346DC" w:rsidP="00BF14B1">
            <w:pPr>
              <w:spacing w:after="0"/>
              <w:ind w:firstLine="0"/>
              <w:jc w:val="center"/>
              <w:rPr>
                <w:rFonts w:ascii="Arial Narrow" w:hAnsi="Arial Narrow" w:cs="Arial"/>
                <w:color w:val="000000"/>
                <w:sz w:val="16"/>
                <w:szCs w:val="16"/>
              </w:rPr>
            </w:pPr>
            <w:r>
              <w:rPr>
                <w:rFonts w:ascii="Arial Narrow" w:hAnsi="Arial Narrow"/>
                <w:color w:val="000000"/>
                <w:sz w:val="16"/>
              </w:rPr>
              <w:t>63</w:t>
            </w:r>
          </w:p>
        </w:tc>
        <w:tc>
          <w:tcPr>
            <w:tcW w:w="2515" w:type="dxa"/>
            <w:noWrap/>
            <w:vAlign w:val="center"/>
          </w:tcPr>
          <w:p w:rsidR="004346DC" w:rsidRPr="00BC4FEB" w:rsidRDefault="004346DC" w:rsidP="00BF14B1">
            <w:pPr>
              <w:spacing w:after="0"/>
              <w:ind w:firstLine="0"/>
              <w:jc w:val="left"/>
              <w:rPr>
                <w:rFonts w:ascii="Arial Narrow" w:hAnsi="Arial Narrow" w:cs="Arial"/>
                <w:color w:val="000000"/>
                <w:sz w:val="16"/>
                <w:szCs w:val="16"/>
              </w:rPr>
            </w:pPr>
            <w:r>
              <w:rPr>
                <w:rFonts w:ascii="Arial Narrow" w:hAnsi="Arial Narrow"/>
                <w:color w:val="000000"/>
                <w:sz w:val="16"/>
              </w:rPr>
              <w:t>Tributuak</w:t>
            </w:r>
          </w:p>
        </w:tc>
        <w:tc>
          <w:tcPr>
            <w:tcW w:w="1041" w:type="dxa"/>
            <w:noWrap/>
            <w:vAlign w:val="center"/>
          </w:tcPr>
          <w:p w:rsidR="004346DC" w:rsidRPr="00BC4FEB" w:rsidRDefault="00A7022C" w:rsidP="00BF14B1">
            <w:pPr>
              <w:spacing w:after="0"/>
              <w:ind w:firstLine="0"/>
              <w:jc w:val="right"/>
              <w:rPr>
                <w:rFonts w:ascii="Arial Narrow" w:hAnsi="Arial Narrow" w:cs="Arial"/>
                <w:color w:val="000000"/>
                <w:sz w:val="16"/>
                <w:szCs w:val="16"/>
              </w:rPr>
            </w:pPr>
            <w:r>
              <w:rPr>
                <w:rFonts w:ascii="Arial Narrow" w:hAnsi="Arial Narrow"/>
                <w:color w:val="000000"/>
                <w:sz w:val="16"/>
              </w:rPr>
              <w:t>664</w:t>
            </w:r>
          </w:p>
        </w:tc>
        <w:tc>
          <w:tcPr>
            <w:tcW w:w="1069" w:type="dxa"/>
            <w:tcBorders>
              <w:right w:val="single" w:sz="4" w:space="0" w:color="auto"/>
            </w:tcBorders>
            <w:noWrap/>
            <w:vAlign w:val="center"/>
          </w:tcPr>
          <w:p w:rsidR="004346DC" w:rsidRPr="00BC4FEB" w:rsidRDefault="004346DC" w:rsidP="001700C9">
            <w:pPr>
              <w:spacing w:after="0"/>
              <w:ind w:firstLine="0"/>
              <w:jc w:val="right"/>
              <w:rPr>
                <w:rFonts w:ascii="Arial Narrow" w:hAnsi="Arial Narrow" w:cs="Arial"/>
                <w:color w:val="000000"/>
                <w:sz w:val="16"/>
                <w:szCs w:val="16"/>
              </w:rPr>
            </w:pPr>
            <w:r>
              <w:rPr>
                <w:rFonts w:ascii="Arial Narrow" w:hAnsi="Arial Narrow"/>
                <w:color w:val="000000"/>
                <w:sz w:val="16"/>
              </w:rPr>
              <w:t>788</w:t>
            </w:r>
          </w:p>
        </w:tc>
        <w:tc>
          <w:tcPr>
            <w:tcW w:w="408" w:type="dxa"/>
            <w:tcBorders>
              <w:left w:val="single" w:sz="4" w:space="0" w:color="auto"/>
            </w:tcBorders>
            <w:noWrap/>
            <w:vAlign w:val="center"/>
          </w:tcPr>
          <w:p w:rsidR="004346DC" w:rsidRPr="00BC4FEB" w:rsidRDefault="004346DC" w:rsidP="00BF14B1">
            <w:pPr>
              <w:spacing w:after="0"/>
              <w:ind w:firstLine="0"/>
              <w:jc w:val="center"/>
              <w:rPr>
                <w:rFonts w:ascii="Arial Narrow" w:hAnsi="Arial Narrow" w:cs="Arial"/>
                <w:color w:val="000000"/>
                <w:sz w:val="16"/>
                <w:szCs w:val="16"/>
              </w:rPr>
            </w:pPr>
            <w:r>
              <w:rPr>
                <w:rFonts w:ascii="Arial Narrow" w:hAnsi="Arial Narrow"/>
                <w:color w:val="000000"/>
                <w:sz w:val="16"/>
              </w:rPr>
              <w:t>73</w:t>
            </w:r>
          </w:p>
        </w:tc>
        <w:tc>
          <w:tcPr>
            <w:tcW w:w="2298" w:type="dxa"/>
            <w:noWrap/>
            <w:vAlign w:val="center"/>
          </w:tcPr>
          <w:p w:rsidR="004346DC" w:rsidRPr="00BC4FEB" w:rsidRDefault="004346DC" w:rsidP="00BF14B1">
            <w:pPr>
              <w:spacing w:after="0"/>
              <w:ind w:firstLine="0"/>
              <w:jc w:val="left"/>
              <w:rPr>
                <w:rFonts w:ascii="Arial Narrow" w:hAnsi="Arial Narrow" w:cs="Arial"/>
                <w:color w:val="000000"/>
                <w:sz w:val="16"/>
                <w:szCs w:val="16"/>
              </w:rPr>
            </w:pPr>
            <w:r>
              <w:rPr>
                <w:rFonts w:ascii="Arial Narrow" w:hAnsi="Arial Narrow"/>
                <w:color w:val="000000"/>
                <w:sz w:val="16"/>
              </w:rPr>
              <w:t>Errentaren gaineko zerga arruntak</w:t>
            </w:r>
          </w:p>
        </w:tc>
        <w:tc>
          <w:tcPr>
            <w:tcW w:w="1069" w:type="dxa"/>
            <w:noWrap/>
            <w:vAlign w:val="center"/>
          </w:tcPr>
          <w:p w:rsidR="004346DC" w:rsidRPr="00BC4FEB" w:rsidRDefault="00A7022C" w:rsidP="00BF14B1">
            <w:pPr>
              <w:spacing w:after="0"/>
              <w:ind w:firstLine="0"/>
              <w:jc w:val="right"/>
              <w:rPr>
                <w:rFonts w:ascii="Arial Narrow" w:hAnsi="Arial Narrow" w:cs="Arial"/>
                <w:color w:val="000000"/>
                <w:sz w:val="16"/>
                <w:szCs w:val="16"/>
              </w:rPr>
            </w:pPr>
            <w:r>
              <w:rPr>
                <w:rFonts w:ascii="Arial Narrow" w:hAnsi="Arial Narrow"/>
                <w:color w:val="000000"/>
                <w:sz w:val="16"/>
              </w:rPr>
              <w:t>1.764.537</w:t>
            </w:r>
          </w:p>
        </w:tc>
        <w:tc>
          <w:tcPr>
            <w:tcW w:w="1069" w:type="dxa"/>
            <w:noWrap/>
            <w:vAlign w:val="center"/>
          </w:tcPr>
          <w:p w:rsidR="004346DC" w:rsidRPr="00BC4FEB" w:rsidRDefault="004346DC" w:rsidP="001700C9">
            <w:pPr>
              <w:spacing w:after="0"/>
              <w:ind w:firstLine="0"/>
              <w:jc w:val="right"/>
              <w:rPr>
                <w:rFonts w:ascii="Arial Narrow" w:hAnsi="Arial Narrow" w:cs="Arial"/>
                <w:color w:val="000000"/>
                <w:sz w:val="16"/>
                <w:szCs w:val="16"/>
              </w:rPr>
            </w:pPr>
            <w:r>
              <w:rPr>
                <w:rFonts w:ascii="Arial Narrow" w:hAnsi="Arial Narrow"/>
                <w:color w:val="000000"/>
                <w:sz w:val="16"/>
              </w:rPr>
              <w:t>1.751.982</w:t>
            </w:r>
          </w:p>
        </w:tc>
      </w:tr>
      <w:tr w:rsidR="004346DC" w:rsidRPr="00223F54" w:rsidTr="00BC4FEB">
        <w:trPr>
          <w:trHeight w:val="227"/>
          <w:jc w:val="center"/>
        </w:trPr>
        <w:tc>
          <w:tcPr>
            <w:tcW w:w="414" w:type="dxa"/>
            <w:noWrap/>
            <w:vAlign w:val="center"/>
          </w:tcPr>
          <w:p w:rsidR="004346DC" w:rsidRPr="00BC4FEB" w:rsidRDefault="004346DC" w:rsidP="00BF14B1">
            <w:pPr>
              <w:spacing w:after="0"/>
              <w:ind w:firstLine="0"/>
              <w:jc w:val="center"/>
              <w:rPr>
                <w:rFonts w:ascii="Arial Narrow" w:hAnsi="Arial Narrow" w:cs="Arial"/>
                <w:color w:val="000000"/>
                <w:sz w:val="16"/>
                <w:szCs w:val="16"/>
              </w:rPr>
            </w:pPr>
            <w:r>
              <w:rPr>
                <w:rFonts w:ascii="Arial Narrow" w:hAnsi="Arial Narrow"/>
                <w:color w:val="000000"/>
                <w:sz w:val="16"/>
              </w:rPr>
              <w:t>64</w:t>
            </w:r>
          </w:p>
        </w:tc>
        <w:tc>
          <w:tcPr>
            <w:tcW w:w="2515" w:type="dxa"/>
            <w:noWrap/>
            <w:vAlign w:val="center"/>
          </w:tcPr>
          <w:p w:rsidR="004346DC" w:rsidRPr="00BC4FEB" w:rsidRDefault="004346DC" w:rsidP="00BF14B1">
            <w:pPr>
              <w:spacing w:after="0"/>
              <w:ind w:firstLine="0"/>
              <w:jc w:val="left"/>
              <w:rPr>
                <w:rFonts w:ascii="Arial Narrow" w:hAnsi="Arial Narrow" w:cs="Arial"/>
                <w:color w:val="000000"/>
                <w:sz w:val="16"/>
                <w:szCs w:val="16"/>
              </w:rPr>
            </w:pPr>
            <w:r>
              <w:rPr>
                <w:rFonts w:ascii="Arial Narrow" w:hAnsi="Arial Narrow"/>
                <w:color w:val="000000"/>
                <w:sz w:val="16"/>
              </w:rPr>
              <w:t>Lanak, hornidurak eta kanpo zerbitzuak</w:t>
            </w:r>
          </w:p>
        </w:tc>
        <w:tc>
          <w:tcPr>
            <w:tcW w:w="1041" w:type="dxa"/>
            <w:noWrap/>
            <w:vAlign w:val="center"/>
          </w:tcPr>
          <w:p w:rsidR="004346DC" w:rsidRPr="00BC4FEB" w:rsidRDefault="00A7022C" w:rsidP="00BF14B1">
            <w:pPr>
              <w:spacing w:after="0"/>
              <w:ind w:firstLine="0"/>
              <w:jc w:val="right"/>
              <w:rPr>
                <w:rFonts w:ascii="Arial Narrow" w:hAnsi="Arial Narrow" w:cs="Arial"/>
                <w:color w:val="000000"/>
                <w:sz w:val="16"/>
                <w:szCs w:val="16"/>
              </w:rPr>
            </w:pPr>
            <w:r>
              <w:rPr>
                <w:rFonts w:ascii="Arial Narrow" w:hAnsi="Arial Narrow"/>
                <w:color w:val="000000"/>
                <w:sz w:val="16"/>
              </w:rPr>
              <w:t>12.675.303</w:t>
            </w:r>
          </w:p>
        </w:tc>
        <w:tc>
          <w:tcPr>
            <w:tcW w:w="1069" w:type="dxa"/>
            <w:tcBorders>
              <w:right w:val="single" w:sz="4" w:space="0" w:color="auto"/>
            </w:tcBorders>
            <w:noWrap/>
            <w:vAlign w:val="center"/>
          </w:tcPr>
          <w:p w:rsidR="004346DC" w:rsidRPr="00BC4FEB" w:rsidRDefault="004346DC" w:rsidP="001700C9">
            <w:pPr>
              <w:spacing w:after="0"/>
              <w:ind w:firstLine="0"/>
              <w:jc w:val="right"/>
              <w:rPr>
                <w:rFonts w:ascii="Arial Narrow" w:hAnsi="Arial Narrow" w:cs="Arial"/>
                <w:color w:val="000000"/>
                <w:sz w:val="16"/>
                <w:szCs w:val="16"/>
              </w:rPr>
            </w:pPr>
            <w:r>
              <w:rPr>
                <w:rFonts w:ascii="Arial Narrow" w:hAnsi="Arial Narrow"/>
                <w:color w:val="000000"/>
                <w:sz w:val="16"/>
              </w:rPr>
              <w:t>12.056.719</w:t>
            </w:r>
          </w:p>
        </w:tc>
        <w:tc>
          <w:tcPr>
            <w:tcW w:w="408" w:type="dxa"/>
            <w:tcBorders>
              <w:left w:val="single" w:sz="4" w:space="0" w:color="auto"/>
            </w:tcBorders>
            <w:noWrap/>
            <w:vAlign w:val="center"/>
          </w:tcPr>
          <w:p w:rsidR="004346DC" w:rsidRPr="00BC4FEB" w:rsidRDefault="004346DC" w:rsidP="00BF14B1">
            <w:pPr>
              <w:spacing w:after="0"/>
              <w:ind w:firstLine="0"/>
              <w:jc w:val="center"/>
              <w:rPr>
                <w:rFonts w:ascii="Arial Narrow" w:hAnsi="Arial Narrow" w:cs="Arial"/>
                <w:color w:val="000000"/>
                <w:sz w:val="16"/>
                <w:szCs w:val="16"/>
              </w:rPr>
            </w:pPr>
            <w:r>
              <w:rPr>
                <w:rFonts w:ascii="Arial Narrow" w:hAnsi="Arial Narrow"/>
                <w:color w:val="000000"/>
                <w:sz w:val="16"/>
              </w:rPr>
              <w:t xml:space="preserve">74  </w:t>
            </w:r>
          </w:p>
        </w:tc>
        <w:tc>
          <w:tcPr>
            <w:tcW w:w="2298" w:type="dxa"/>
            <w:noWrap/>
            <w:vAlign w:val="center"/>
          </w:tcPr>
          <w:p w:rsidR="004346DC" w:rsidRPr="00BC4FEB" w:rsidRDefault="004346DC" w:rsidP="00BF14B1">
            <w:pPr>
              <w:spacing w:after="0"/>
              <w:ind w:firstLine="0"/>
              <w:jc w:val="left"/>
              <w:rPr>
                <w:rFonts w:ascii="Arial Narrow" w:hAnsi="Arial Narrow" w:cs="Arial"/>
                <w:color w:val="000000"/>
                <w:sz w:val="16"/>
                <w:szCs w:val="16"/>
              </w:rPr>
            </w:pPr>
            <w:r>
              <w:rPr>
                <w:rFonts w:ascii="Arial Narrow" w:hAnsi="Arial Narrow"/>
                <w:color w:val="000000"/>
                <w:sz w:val="16"/>
              </w:rPr>
              <w:t>Ibilgetuko diru-laguntzen egozpena</w:t>
            </w:r>
          </w:p>
        </w:tc>
        <w:tc>
          <w:tcPr>
            <w:tcW w:w="1069" w:type="dxa"/>
            <w:noWrap/>
            <w:vAlign w:val="center"/>
          </w:tcPr>
          <w:p w:rsidR="004346DC" w:rsidRPr="00BC4FEB" w:rsidRDefault="00A7022C" w:rsidP="00BF14B1">
            <w:pPr>
              <w:spacing w:after="0"/>
              <w:ind w:firstLine="0"/>
              <w:jc w:val="right"/>
              <w:rPr>
                <w:rFonts w:ascii="Arial Narrow" w:hAnsi="Arial Narrow" w:cs="Arial"/>
                <w:color w:val="000000"/>
                <w:sz w:val="16"/>
                <w:szCs w:val="16"/>
              </w:rPr>
            </w:pPr>
            <w:r>
              <w:rPr>
                <w:rFonts w:ascii="Arial Narrow" w:hAnsi="Arial Narrow"/>
                <w:color w:val="000000"/>
                <w:sz w:val="16"/>
              </w:rPr>
              <w:t>85.696</w:t>
            </w:r>
          </w:p>
        </w:tc>
        <w:tc>
          <w:tcPr>
            <w:tcW w:w="1069" w:type="dxa"/>
            <w:noWrap/>
            <w:vAlign w:val="center"/>
          </w:tcPr>
          <w:p w:rsidR="004346DC" w:rsidRPr="00BC4FEB" w:rsidRDefault="004346DC" w:rsidP="001700C9">
            <w:pPr>
              <w:spacing w:after="0"/>
              <w:ind w:firstLine="0"/>
              <w:jc w:val="right"/>
              <w:rPr>
                <w:rFonts w:ascii="Arial Narrow" w:hAnsi="Arial Narrow" w:cs="Arial"/>
                <w:color w:val="000000"/>
                <w:sz w:val="16"/>
                <w:szCs w:val="16"/>
              </w:rPr>
            </w:pPr>
            <w:r>
              <w:rPr>
                <w:rFonts w:ascii="Arial Narrow" w:hAnsi="Arial Narrow"/>
                <w:color w:val="000000"/>
                <w:sz w:val="16"/>
              </w:rPr>
              <w:t>85.894</w:t>
            </w:r>
          </w:p>
        </w:tc>
      </w:tr>
      <w:tr w:rsidR="004346DC" w:rsidRPr="00223F54" w:rsidTr="00BC4FEB">
        <w:trPr>
          <w:trHeight w:val="227"/>
          <w:jc w:val="center"/>
        </w:trPr>
        <w:tc>
          <w:tcPr>
            <w:tcW w:w="414" w:type="dxa"/>
            <w:noWrap/>
            <w:vAlign w:val="center"/>
          </w:tcPr>
          <w:p w:rsidR="004346DC" w:rsidRPr="00BC4FEB" w:rsidRDefault="004346DC" w:rsidP="00BF14B1">
            <w:pPr>
              <w:spacing w:after="0"/>
              <w:ind w:firstLine="0"/>
              <w:jc w:val="center"/>
              <w:rPr>
                <w:rFonts w:ascii="Arial Narrow" w:hAnsi="Arial Narrow" w:cs="Arial"/>
                <w:color w:val="000000"/>
                <w:sz w:val="16"/>
                <w:szCs w:val="16"/>
              </w:rPr>
            </w:pPr>
            <w:r>
              <w:rPr>
                <w:rFonts w:ascii="Arial Narrow" w:hAnsi="Arial Narrow"/>
                <w:color w:val="000000"/>
                <w:sz w:val="16"/>
              </w:rPr>
              <w:t>65</w:t>
            </w:r>
          </w:p>
        </w:tc>
        <w:tc>
          <w:tcPr>
            <w:tcW w:w="2515" w:type="dxa"/>
            <w:noWrap/>
            <w:vAlign w:val="center"/>
          </w:tcPr>
          <w:p w:rsidR="004346DC" w:rsidRPr="00BC4FEB" w:rsidRDefault="004346DC" w:rsidP="00BF14B1">
            <w:pPr>
              <w:spacing w:after="0"/>
              <w:ind w:firstLine="0"/>
              <w:jc w:val="left"/>
              <w:rPr>
                <w:rFonts w:ascii="Arial Narrow" w:hAnsi="Arial Narrow" w:cs="Arial"/>
                <w:color w:val="000000"/>
                <w:sz w:val="16"/>
                <w:szCs w:val="16"/>
              </w:rPr>
            </w:pPr>
            <w:r>
              <w:rPr>
                <w:rFonts w:ascii="Arial Narrow" w:hAnsi="Arial Narrow"/>
                <w:color w:val="000000"/>
                <w:sz w:val="16"/>
              </w:rPr>
              <w:t>Gizarte prestazioak</w:t>
            </w:r>
          </w:p>
        </w:tc>
        <w:tc>
          <w:tcPr>
            <w:tcW w:w="1041" w:type="dxa"/>
            <w:noWrap/>
            <w:vAlign w:val="center"/>
          </w:tcPr>
          <w:p w:rsidR="004346DC" w:rsidRPr="00BC4FEB" w:rsidRDefault="00A7022C" w:rsidP="00BF14B1">
            <w:pPr>
              <w:spacing w:after="0"/>
              <w:ind w:firstLine="0"/>
              <w:jc w:val="right"/>
              <w:rPr>
                <w:rFonts w:ascii="Arial Narrow" w:hAnsi="Arial Narrow" w:cs="Arial"/>
                <w:color w:val="000000"/>
                <w:sz w:val="16"/>
                <w:szCs w:val="16"/>
              </w:rPr>
            </w:pPr>
            <w:r>
              <w:rPr>
                <w:rFonts w:ascii="Arial Narrow" w:hAnsi="Arial Narrow"/>
                <w:color w:val="000000"/>
                <w:sz w:val="16"/>
              </w:rPr>
              <w:t>2.080.721</w:t>
            </w:r>
          </w:p>
        </w:tc>
        <w:tc>
          <w:tcPr>
            <w:tcW w:w="1069" w:type="dxa"/>
            <w:tcBorders>
              <w:right w:val="single" w:sz="4" w:space="0" w:color="auto"/>
            </w:tcBorders>
            <w:noWrap/>
            <w:vAlign w:val="center"/>
          </w:tcPr>
          <w:p w:rsidR="004346DC" w:rsidRPr="00BC4FEB" w:rsidRDefault="004346DC" w:rsidP="001700C9">
            <w:pPr>
              <w:spacing w:after="0"/>
              <w:ind w:firstLine="0"/>
              <w:jc w:val="right"/>
              <w:rPr>
                <w:rFonts w:ascii="Arial Narrow" w:hAnsi="Arial Narrow" w:cs="Arial"/>
                <w:color w:val="000000"/>
                <w:sz w:val="16"/>
                <w:szCs w:val="16"/>
              </w:rPr>
            </w:pPr>
            <w:r>
              <w:rPr>
                <w:rFonts w:ascii="Arial Narrow" w:hAnsi="Arial Narrow"/>
                <w:color w:val="000000"/>
                <w:sz w:val="16"/>
              </w:rPr>
              <w:t>1.843.527</w:t>
            </w:r>
          </w:p>
        </w:tc>
        <w:tc>
          <w:tcPr>
            <w:tcW w:w="408" w:type="dxa"/>
            <w:tcBorders>
              <w:left w:val="single" w:sz="4" w:space="0" w:color="auto"/>
            </w:tcBorders>
            <w:noWrap/>
            <w:vAlign w:val="center"/>
          </w:tcPr>
          <w:p w:rsidR="004346DC" w:rsidRPr="00BC4FEB" w:rsidRDefault="004346DC" w:rsidP="00BF14B1">
            <w:pPr>
              <w:spacing w:after="0"/>
              <w:ind w:firstLine="0"/>
              <w:jc w:val="center"/>
              <w:rPr>
                <w:rFonts w:ascii="Arial Narrow" w:hAnsi="Arial Narrow" w:cs="Arial"/>
                <w:color w:val="000000"/>
                <w:sz w:val="16"/>
                <w:szCs w:val="16"/>
              </w:rPr>
            </w:pPr>
            <w:r>
              <w:rPr>
                <w:rFonts w:ascii="Arial Narrow" w:hAnsi="Arial Narrow"/>
                <w:color w:val="000000"/>
                <w:sz w:val="16"/>
              </w:rPr>
              <w:t>75</w:t>
            </w:r>
          </w:p>
        </w:tc>
        <w:tc>
          <w:tcPr>
            <w:tcW w:w="2298" w:type="dxa"/>
            <w:noWrap/>
            <w:vAlign w:val="center"/>
          </w:tcPr>
          <w:p w:rsidR="004346DC" w:rsidRPr="00BC4FEB" w:rsidRDefault="004346DC" w:rsidP="00BF14B1">
            <w:pPr>
              <w:spacing w:after="0"/>
              <w:ind w:firstLine="0"/>
              <w:jc w:val="left"/>
              <w:rPr>
                <w:rFonts w:ascii="Arial Narrow" w:hAnsi="Arial Narrow" w:cs="Arial"/>
                <w:color w:val="000000"/>
                <w:sz w:val="16"/>
                <w:szCs w:val="16"/>
              </w:rPr>
            </w:pPr>
            <w:r>
              <w:rPr>
                <w:rFonts w:ascii="Arial Narrow" w:hAnsi="Arial Narrow"/>
                <w:color w:val="000000"/>
                <w:sz w:val="16"/>
              </w:rPr>
              <w:t>Ustiapenerako diru-laguntzak</w:t>
            </w:r>
          </w:p>
        </w:tc>
        <w:tc>
          <w:tcPr>
            <w:tcW w:w="1069" w:type="dxa"/>
            <w:noWrap/>
            <w:vAlign w:val="center"/>
          </w:tcPr>
          <w:p w:rsidR="004346DC" w:rsidRPr="00BC4FEB" w:rsidRDefault="00A7022C" w:rsidP="00BF14B1">
            <w:pPr>
              <w:spacing w:after="0"/>
              <w:ind w:firstLine="0"/>
              <w:jc w:val="right"/>
              <w:rPr>
                <w:rFonts w:ascii="Arial Narrow" w:hAnsi="Arial Narrow" w:cs="Arial"/>
                <w:color w:val="000000"/>
                <w:sz w:val="16"/>
                <w:szCs w:val="16"/>
              </w:rPr>
            </w:pPr>
            <w:r>
              <w:rPr>
                <w:rFonts w:ascii="Arial Narrow" w:hAnsi="Arial Narrow"/>
                <w:color w:val="000000"/>
                <w:sz w:val="16"/>
              </w:rPr>
              <w:t>0</w:t>
            </w:r>
          </w:p>
        </w:tc>
        <w:tc>
          <w:tcPr>
            <w:tcW w:w="1069" w:type="dxa"/>
            <w:noWrap/>
            <w:vAlign w:val="center"/>
          </w:tcPr>
          <w:p w:rsidR="004346DC" w:rsidRPr="00BC4FEB" w:rsidRDefault="004346DC" w:rsidP="001700C9">
            <w:pPr>
              <w:spacing w:after="0"/>
              <w:ind w:firstLine="0"/>
              <w:jc w:val="right"/>
              <w:rPr>
                <w:rFonts w:ascii="Arial Narrow" w:hAnsi="Arial Narrow" w:cs="Arial"/>
                <w:color w:val="000000"/>
                <w:sz w:val="16"/>
                <w:szCs w:val="16"/>
              </w:rPr>
            </w:pPr>
            <w:r>
              <w:rPr>
                <w:rFonts w:ascii="Arial Narrow" w:hAnsi="Arial Narrow"/>
                <w:color w:val="000000"/>
                <w:sz w:val="16"/>
              </w:rPr>
              <w:t>0</w:t>
            </w:r>
          </w:p>
        </w:tc>
      </w:tr>
      <w:tr w:rsidR="004346DC" w:rsidRPr="00223F54" w:rsidTr="00BC4FEB">
        <w:trPr>
          <w:trHeight w:val="227"/>
          <w:jc w:val="center"/>
        </w:trPr>
        <w:tc>
          <w:tcPr>
            <w:tcW w:w="414" w:type="dxa"/>
            <w:noWrap/>
            <w:vAlign w:val="center"/>
          </w:tcPr>
          <w:p w:rsidR="004346DC" w:rsidRPr="00BC4FEB" w:rsidRDefault="004346DC" w:rsidP="00BF14B1">
            <w:pPr>
              <w:spacing w:after="0"/>
              <w:ind w:firstLine="0"/>
              <w:jc w:val="center"/>
              <w:rPr>
                <w:rFonts w:ascii="Arial Narrow" w:hAnsi="Arial Narrow" w:cs="Arial"/>
                <w:color w:val="000000"/>
                <w:sz w:val="16"/>
                <w:szCs w:val="16"/>
              </w:rPr>
            </w:pPr>
            <w:r>
              <w:rPr>
                <w:rFonts w:ascii="Arial Narrow" w:hAnsi="Arial Narrow"/>
                <w:color w:val="000000"/>
                <w:sz w:val="16"/>
              </w:rPr>
              <w:t>66</w:t>
            </w:r>
          </w:p>
        </w:tc>
        <w:tc>
          <w:tcPr>
            <w:tcW w:w="2515" w:type="dxa"/>
            <w:noWrap/>
            <w:vAlign w:val="center"/>
          </w:tcPr>
          <w:p w:rsidR="004346DC" w:rsidRPr="00BC4FEB" w:rsidRDefault="004346DC" w:rsidP="00BF14B1">
            <w:pPr>
              <w:spacing w:after="0"/>
              <w:ind w:firstLine="0"/>
              <w:jc w:val="left"/>
              <w:rPr>
                <w:rFonts w:ascii="Arial Narrow" w:hAnsi="Arial Narrow" w:cs="Arial"/>
                <w:color w:val="000000"/>
                <w:sz w:val="16"/>
                <w:szCs w:val="16"/>
              </w:rPr>
            </w:pPr>
            <w:r>
              <w:rPr>
                <w:rFonts w:ascii="Arial Narrow" w:hAnsi="Arial Narrow"/>
                <w:color w:val="000000"/>
                <w:sz w:val="16"/>
              </w:rPr>
              <w:t>Ustiapenerako diru-laguntzak</w:t>
            </w:r>
          </w:p>
        </w:tc>
        <w:tc>
          <w:tcPr>
            <w:tcW w:w="1041" w:type="dxa"/>
            <w:noWrap/>
            <w:vAlign w:val="center"/>
          </w:tcPr>
          <w:p w:rsidR="004346DC" w:rsidRPr="00BC4FEB" w:rsidRDefault="00A7022C" w:rsidP="00BF14B1">
            <w:pPr>
              <w:spacing w:after="0"/>
              <w:ind w:firstLine="0"/>
              <w:jc w:val="right"/>
              <w:rPr>
                <w:rFonts w:ascii="Arial Narrow" w:hAnsi="Arial Narrow" w:cs="Arial"/>
                <w:color w:val="000000"/>
                <w:sz w:val="16"/>
                <w:szCs w:val="16"/>
              </w:rPr>
            </w:pPr>
            <w:r>
              <w:rPr>
                <w:rFonts w:ascii="Arial Narrow" w:hAnsi="Arial Narrow"/>
                <w:color w:val="000000"/>
                <w:sz w:val="16"/>
              </w:rPr>
              <w:t>0</w:t>
            </w:r>
          </w:p>
        </w:tc>
        <w:tc>
          <w:tcPr>
            <w:tcW w:w="1069" w:type="dxa"/>
            <w:tcBorders>
              <w:right w:val="single" w:sz="4" w:space="0" w:color="auto"/>
            </w:tcBorders>
            <w:noWrap/>
            <w:vAlign w:val="center"/>
          </w:tcPr>
          <w:p w:rsidR="004346DC" w:rsidRPr="00BC4FEB" w:rsidRDefault="004346DC" w:rsidP="001700C9">
            <w:pPr>
              <w:spacing w:after="0"/>
              <w:ind w:firstLine="0"/>
              <w:jc w:val="right"/>
              <w:rPr>
                <w:rFonts w:ascii="Arial Narrow" w:hAnsi="Arial Narrow" w:cs="Arial"/>
                <w:color w:val="000000"/>
                <w:sz w:val="16"/>
                <w:szCs w:val="16"/>
              </w:rPr>
            </w:pPr>
            <w:r>
              <w:rPr>
                <w:rFonts w:ascii="Arial Narrow" w:hAnsi="Arial Narrow"/>
                <w:color w:val="000000"/>
                <w:sz w:val="16"/>
              </w:rPr>
              <w:t>0</w:t>
            </w:r>
          </w:p>
        </w:tc>
        <w:tc>
          <w:tcPr>
            <w:tcW w:w="408" w:type="dxa"/>
            <w:tcBorders>
              <w:left w:val="single" w:sz="4" w:space="0" w:color="auto"/>
            </w:tcBorders>
            <w:noWrap/>
            <w:vAlign w:val="center"/>
          </w:tcPr>
          <w:p w:rsidR="004346DC" w:rsidRPr="00BC4FEB" w:rsidRDefault="004346DC" w:rsidP="00BF14B1">
            <w:pPr>
              <w:spacing w:after="0"/>
              <w:ind w:firstLine="0"/>
              <w:jc w:val="center"/>
              <w:rPr>
                <w:rFonts w:ascii="Arial Narrow" w:hAnsi="Arial Narrow" w:cs="Arial"/>
                <w:color w:val="000000"/>
                <w:sz w:val="16"/>
                <w:szCs w:val="16"/>
              </w:rPr>
            </w:pPr>
            <w:r>
              <w:rPr>
                <w:rFonts w:ascii="Arial Narrow" w:hAnsi="Arial Narrow"/>
                <w:color w:val="000000"/>
                <w:sz w:val="16"/>
              </w:rPr>
              <w:t>76</w:t>
            </w:r>
          </w:p>
        </w:tc>
        <w:tc>
          <w:tcPr>
            <w:tcW w:w="2298" w:type="dxa"/>
            <w:noWrap/>
            <w:vAlign w:val="center"/>
          </w:tcPr>
          <w:p w:rsidR="004346DC" w:rsidRPr="00BC4FEB" w:rsidRDefault="004346DC" w:rsidP="00BF14B1">
            <w:pPr>
              <w:spacing w:after="0"/>
              <w:ind w:firstLine="0"/>
              <w:jc w:val="left"/>
              <w:rPr>
                <w:rFonts w:ascii="Arial Narrow" w:hAnsi="Arial Narrow" w:cs="Arial"/>
                <w:color w:val="000000"/>
                <w:sz w:val="16"/>
                <w:szCs w:val="16"/>
              </w:rPr>
            </w:pPr>
            <w:r>
              <w:rPr>
                <w:rFonts w:ascii="Arial Narrow" w:hAnsi="Arial Narrow"/>
                <w:color w:val="000000"/>
                <w:sz w:val="16"/>
              </w:rPr>
              <w:t>Transferentzia arruntak</w:t>
            </w:r>
          </w:p>
        </w:tc>
        <w:tc>
          <w:tcPr>
            <w:tcW w:w="1069" w:type="dxa"/>
            <w:noWrap/>
            <w:vAlign w:val="center"/>
          </w:tcPr>
          <w:p w:rsidR="004346DC" w:rsidRPr="00BC4FEB" w:rsidRDefault="00A7022C" w:rsidP="00BF14B1">
            <w:pPr>
              <w:spacing w:after="0"/>
              <w:ind w:firstLine="0"/>
              <w:jc w:val="right"/>
              <w:rPr>
                <w:rFonts w:ascii="Arial Narrow" w:hAnsi="Arial Narrow" w:cs="Arial"/>
                <w:color w:val="000000"/>
                <w:sz w:val="16"/>
                <w:szCs w:val="16"/>
              </w:rPr>
            </w:pPr>
            <w:r>
              <w:rPr>
                <w:rFonts w:ascii="Arial Narrow" w:hAnsi="Arial Narrow"/>
                <w:color w:val="000000"/>
                <w:sz w:val="16"/>
              </w:rPr>
              <w:t>12.457.255</w:t>
            </w:r>
          </w:p>
        </w:tc>
        <w:tc>
          <w:tcPr>
            <w:tcW w:w="1069" w:type="dxa"/>
            <w:noWrap/>
            <w:vAlign w:val="center"/>
          </w:tcPr>
          <w:p w:rsidR="004346DC" w:rsidRPr="00BC4FEB" w:rsidRDefault="004346DC" w:rsidP="001700C9">
            <w:pPr>
              <w:spacing w:after="0"/>
              <w:ind w:firstLine="0"/>
              <w:jc w:val="right"/>
              <w:rPr>
                <w:rFonts w:ascii="Arial Narrow" w:hAnsi="Arial Narrow" w:cs="Arial"/>
                <w:color w:val="000000"/>
                <w:sz w:val="16"/>
                <w:szCs w:val="16"/>
              </w:rPr>
            </w:pPr>
            <w:r>
              <w:rPr>
                <w:rFonts w:ascii="Arial Narrow" w:hAnsi="Arial Narrow"/>
                <w:color w:val="000000"/>
                <w:sz w:val="16"/>
              </w:rPr>
              <w:t>12.155.849</w:t>
            </w:r>
          </w:p>
        </w:tc>
      </w:tr>
      <w:tr w:rsidR="004346DC" w:rsidRPr="00223F54" w:rsidTr="00BC4FEB">
        <w:trPr>
          <w:trHeight w:val="227"/>
          <w:jc w:val="center"/>
        </w:trPr>
        <w:tc>
          <w:tcPr>
            <w:tcW w:w="414" w:type="dxa"/>
            <w:noWrap/>
            <w:vAlign w:val="center"/>
          </w:tcPr>
          <w:p w:rsidR="004346DC" w:rsidRPr="00BC4FEB" w:rsidRDefault="004346DC" w:rsidP="00BF14B1">
            <w:pPr>
              <w:spacing w:after="0"/>
              <w:ind w:firstLine="0"/>
              <w:jc w:val="center"/>
              <w:rPr>
                <w:rFonts w:ascii="Arial Narrow" w:hAnsi="Arial Narrow" w:cs="Arial"/>
                <w:color w:val="000000"/>
                <w:sz w:val="16"/>
                <w:szCs w:val="16"/>
              </w:rPr>
            </w:pPr>
            <w:r>
              <w:rPr>
                <w:rFonts w:ascii="Arial Narrow" w:hAnsi="Arial Narrow"/>
                <w:color w:val="000000"/>
                <w:sz w:val="16"/>
              </w:rPr>
              <w:t>67</w:t>
            </w:r>
          </w:p>
        </w:tc>
        <w:tc>
          <w:tcPr>
            <w:tcW w:w="2515" w:type="dxa"/>
            <w:noWrap/>
            <w:vAlign w:val="center"/>
          </w:tcPr>
          <w:p w:rsidR="004346DC" w:rsidRPr="00BC4FEB" w:rsidRDefault="004346DC" w:rsidP="00BF14B1">
            <w:pPr>
              <w:spacing w:after="0"/>
              <w:ind w:firstLine="0"/>
              <w:jc w:val="left"/>
              <w:rPr>
                <w:rFonts w:ascii="Arial Narrow" w:hAnsi="Arial Narrow" w:cs="Arial"/>
                <w:color w:val="000000"/>
                <w:sz w:val="16"/>
                <w:szCs w:val="16"/>
              </w:rPr>
            </w:pPr>
            <w:r>
              <w:rPr>
                <w:rFonts w:ascii="Arial Narrow" w:hAnsi="Arial Narrow"/>
                <w:color w:val="000000"/>
                <w:sz w:val="16"/>
              </w:rPr>
              <w:t>Transferentzia arruntak</w:t>
            </w:r>
          </w:p>
        </w:tc>
        <w:tc>
          <w:tcPr>
            <w:tcW w:w="1041" w:type="dxa"/>
            <w:noWrap/>
            <w:vAlign w:val="center"/>
          </w:tcPr>
          <w:p w:rsidR="004346DC" w:rsidRPr="00BC4FEB" w:rsidRDefault="00A7022C" w:rsidP="00BF14B1">
            <w:pPr>
              <w:spacing w:after="0"/>
              <w:ind w:firstLine="0"/>
              <w:jc w:val="right"/>
              <w:rPr>
                <w:rFonts w:ascii="Arial Narrow" w:hAnsi="Arial Narrow" w:cs="Arial"/>
                <w:color w:val="000000"/>
                <w:sz w:val="16"/>
                <w:szCs w:val="16"/>
              </w:rPr>
            </w:pPr>
            <w:r>
              <w:rPr>
                <w:rFonts w:ascii="Arial Narrow" w:hAnsi="Arial Narrow"/>
                <w:color w:val="000000"/>
                <w:sz w:val="16"/>
              </w:rPr>
              <w:t>1.493.047</w:t>
            </w:r>
          </w:p>
        </w:tc>
        <w:tc>
          <w:tcPr>
            <w:tcW w:w="1069" w:type="dxa"/>
            <w:tcBorders>
              <w:right w:val="single" w:sz="4" w:space="0" w:color="auto"/>
            </w:tcBorders>
            <w:noWrap/>
            <w:vAlign w:val="center"/>
          </w:tcPr>
          <w:p w:rsidR="004346DC" w:rsidRPr="00BC4FEB" w:rsidRDefault="004346DC" w:rsidP="001700C9">
            <w:pPr>
              <w:spacing w:after="0"/>
              <w:ind w:firstLine="0"/>
              <w:jc w:val="right"/>
              <w:rPr>
                <w:rFonts w:ascii="Arial Narrow" w:hAnsi="Arial Narrow" w:cs="Arial"/>
                <w:color w:val="000000"/>
                <w:sz w:val="16"/>
                <w:szCs w:val="16"/>
              </w:rPr>
            </w:pPr>
            <w:r>
              <w:rPr>
                <w:rFonts w:ascii="Arial Narrow" w:hAnsi="Arial Narrow"/>
                <w:color w:val="000000"/>
                <w:sz w:val="16"/>
              </w:rPr>
              <w:t>1.445.409</w:t>
            </w:r>
          </w:p>
        </w:tc>
        <w:tc>
          <w:tcPr>
            <w:tcW w:w="408" w:type="dxa"/>
            <w:tcBorders>
              <w:left w:val="single" w:sz="4" w:space="0" w:color="auto"/>
            </w:tcBorders>
            <w:noWrap/>
            <w:vAlign w:val="center"/>
          </w:tcPr>
          <w:p w:rsidR="004346DC" w:rsidRPr="00BC4FEB" w:rsidRDefault="004346DC" w:rsidP="00BF14B1">
            <w:pPr>
              <w:spacing w:after="0"/>
              <w:ind w:firstLine="0"/>
              <w:jc w:val="center"/>
              <w:rPr>
                <w:rFonts w:ascii="Arial Narrow" w:hAnsi="Arial Narrow" w:cs="Arial"/>
                <w:color w:val="000000"/>
                <w:sz w:val="16"/>
                <w:szCs w:val="16"/>
              </w:rPr>
            </w:pPr>
            <w:r>
              <w:rPr>
                <w:rFonts w:ascii="Arial Narrow" w:hAnsi="Arial Narrow"/>
                <w:color w:val="000000"/>
                <w:sz w:val="16"/>
              </w:rPr>
              <w:t>77</w:t>
            </w:r>
          </w:p>
        </w:tc>
        <w:tc>
          <w:tcPr>
            <w:tcW w:w="2298" w:type="dxa"/>
            <w:noWrap/>
            <w:vAlign w:val="center"/>
          </w:tcPr>
          <w:p w:rsidR="004346DC" w:rsidRPr="00BC4FEB" w:rsidRDefault="004346DC" w:rsidP="00BF14B1">
            <w:pPr>
              <w:spacing w:after="0"/>
              <w:ind w:firstLine="0"/>
              <w:jc w:val="left"/>
              <w:rPr>
                <w:rFonts w:ascii="Arial Narrow" w:hAnsi="Arial Narrow" w:cs="Arial"/>
                <w:color w:val="000000"/>
                <w:sz w:val="16"/>
                <w:szCs w:val="16"/>
              </w:rPr>
            </w:pPr>
            <w:r>
              <w:rPr>
                <w:rFonts w:ascii="Arial Narrow" w:hAnsi="Arial Narrow"/>
                <w:color w:val="000000"/>
                <w:sz w:val="16"/>
              </w:rPr>
              <w:t>Kapitalaren gaineko zergak</w:t>
            </w:r>
          </w:p>
        </w:tc>
        <w:tc>
          <w:tcPr>
            <w:tcW w:w="1069" w:type="dxa"/>
            <w:noWrap/>
            <w:vAlign w:val="center"/>
          </w:tcPr>
          <w:p w:rsidR="004346DC" w:rsidRPr="00BC4FEB" w:rsidRDefault="00A7022C" w:rsidP="00BF14B1">
            <w:pPr>
              <w:spacing w:after="0"/>
              <w:ind w:firstLine="0"/>
              <w:jc w:val="right"/>
              <w:rPr>
                <w:rFonts w:ascii="Arial Narrow" w:hAnsi="Arial Narrow" w:cs="Arial"/>
                <w:color w:val="000000"/>
                <w:sz w:val="16"/>
                <w:szCs w:val="16"/>
              </w:rPr>
            </w:pPr>
            <w:r>
              <w:rPr>
                <w:rFonts w:ascii="Arial Narrow" w:hAnsi="Arial Narrow"/>
                <w:color w:val="000000"/>
                <w:sz w:val="16"/>
              </w:rPr>
              <w:t>837.741</w:t>
            </w:r>
          </w:p>
        </w:tc>
        <w:tc>
          <w:tcPr>
            <w:tcW w:w="1069" w:type="dxa"/>
            <w:noWrap/>
            <w:vAlign w:val="center"/>
          </w:tcPr>
          <w:p w:rsidR="004346DC" w:rsidRPr="00BC4FEB" w:rsidRDefault="004346DC" w:rsidP="001700C9">
            <w:pPr>
              <w:spacing w:after="0"/>
              <w:ind w:firstLine="0"/>
              <w:jc w:val="right"/>
              <w:rPr>
                <w:rFonts w:ascii="Arial Narrow" w:hAnsi="Arial Narrow" w:cs="Arial"/>
                <w:color w:val="000000"/>
                <w:sz w:val="16"/>
                <w:szCs w:val="16"/>
              </w:rPr>
            </w:pPr>
            <w:r>
              <w:rPr>
                <w:rFonts w:ascii="Arial Narrow" w:hAnsi="Arial Narrow"/>
                <w:color w:val="000000"/>
                <w:sz w:val="16"/>
              </w:rPr>
              <w:t>375.930</w:t>
            </w:r>
          </w:p>
        </w:tc>
      </w:tr>
      <w:tr w:rsidR="004346DC" w:rsidRPr="00223F54" w:rsidTr="00BC4FEB">
        <w:trPr>
          <w:trHeight w:val="227"/>
          <w:jc w:val="center"/>
        </w:trPr>
        <w:tc>
          <w:tcPr>
            <w:tcW w:w="414" w:type="dxa"/>
            <w:noWrap/>
            <w:vAlign w:val="center"/>
          </w:tcPr>
          <w:p w:rsidR="004346DC" w:rsidRPr="00BC4FEB" w:rsidRDefault="004346DC" w:rsidP="00BF14B1">
            <w:pPr>
              <w:spacing w:after="0"/>
              <w:ind w:firstLine="0"/>
              <w:jc w:val="center"/>
              <w:rPr>
                <w:rFonts w:ascii="Arial Narrow" w:hAnsi="Arial Narrow" w:cs="Arial"/>
                <w:color w:val="000000"/>
                <w:sz w:val="16"/>
                <w:szCs w:val="16"/>
              </w:rPr>
            </w:pPr>
            <w:r>
              <w:rPr>
                <w:rFonts w:ascii="Arial Narrow" w:hAnsi="Arial Narrow"/>
                <w:color w:val="000000"/>
                <w:sz w:val="16"/>
              </w:rPr>
              <w:t>68</w:t>
            </w:r>
          </w:p>
        </w:tc>
        <w:tc>
          <w:tcPr>
            <w:tcW w:w="2515" w:type="dxa"/>
            <w:noWrap/>
            <w:vAlign w:val="center"/>
          </w:tcPr>
          <w:p w:rsidR="004346DC" w:rsidRPr="00BC4FEB" w:rsidRDefault="004346DC" w:rsidP="00BF14B1">
            <w:pPr>
              <w:spacing w:after="0"/>
              <w:ind w:firstLine="0"/>
              <w:jc w:val="left"/>
              <w:rPr>
                <w:rFonts w:ascii="Arial Narrow" w:hAnsi="Arial Narrow" w:cs="Arial"/>
                <w:color w:val="000000"/>
                <w:sz w:val="16"/>
                <w:szCs w:val="16"/>
              </w:rPr>
            </w:pPr>
            <w:r>
              <w:rPr>
                <w:rFonts w:ascii="Arial Narrow" w:hAnsi="Arial Narrow"/>
                <w:color w:val="000000"/>
                <w:sz w:val="16"/>
              </w:rPr>
              <w:t>Kapital-transferentziak</w:t>
            </w:r>
          </w:p>
        </w:tc>
        <w:tc>
          <w:tcPr>
            <w:tcW w:w="1041" w:type="dxa"/>
            <w:noWrap/>
            <w:vAlign w:val="center"/>
          </w:tcPr>
          <w:p w:rsidR="004346DC" w:rsidRPr="00BC4FEB" w:rsidRDefault="00A7022C" w:rsidP="00BF14B1">
            <w:pPr>
              <w:spacing w:after="0"/>
              <w:ind w:firstLine="0"/>
              <w:jc w:val="right"/>
              <w:rPr>
                <w:rFonts w:ascii="Arial Narrow" w:hAnsi="Arial Narrow" w:cs="Arial"/>
                <w:color w:val="000000"/>
                <w:sz w:val="16"/>
                <w:szCs w:val="16"/>
              </w:rPr>
            </w:pPr>
            <w:r>
              <w:rPr>
                <w:rFonts w:ascii="Arial Narrow" w:hAnsi="Arial Narrow"/>
                <w:color w:val="000000"/>
                <w:sz w:val="16"/>
              </w:rPr>
              <w:t>315.459</w:t>
            </w:r>
          </w:p>
        </w:tc>
        <w:tc>
          <w:tcPr>
            <w:tcW w:w="1069" w:type="dxa"/>
            <w:tcBorders>
              <w:right w:val="single" w:sz="4" w:space="0" w:color="auto"/>
            </w:tcBorders>
            <w:noWrap/>
            <w:vAlign w:val="center"/>
          </w:tcPr>
          <w:p w:rsidR="004346DC" w:rsidRPr="00BC4FEB" w:rsidRDefault="004346DC" w:rsidP="001700C9">
            <w:pPr>
              <w:spacing w:after="0"/>
              <w:ind w:firstLine="0"/>
              <w:jc w:val="right"/>
              <w:rPr>
                <w:rFonts w:ascii="Arial Narrow" w:hAnsi="Arial Narrow" w:cs="Arial"/>
                <w:color w:val="000000"/>
                <w:sz w:val="16"/>
                <w:szCs w:val="16"/>
              </w:rPr>
            </w:pPr>
            <w:r>
              <w:rPr>
                <w:rFonts w:ascii="Arial Narrow" w:hAnsi="Arial Narrow"/>
                <w:color w:val="000000"/>
                <w:sz w:val="16"/>
              </w:rPr>
              <w:t>342.509</w:t>
            </w:r>
          </w:p>
        </w:tc>
        <w:tc>
          <w:tcPr>
            <w:tcW w:w="408" w:type="dxa"/>
            <w:tcBorders>
              <w:left w:val="single" w:sz="4" w:space="0" w:color="auto"/>
            </w:tcBorders>
            <w:noWrap/>
            <w:vAlign w:val="center"/>
          </w:tcPr>
          <w:p w:rsidR="004346DC" w:rsidRPr="00BC4FEB" w:rsidRDefault="004346DC" w:rsidP="00BF14B1">
            <w:pPr>
              <w:spacing w:after="0"/>
              <w:ind w:firstLine="0"/>
              <w:jc w:val="center"/>
              <w:rPr>
                <w:rFonts w:ascii="Arial Narrow" w:hAnsi="Arial Narrow" w:cs="Arial"/>
                <w:color w:val="000000"/>
                <w:sz w:val="16"/>
                <w:szCs w:val="16"/>
              </w:rPr>
            </w:pPr>
            <w:r>
              <w:rPr>
                <w:rFonts w:ascii="Arial Narrow" w:hAnsi="Arial Narrow"/>
                <w:color w:val="000000"/>
                <w:sz w:val="16"/>
              </w:rPr>
              <w:t>78</w:t>
            </w:r>
          </w:p>
        </w:tc>
        <w:tc>
          <w:tcPr>
            <w:tcW w:w="2298" w:type="dxa"/>
            <w:noWrap/>
            <w:vAlign w:val="center"/>
          </w:tcPr>
          <w:p w:rsidR="004346DC" w:rsidRPr="00BC4FEB" w:rsidRDefault="004346DC" w:rsidP="00BF14B1">
            <w:pPr>
              <w:spacing w:after="0"/>
              <w:ind w:firstLine="0"/>
              <w:jc w:val="left"/>
              <w:rPr>
                <w:rFonts w:ascii="Arial Narrow" w:hAnsi="Arial Narrow" w:cs="Arial"/>
                <w:color w:val="000000"/>
                <w:sz w:val="16"/>
                <w:szCs w:val="16"/>
              </w:rPr>
            </w:pPr>
            <w:r>
              <w:rPr>
                <w:rFonts w:ascii="Arial Narrow" w:hAnsi="Arial Narrow"/>
                <w:color w:val="000000"/>
                <w:sz w:val="16"/>
              </w:rPr>
              <w:t>Bestelako diru-sarrerak</w:t>
            </w:r>
          </w:p>
        </w:tc>
        <w:tc>
          <w:tcPr>
            <w:tcW w:w="1069" w:type="dxa"/>
            <w:noWrap/>
            <w:vAlign w:val="center"/>
          </w:tcPr>
          <w:p w:rsidR="004346DC" w:rsidRPr="00BC4FEB" w:rsidRDefault="00A7022C" w:rsidP="00BF14B1">
            <w:pPr>
              <w:spacing w:after="0"/>
              <w:ind w:firstLine="0"/>
              <w:jc w:val="right"/>
              <w:rPr>
                <w:rFonts w:ascii="Arial Narrow" w:hAnsi="Arial Narrow" w:cs="Arial"/>
                <w:color w:val="000000"/>
                <w:sz w:val="16"/>
                <w:szCs w:val="16"/>
              </w:rPr>
            </w:pPr>
            <w:r>
              <w:rPr>
                <w:rFonts w:ascii="Arial Narrow" w:hAnsi="Arial Narrow"/>
                <w:color w:val="000000"/>
                <w:sz w:val="16"/>
              </w:rPr>
              <w:t>408.710</w:t>
            </w:r>
          </w:p>
        </w:tc>
        <w:tc>
          <w:tcPr>
            <w:tcW w:w="1069" w:type="dxa"/>
            <w:noWrap/>
            <w:vAlign w:val="center"/>
          </w:tcPr>
          <w:p w:rsidR="004346DC" w:rsidRPr="00BC4FEB" w:rsidRDefault="004346DC" w:rsidP="001700C9">
            <w:pPr>
              <w:spacing w:after="0"/>
              <w:ind w:firstLine="0"/>
              <w:jc w:val="right"/>
              <w:rPr>
                <w:rFonts w:ascii="Arial Narrow" w:hAnsi="Arial Narrow" w:cs="Arial"/>
                <w:color w:val="000000"/>
                <w:sz w:val="16"/>
                <w:szCs w:val="16"/>
              </w:rPr>
            </w:pPr>
            <w:r>
              <w:rPr>
                <w:rFonts w:ascii="Arial Narrow" w:hAnsi="Arial Narrow"/>
                <w:color w:val="000000"/>
                <w:sz w:val="16"/>
              </w:rPr>
              <w:t>409.429</w:t>
            </w:r>
          </w:p>
        </w:tc>
      </w:tr>
      <w:tr w:rsidR="004346DC" w:rsidRPr="00223F54" w:rsidTr="00BC4FEB">
        <w:trPr>
          <w:trHeight w:val="227"/>
          <w:jc w:val="center"/>
        </w:trPr>
        <w:tc>
          <w:tcPr>
            <w:tcW w:w="414" w:type="dxa"/>
            <w:noWrap/>
            <w:vAlign w:val="center"/>
          </w:tcPr>
          <w:p w:rsidR="004346DC" w:rsidRPr="00BC4FEB" w:rsidRDefault="004346DC" w:rsidP="00BF14B1">
            <w:pPr>
              <w:spacing w:after="0"/>
              <w:ind w:firstLine="0"/>
              <w:jc w:val="center"/>
              <w:rPr>
                <w:rFonts w:ascii="Arial Narrow" w:hAnsi="Arial Narrow" w:cs="Arial"/>
                <w:color w:val="000000"/>
                <w:sz w:val="16"/>
                <w:szCs w:val="16"/>
              </w:rPr>
            </w:pPr>
            <w:r>
              <w:rPr>
                <w:rFonts w:ascii="Arial Narrow" w:hAnsi="Arial Narrow"/>
                <w:color w:val="000000"/>
                <w:sz w:val="16"/>
              </w:rPr>
              <w:t>69</w:t>
            </w:r>
          </w:p>
        </w:tc>
        <w:tc>
          <w:tcPr>
            <w:tcW w:w="2515" w:type="dxa"/>
            <w:noWrap/>
            <w:vAlign w:val="center"/>
          </w:tcPr>
          <w:p w:rsidR="004346DC" w:rsidRPr="00BC4FEB" w:rsidRDefault="004346DC" w:rsidP="00BF14B1">
            <w:pPr>
              <w:spacing w:after="0"/>
              <w:ind w:firstLine="0"/>
              <w:jc w:val="left"/>
              <w:rPr>
                <w:rFonts w:ascii="Arial Narrow" w:hAnsi="Arial Narrow" w:cs="Arial"/>
                <w:color w:val="000000"/>
                <w:sz w:val="16"/>
                <w:szCs w:val="16"/>
              </w:rPr>
            </w:pPr>
            <w:r>
              <w:rPr>
                <w:rFonts w:ascii="Arial Narrow" w:hAnsi="Arial Narrow"/>
                <w:color w:val="000000"/>
                <w:sz w:val="16"/>
              </w:rPr>
              <w:t>Amortizaziorako eta hornikuntzarako zuzkidurak</w:t>
            </w:r>
          </w:p>
        </w:tc>
        <w:tc>
          <w:tcPr>
            <w:tcW w:w="1041" w:type="dxa"/>
            <w:noWrap/>
            <w:vAlign w:val="center"/>
          </w:tcPr>
          <w:p w:rsidR="004346DC" w:rsidRPr="00BC4FEB" w:rsidRDefault="00A7022C" w:rsidP="00BF14B1">
            <w:pPr>
              <w:spacing w:after="0"/>
              <w:ind w:firstLine="0"/>
              <w:jc w:val="right"/>
              <w:rPr>
                <w:rFonts w:ascii="Arial Narrow" w:hAnsi="Arial Narrow" w:cs="Arial"/>
                <w:color w:val="000000"/>
                <w:sz w:val="16"/>
                <w:szCs w:val="16"/>
              </w:rPr>
            </w:pPr>
            <w:r>
              <w:rPr>
                <w:rFonts w:ascii="Arial Narrow" w:hAnsi="Arial Narrow"/>
                <w:color w:val="000000"/>
                <w:sz w:val="16"/>
              </w:rPr>
              <w:t>3.508.266</w:t>
            </w:r>
          </w:p>
        </w:tc>
        <w:tc>
          <w:tcPr>
            <w:tcW w:w="1069" w:type="dxa"/>
            <w:tcBorders>
              <w:right w:val="single" w:sz="4" w:space="0" w:color="auto"/>
            </w:tcBorders>
            <w:noWrap/>
            <w:vAlign w:val="center"/>
          </w:tcPr>
          <w:p w:rsidR="004346DC" w:rsidRPr="00BC4FEB" w:rsidRDefault="004346DC" w:rsidP="001700C9">
            <w:pPr>
              <w:spacing w:after="0"/>
              <w:ind w:firstLine="0"/>
              <w:jc w:val="right"/>
              <w:rPr>
                <w:rFonts w:ascii="Arial Narrow" w:hAnsi="Arial Narrow" w:cs="Arial"/>
                <w:color w:val="000000"/>
                <w:sz w:val="16"/>
                <w:szCs w:val="16"/>
              </w:rPr>
            </w:pPr>
            <w:r>
              <w:rPr>
                <w:rFonts w:ascii="Arial Narrow" w:hAnsi="Arial Narrow"/>
                <w:color w:val="000000"/>
                <w:sz w:val="16"/>
              </w:rPr>
              <w:t>3.620.409</w:t>
            </w:r>
          </w:p>
        </w:tc>
        <w:tc>
          <w:tcPr>
            <w:tcW w:w="408" w:type="dxa"/>
            <w:tcBorders>
              <w:left w:val="single" w:sz="4" w:space="0" w:color="auto"/>
            </w:tcBorders>
            <w:noWrap/>
            <w:vAlign w:val="center"/>
          </w:tcPr>
          <w:p w:rsidR="004346DC" w:rsidRPr="00BC4FEB" w:rsidRDefault="004346DC" w:rsidP="00BF14B1">
            <w:pPr>
              <w:spacing w:after="0"/>
              <w:ind w:firstLine="0"/>
              <w:jc w:val="center"/>
              <w:rPr>
                <w:rFonts w:ascii="Arial Narrow" w:hAnsi="Arial Narrow" w:cs="Arial"/>
                <w:color w:val="000000"/>
                <w:sz w:val="16"/>
                <w:szCs w:val="16"/>
              </w:rPr>
            </w:pPr>
            <w:r>
              <w:rPr>
                <w:rFonts w:ascii="Arial Narrow" w:hAnsi="Arial Narrow"/>
                <w:color w:val="000000"/>
                <w:sz w:val="16"/>
              </w:rPr>
              <w:t>79</w:t>
            </w:r>
          </w:p>
        </w:tc>
        <w:tc>
          <w:tcPr>
            <w:tcW w:w="2298" w:type="dxa"/>
            <w:noWrap/>
            <w:vAlign w:val="center"/>
          </w:tcPr>
          <w:p w:rsidR="004346DC" w:rsidRPr="00BC4FEB" w:rsidRDefault="004346DC" w:rsidP="00BF14B1">
            <w:pPr>
              <w:spacing w:after="0"/>
              <w:ind w:firstLine="0"/>
              <w:jc w:val="left"/>
              <w:rPr>
                <w:rFonts w:ascii="Arial Narrow" w:hAnsi="Arial Narrow" w:cs="Arial"/>
                <w:color w:val="000000"/>
                <w:sz w:val="16"/>
                <w:szCs w:val="16"/>
              </w:rPr>
            </w:pPr>
            <w:r>
              <w:rPr>
                <w:rFonts w:ascii="Arial Narrow" w:hAnsi="Arial Narrow"/>
                <w:color w:val="000000"/>
                <w:sz w:val="16"/>
              </w:rPr>
              <w:t>Beren helbururako aplikatutako hornikuntzak</w:t>
            </w:r>
          </w:p>
        </w:tc>
        <w:tc>
          <w:tcPr>
            <w:tcW w:w="1069" w:type="dxa"/>
            <w:noWrap/>
            <w:vAlign w:val="center"/>
          </w:tcPr>
          <w:p w:rsidR="004346DC" w:rsidRPr="00BC4FEB" w:rsidRDefault="00A7022C" w:rsidP="00BF14B1">
            <w:pPr>
              <w:spacing w:after="0"/>
              <w:ind w:firstLine="0"/>
              <w:jc w:val="right"/>
              <w:rPr>
                <w:rFonts w:ascii="Arial Narrow" w:hAnsi="Arial Narrow" w:cs="Arial"/>
                <w:color w:val="000000"/>
                <w:sz w:val="16"/>
                <w:szCs w:val="16"/>
              </w:rPr>
            </w:pPr>
            <w:r>
              <w:rPr>
                <w:rFonts w:ascii="Arial Narrow" w:hAnsi="Arial Narrow"/>
                <w:color w:val="000000"/>
                <w:sz w:val="16"/>
              </w:rPr>
              <w:t>7.985</w:t>
            </w:r>
          </w:p>
        </w:tc>
        <w:tc>
          <w:tcPr>
            <w:tcW w:w="1069" w:type="dxa"/>
            <w:noWrap/>
            <w:vAlign w:val="center"/>
          </w:tcPr>
          <w:p w:rsidR="004346DC" w:rsidRPr="00BC4FEB" w:rsidRDefault="004346DC" w:rsidP="001700C9">
            <w:pPr>
              <w:spacing w:after="0"/>
              <w:ind w:firstLine="0"/>
              <w:jc w:val="right"/>
              <w:rPr>
                <w:rFonts w:ascii="Arial Narrow" w:hAnsi="Arial Narrow" w:cs="Arial"/>
                <w:color w:val="000000"/>
                <w:sz w:val="16"/>
                <w:szCs w:val="16"/>
              </w:rPr>
            </w:pPr>
            <w:r>
              <w:rPr>
                <w:rFonts w:ascii="Arial Narrow" w:hAnsi="Arial Narrow"/>
                <w:color w:val="000000"/>
                <w:sz w:val="16"/>
              </w:rPr>
              <w:t>8.363</w:t>
            </w:r>
          </w:p>
        </w:tc>
      </w:tr>
      <w:tr w:rsidR="004346DC" w:rsidRPr="00223F54" w:rsidTr="00BC4FEB">
        <w:trPr>
          <w:trHeight w:val="227"/>
          <w:jc w:val="center"/>
        </w:trPr>
        <w:tc>
          <w:tcPr>
            <w:tcW w:w="414" w:type="dxa"/>
            <w:tcBorders>
              <w:bottom w:val="single" w:sz="4" w:space="0" w:color="auto"/>
            </w:tcBorders>
            <w:noWrap/>
            <w:vAlign w:val="center"/>
          </w:tcPr>
          <w:p w:rsidR="004346DC" w:rsidRPr="00BC4FEB" w:rsidRDefault="004346DC" w:rsidP="00BF14B1">
            <w:pPr>
              <w:spacing w:after="0"/>
              <w:ind w:firstLine="0"/>
              <w:jc w:val="center"/>
              <w:rPr>
                <w:rFonts w:ascii="Arial Narrow" w:hAnsi="Arial Narrow" w:cs="Arial"/>
                <w:color w:val="000000"/>
                <w:sz w:val="16"/>
                <w:szCs w:val="16"/>
              </w:rPr>
            </w:pPr>
            <w:r>
              <w:rPr>
                <w:rFonts w:ascii="Arial Narrow" w:hAnsi="Arial Narrow"/>
                <w:color w:val="000000"/>
                <w:sz w:val="16"/>
              </w:rPr>
              <w:t>800</w:t>
            </w:r>
          </w:p>
        </w:tc>
        <w:tc>
          <w:tcPr>
            <w:tcW w:w="2515" w:type="dxa"/>
            <w:tcBorders>
              <w:bottom w:val="single" w:sz="4" w:space="0" w:color="auto"/>
            </w:tcBorders>
            <w:noWrap/>
            <w:vAlign w:val="center"/>
          </w:tcPr>
          <w:p w:rsidR="004346DC" w:rsidRPr="00BC4FEB" w:rsidRDefault="004346DC" w:rsidP="00BF14B1">
            <w:pPr>
              <w:spacing w:after="0"/>
              <w:ind w:firstLine="0"/>
              <w:jc w:val="left"/>
              <w:rPr>
                <w:rFonts w:ascii="Arial Narrow" w:hAnsi="Arial Narrow" w:cs="Arial"/>
                <w:color w:val="000000"/>
                <w:sz w:val="16"/>
                <w:szCs w:val="16"/>
              </w:rPr>
            </w:pPr>
            <w:r>
              <w:rPr>
                <w:rFonts w:ascii="Arial Narrow" w:hAnsi="Arial Narrow"/>
                <w:color w:val="000000"/>
                <w:sz w:val="16"/>
              </w:rPr>
              <w:t xml:space="preserve">Ekitaldiko emaitza arrunta </w:t>
            </w:r>
          </w:p>
          <w:p w:rsidR="004346DC" w:rsidRPr="00BC4FEB" w:rsidRDefault="004346DC" w:rsidP="00BF14B1">
            <w:pPr>
              <w:spacing w:after="0"/>
              <w:ind w:firstLine="0"/>
              <w:jc w:val="left"/>
              <w:rPr>
                <w:rFonts w:ascii="Arial Narrow" w:hAnsi="Arial Narrow" w:cs="Arial"/>
                <w:color w:val="000000"/>
                <w:sz w:val="16"/>
                <w:szCs w:val="16"/>
              </w:rPr>
            </w:pPr>
            <w:r>
              <w:rPr>
                <w:rFonts w:ascii="Arial Narrow" w:hAnsi="Arial Narrow"/>
                <w:color w:val="000000"/>
                <w:sz w:val="16"/>
              </w:rPr>
              <w:t>(saldo hartzekoduna)</w:t>
            </w:r>
          </w:p>
        </w:tc>
        <w:tc>
          <w:tcPr>
            <w:tcW w:w="1041" w:type="dxa"/>
            <w:tcBorders>
              <w:bottom w:val="single" w:sz="4" w:space="0" w:color="auto"/>
            </w:tcBorders>
            <w:noWrap/>
            <w:vAlign w:val="center"/>
          </w:tcPr>
          <w:p w:rsidR="004346DC" w:rsidRPr="00BC4FEB" w:rsidRDefault="00A7022C" w:rsidP="00BF14B1">
            <w:pPr>
              <w:spacing w:after="0"/>
              <w:ind w:firstLine="0"/>
              <w:jc w:val="right"/>
              <w:rPr>
                <w:rFonts w:ascii="Arial Narrow" w:hAnsi="Arial Narrow" w:cs="Arial"/>
                <w:color w:val="000000"/>
                <w:sz w:val="16"/>
                <w:szCs w:val="16"/>
              </w:rPr>
            </w:pPr>
            <w:r>
              <w:rPr>
                <w:rFonts w:ascii="Arial Narrow" w:hAnsi="Arial Narrow"/>
                <w:color w:val="000000"/>
                <w:sz w:val="16"/>
              </w:rPr>
              <w:t>1.067.773</w:t>
            </w:r>
          </w:p>
        </w:tc>
        <w:tc>
          <w:tcPr>
            <w:tcW w:w="1069" w:type="dxa"/>
            <w:tcBorders>
              <w:bottom w:val="single" w:sz="4" w:space="0" w:color="auto"/>
              <w:right w:val="single" w:sz="4" w:space="0" w:color="auto"/>
            </w:tcBorders>
            <w:noWrap/>
            <w:vAlign w:val="center"/>
          </w:tcPr>
          <w:p w:rsidR="004346DC" w:rsidRPr="00BC4FEB" w:rsidRDefault="004346DC" w:rsidP="001700C9">
            <w:pPr>
              <w:spacing w:after="0"/>
              <w:ind w:firstLine="0"/>
              <w:jc w:val="right"/>
              <w:rPr>
                <w:rFonts w:ascii="Arial Narrow" w:hAnsi="Arial Narrow" w:cs="Arial"/>
                <w:color w:val="000000"/>
                <w:sz w:val="16"/>
                <w:szCs w:val="16"/>
              </w:rPr>
            </w:pPr>
            <w:r>
              <w:rPr>
                <w:rFonts w:ascii="Arial Narrow" w:hAnsi="Arial Narrow"/>
                <w:color w:val="000000"/>
                <w:sz w:val="16"/>
              </w:rPr>
              <w:t>1.219.380</w:t>
            </w:r>
          </w:p>
        </w:tc>
        <w:tc>
          <w:tcPr>
            <w:tcW w:w="408" w:type="dxa"/>
            <w:tcBorders>
              <w:left w:val="single" w:sz="4" w:space="0" w:color="auto"/>
              <w:bottom w:val="single" w:sz="4" w:space="0" w:color="auto"/>
            </w:tcBorders>
            <w:noWrap/>
            <w:vAlign w:val="center"/>
          </w:tcPr>
          <w:p w:rsidR="004346DC" w:rsidRPr="00BC4FEB" w:rsidRDefault="004346DC" w:rsidP="00BF14B1">
            <w:pPr>
              <w:spacing w:after="0"/>
              <w:ind w:firstLine="0"/>
              <w:jc w:val="center"/>
              <w:rPr>
                <w:rFonts w:ascii="Arial Narrow" w:hAnsi="Arial Narrow" w:cs="Arial"/>
                <w:color w:val="000000"/>
                <w:sz w:val="16"/>
                <w:szCs w:val="16"/>
              </w:rPr>
            </w:pPr>
          </w:p>
        </w:tc>
        <w:tc>
          <w:tcPr>
            <w:tcW w:w="2298" w:type="dxa"/>
            <w:tcBorders>
              <w:bottom w:val="single" w:sz="4" w:space="0" w:color="auto"/>
            </w:tcBorders>
            <w:noWrap/>
            <w:vAlign w:val="center"/>
          </w:tcPr>
          <w:p w:rsidR="004346DC" w:rsidRPr="00BC4FEB" w:rsidRDefault="004346DC" w:rsidP="00BF14B1">
            <w:pPr>
              <w:spacing w:after="0"/>
              <w:ind w:firstLine="0"/>
              <w:jc w:val="left"/>
              <w:rPr>
                <w:rFonts w:ascii="Arial Narrow" w:hAnsi="Arial Narrow" w:cs="Arial"/>
                <w:color w:val="000000"/>
                <w:sz w:val="16"/>
                <w:szCs w:val="16"/>
              </w:rPr>
            </w:pPr>
            <w:r>
              <w:rPr>
                <w:rFonts w:ascii="Arial Narrow" w:hAnsi="Arial Narrow"/>
                <w:color w:val="000000"/>
                <w:sz w:val="16"/>
              </w:rPr>
              <w:t xml:space="preserve">Ekitaldiko emaitza arrunta </w:t>
            </w:r>
          </w:p>
          <w:p w:rsidR="004346DC" w:rsidRPr="00BC4FEB" w:rsidRDefault="004346DC" w:rsidP="00BF14B1">
            <w:pPr>
              <w:spacing w:after="0"/>
              <w:ind w:firstLine="0"/>
              <w:jc w:val="left"/>
              <w:rPr>
                <w:rFonts w:ascii="Arial Narrow" w:hAnsi="Arial Narrow" w:cs="Arial"/>
                <w:color w:val="000000"/>
                <w:sz w:val="16"/>
                <w:szCs w:val="16"/>
              </w:rPr>
            </w:pPr>
            <w:r>
              <w:rPr>
                <w:rFonts w:ascii="Arial Narrow" w:hAnsi="Arial Narrow"/>
                <w:color w:val="000000"/>
                <w:sz w:val="16"/>
              </w:rPr>
              <w:t>(saldo zorduna)</w:t>
            </w:r>
          </w:p>
        </w:tc>
        <w:tc>
          <w:tcPr>
            <w:tcW w:w="1069" w:type="dxa"/>
            <w:tcBorders>
              <w:bottom w:val="single" w:sz="4" w:space="0" w:color="auto"/>
            </w:tcBorders>
            <w:noWrap/>
            <w:vAlign w:val="center"/>
          </w:tcPr>
          <w:p w:rsidR="004346DC" w:rsidRPr="00BC4FEB" w:rsidRDefault="00A7022C" w:rsidP="00BF14B1">
            <w:pPr>
              <w:spacing w:after="0"/>
              <w:ind w:firstLine="0"/>
              <w:jc w:val="right"/>
              <w:rPr>
                <w:rFonts w:ascii="Arial Narrow" w:hAnsi="Arial Narrow" w:cs="Arial"/>
                <w:color w:val="000000"/>
                <w:sz w:val="16"/>
                <w:szCs w:val="16"/>
              </w:rPr>
            </w:pPr>
            <w:r>
              <w:rPr>
                <w:rFonts w:ascii="Arial Narrow" w:hAnsi="Arial Narrow"/>
                <w:color w:val="000000"/>
                <w:sz w:val="16"/>
              </w:rPr>
              <w:t>0</w:t>
            </w:r>
          </w:p>
        </w:tc>
        <w:tc>
          <w:tcPr>
            <w:tcW w:w="1069" w:type="dxa"/>
            <w:tcBorders>
              <w:bottom w:val="single" w:sz="4" w:space="0" w:color="auto"/>
            </w:tcBorders>
            <w:noWrap/>
            <w:vAlign w:val="center"/>
          </w:tcPr>
          <w:p w:rsidR="004346DC" w:rsidRPr="00BC4FEB" w:rsidRDefault="004346DC" w:rsidP="001700C9">
            <w:pPr>
              <w:spacing w:after="0"/>
              <w:ind w:firstLine="0"/>
              <w:jc w:val="right"/>
              <w:rPr>
                <w:rFonts w:ascii="Arial Narrow" w:hAnsi="Arial Narrow" w:cs="Arial"/>
                <w:color w:val="000000"/>
                <w:sz w:val="16"/>
                <w:szCs w:val="16"/>
              </w:rPr>
            </w:pPr>
            <w:r>
              <w:rPr>
                <w:rFonts w:ascii="Arial Narrow" w:hAnsi="Arial Narrow"/>
                <w:color w:val="000000"/>
                <w:sz w:val="16"/>
              </w:rPr>
              <w:t>0</w:t>
            </w:r>
          </w:p>
        </w:tc>
      </w:tr>
      <w:tr w:rsidR="004346DC" w:rsidRPr="00223F54" w:rsidTr="00BC4FEB">
        <w:trPr>
          <w:trHeight w:val="284"/>
          <w:jc w:val="center"/>
        </w:trPr>
        <w:tc>
          <w:tcPr>
            <w:tcW w:w="414" w:type="dxa"/>
            <w:tcBorders>
              <w:top w:val="single" w:sz="4" w:space="0" w:color="auto"/>
              <w:bottom w:val="single" w:sz="4" w:space="0" w:color="auto"/>
              <w:right w:val="nil"/>
            </w:tcBorders>
            <w:shd w:val="clear" w:color="auto" w:fill="FFCC99"/>
            <w:noWrap/>
            <w:vAlign w:val="center"/>
          </w:tcPr>
          <w:p w:rsidR="004346DC" w:rsidRPr="00BC4FEB" w:rsidRDefault="004346DC" w:rsidP="00BF14B1">
            <w:pPr>
              <w:spacing w:after="0"/>
              <w:ind w:firstLine="0"/>
              <w:jc w:val="center"/>
              <w:rPr>
                <w:rFonts w:ascii="Arial" w:hAnsi="Arial" w:cs="Arial"/>
                <w:color w:val="000000"/>
                <w:sz w:val="16"/>
                <w:szCs w:val="16"/>
              </w:rPr>
            </w:pPr>
            <w:r>
              <w:rPr>
                <w:rFonts w:ascii="Arial" w:hAnsi="Arial"/>
                <w:color w:val="000000"/>
                <w:sz w:val="16"/>
              </w:rPr>
              <w:t> </w:t>
            </w:r>
          </w:p>
        </w:tc>
        <w:tc>
          <w:tcPr>
            <w:tcW w:w="2515" w:type="dxa"/>
            <w:tcBorders>
              <w:top w:val="single" w:sz="4" w:space="0" w:color="auto"/>
              <w:left w:val="nil"/>
              <w:bottom w:val="single" w:sz="4" w:space="0" w:color="auto"/>
              <w:right w:val="nil"/>
            </w:tcBorders>
            <w:shd w:val="clear" w:color="auto" w:fill="FFCC99"/>
            <w:noWrap/>
            <w:vAlign w:val="center"/>
          </w:tcPr>
          <w:p w:rsidR="004346DC" w:rsidRPr="00BC4FEB" w:rsidRDefault="004346DC" w:rsidP="00BF14B1">
            <w:pPr>
              <w:spacing w:after="0"/>
              <w:ind w:firstLine="0"/>
              <w:jc w:val="left"/>
              <w:rPr>
                <w:rFonts w:ascii="Arial" w:hAnsi="Arial" w:cs="Arial"/>
                <w:color w:val="000000"/>
                <w:sz w:val="16"/>
                <w:szCs w:val="16"/>
              </w:rPr>
            </w:pPr>
            <w:r>
              <w:rPr>
                <w:rFonts w:ascii="Arial" w:hAnsi="Arial"/>
                <w:color w:val="000000"/>
                <w:sz w:val="16"/>
              </w:rPr>
              <w:t>Guztira</w:t>
            </w:r>
          </w:p>
        </w:tc>
        <w:tc>
          <w:tcPr>
            <w:tcW w:w="1041" w:type="dxa"/>
            <w:tcBorders>
              <w:top w:val="single" w:sz="4" w:space="0" w:color="auto"/>
              <w:left w:val="nil"/>
              <w:bottom w:val="single" w:sz="4" w:space="0" w:color="auto"/>
              <w:right w:val="nil"/>
            </w:tcBorders>
            <w:shd w:val="clear" w:color="auto" w:fill="FFCC99"/>
            <w:noWrap/>
            <w:vAlign w:val="center"/>
          </w:tcPr>
          <w:p w:rsidR="004346DC" w:rsidRPr="00BC4FEB" w:rsidRDefault="00A7022C" w:rsidP="00BF14B1">
            <w:pPr>
              <w:spacing w:after="0"/>
              <w:ind w:firstLine="0"/>
              <w:jc w:val="right"/>
              <w:rPr>
                <w:rFonts w:ascii="Arial" w:hAnsi="Arial" w:cs="Arial"/>
                <w:color w:val="000000"/>
                <w:sz w:val="16"/>
                <w:szCs w:val="16"/>
              </w:rPr>
            </w:pPr>
            <w:r>
              <w:rPr>
                <w:rFonts w:ascii="Arial" w:hAnsi="Arial"/>
                <w:color w:val="000000"/>
                <w:sz w:val="16"/>
              </w:rPr>
              <w:t>35.836.132</w:t>
            </w:r>
          </w:p>
        </w:tc>
        <w:tc>
          <w:tcPr>
            <w:tcW w:w="1069" w:type="dxa"/>
            <w:tcBorders>
              <w:top w:val="single" w:sz="4" w:space="0" w:color="auto"/>
              <w:left w:val="nil"/>
              <w:bottom w:val="single" w:sz="4" w:space="0" w:color="auto"/>
              <w:right w:val="single" w:sz="2" w:space="0" w:color="auto"/>
            </w:tcBorders>
            <w:shd w:val="clear" w:color="auto" w:fill="FFCC99"/>
            <w:noWrap/>
            <w:vAlign w:val="center"/>
          </w:tcPr>
          <w:p w:rsidR="004346DC" w:rsidRPr="00BC4FEB" w:rsidRDefault="004346DC" w:rsidP="001700C9">
            <w:pPr>
              <w:spacing w:after="0"/>
              <w:ind w:firstLine="0"/>
              <w:jc w:val="right"/>
              <w:rPr>
                <w:rFonts w:ascii="Arial" w:hAnsi="Arial" w:cs="Arial"/>
                <w:color w:val="000000"/>
                <w:sz w:val="16"/>
                <w:szCs w:val="16"/>
              </w:rPr>
            </w:pPr>
            <w:r>
              <w:rPr>
                <w:rFonts w:ascii="Arial" w:hAnsi="Arial"/>
                <w:color w:val="000000"/>
                <w:sz w:val="16"/>
              </w:rPr>
              <w:t>35.268.030</w:t>
            </w:r>
          </w:p>
        </w:tc>
        <w:tc>
          <w:tcPr>
            <w:tcW w:w="408" w:type="dxa"/>
            <w:tcBorders>
              <w:top w:val="single" w:sz="4" w:space="0" w:color="auto"/>
              <w:left w:val="single" w:sz="2" w:space="0" w:color="auto"/>
              <w:bottom w:val="single" w:sz="4" w:space="0" w:color="auto"/>
              <w:right w:val="nil"/>
            </w:tcBorders>
            <w:shd w:val="clear" w:color="auto" w:fill="FFCC99"/>
            <w:noWrap/>
            <w:vAlign w:val="center"/>
          </w:tcPr>
          <w:p w:rsidR="004346DC" w:rsidRPr="00BC4FEB" w:rsidRDefault="004346DC" w:rsidP="00BF14B1">
            <w:pPr>
              <w:spacing w:after="0"/>
              <w:ind w:firstLine="0"/>
              <w:jc w:val="center"/>
              <w:rPr>
                <w:rFonts w:ascii="Arial" w:hAnsi="Arial" w:cs="Arial"/>
                <w:color w:val="000000"/>
                <w:sz w:val="16"/>
                <w:szCs w:val="16"/>
              </w:rPr>
            </w:pPr>
            <w:r>
              <w:rPr>
                <w:rFonts w:ascii="Arial" w:hAnsi="Arial"/>
                <w:color w:val="000000"/>
                <w:sz w:val="16"/>
              </w:rPr>
              <w:t> </w:t>
            </w:r>
          </w:p>
        </w:tc>
        <w:tc>
          <w:tcPr>
            <w:tcW w:w="2298" w:type="dxa"/>
            <w:tcBorders>
              <w:top w:val="single" w:sz="4" w:space="0" w:color="auto"/>
              <w:left w:val="nil"/>
              <w:bottom w:val="single" w:sz="4" w:space="0" w:color="auto"/>
              <w:right w:val="nil"/>
            </w:tcBorders>
            <w:shd w:val="clear" w:color="auto" w:fill="FFCC99"/>
            <w:noWrap/>
            <w:vAlign w:val="center"/>
          </w:tcPr>
          <w:p w:rsidR="004346DC" w:rsidRPr="00BC4FEB" w:rsidRDefault="004346DC" w:rsidP="00BF14B1">
            <w:pPr>
              <w:spacing w:after="0"/>
              <w:ind w:firstLine="0"/>
              <w:jc w:val="left"/>
              <w:rPr>
                <w:rFonts w:ascii="Arial" w:hAnsi="Arial" w:cs="Arial"/>
                <w:color w:val="000000"/>
                <w:sz w:val="16"/>
                <w:szCs w:val="16"/>
              </w:rPr>
            </w:pPr>
            <w:r>
              <w:rPr>
                <w:rFonts w:ascii="Arial" w:hAnsi="Arial"/>
                <w:color w:val="000000"/>
                <w:sz w:val="16"/>
              </w:rPr>
              <w:t>Guztira</w:t>
            </w:r>
          </w:p>
        </w:tc>
        <w:tc>
          <w:tcPr>
            <w:tcW w:w="1069" w:type="dxa"/>
            <w:tcBorders>
              <w:top w:val="single" w:sz="4" w:space="0" w:color="auto"/>
              <w:left w:val="nil"/>
              <w:bottom w:val="single" w:sz="4" w:space="0" w:color="auto"/>
              <w:right w:val="nil"/>
            </w:tcBorders>
            <w:shd w:val="clear" w:color="auto" w:fill="FFCC99"/>
            <w:noWrap/>
            <w:vAlign w:val="center"/>
          </w:tcPr>
          <w:p w:rsidR="004346DC" w:rsidRPr="00BC4FEB" w:rsidRDefault="00A7022C" w:rsidP="00BF14B1">
            <w:pPr>
              <w:spacing w:after="0"/>
              <w:ind w:firstLine="0"/>
              <w:jc w:val="right"/>
              <w:rPr>
                <w:rFonts w:ascii="Arial" w:hAnsi="Arial" w:cs="Arial"/>
                <w:color w:val="000000"/>
                <w:sz w:val="16"/>
                <w:szCs w:val="16"/>
              </w:rPr>
            </w:pPr>
            <w:r>
              <w:rPr>
                <w:rFonts w:ascii="Arial" w:hAnsi="Arial"/>
                <w:color w:val="000000"/>
                <w:sz w:val="16"/>
              </w:rPr>
              <w:t>35.836.132</w:t>
            </w:r>
          </w:p>
        </w:tc>
        <w:tc>
          <w:tcPr>
            <w:tcW w:w="1069" w:type="dxa"/>
            <w:tcBorders>
              <w:top w:val="single" w:sz="4" w:space="0" w:color="auto"/>
              <w:left w:val="nil"/>
              <w:bottom w:val="single" w:sz="4" w:space="0" w:color="auto"/>
            </w:tcBorders>
            <w:shd w:val="clear" w:color="auto" w:fill="FFCC99"/>
            <w:noWrap/>
            <w:vAlign w:val="center"/>
          </w:tcPr>
          <w:p w:rsidR="004346DC" w:rsidRPr="00BC4FEB" w:rsidRDefault="004346DC" w:rsidP="001700C9">
            <w:pPr>
              <w:spacing w:after="0"/>
              <w:ind w:firstLine="0"/>
              <w:jc w:val="right"/>
              <w:rPr>
                <w:rFonts w:ascii="Arial" w:hAnsi="Arial" w:cs="Arial"/>
                <w:color w:val="000000"/>
                <w:sz w:val="16"/>
                <w:szCs w:val="16"/>
              </w:rPr>
            </w:pPr>
            <w:r>
              <w:rPr>
                <w:rFonts w:ascii="Arial" w:hAnsi="Arial"/>
                <w:color w:val="000000"/>
                <w:sz w:val="16"/>
              </w:rPr>
              <w:t>35.268.030</w:t>
            </w:r>
          </w:p>
        </w:tc>
      </w:tr>
    </w:tbl>
    <w:p w:rsidR="00BF14B1" w:rsidRDefault="00BF14B1" w:rsidP="00BF14B1"/>
    <w:p w:rsidR="00BF14B1" w:rsidRPr="00A76659" w:rsidRDefault="00BF14B1" w:rsidP="00BF14B1">
      <w:pPr>
        <w:pStyle w:val="texto"/>
        <w:tabs>
          <w:tab w:val="clear" w:pos="2835"/>
          <w:tab w:val="clear" w:pos="3969"/>
          <w:tab w:val="clear" w:pos="5103"/>
          <w:tab w:val="clear" w:pos="6237"/>
          <w:tab w:val="clear" w:pos="7371"/>
        </w:tabs>
        <w:spacing w:before="240"/>
        <w:jc w:val="center"/>
        <w:outlineLvl w:val="0"/>
        <w:rPr>
          <w:rFonts w:ascii="Arial" w:hAnsi="Arial" w:cs="Arial"/>
          <w:sz w:val="20"/>
          <w:szCs w:val="20"/>
        </w:rPr>
      </w:pPr>
      <w:r>
        <w:rPr>
          <w:rFonts w:ascii="Arial" w:hAnsi="Arial"/>
          <w:sz w:val="20"/>
        </w:rPr>
        <w:t>Ekitaldiko emaitzak</w:t>
      </w:r>
    </w:p>
    <w:tbl>
      <w:tblPr>
        <w:tblW w:w="9919" w:type="dxa"/>
        <w:jc w:val="center"/>
        <w:tblBorders>
          <w:top w:val="single" w:sz="2" w:space="0" w:color="auto"/>
          <w:bottom w:val="single" w:sz="2" w:space="0" w:color="auto"/>
          <w:insideH w:val="single" w:sz="2" w:space="0" w:color="auto"/>
        </w:tblBorders>
        <w:tblCellMar>
          <w:left w:w="70" w:type="dxa"/>
          <w:right w:w="70" w:type="dxa"/>
        </w:tblCellMar>
        <w:tblLook w:val="00A0" w:firstRow="1" w:lastRow="0" w:firstColumn="1" w:lastColumn="0" w:noHBand="0" w:noVBand="0"/>
      </w:tblPr>
      <w:tblGrid>
        <w:gridCol w:w="292"/>
        <w:gridCol w:w="2910"/>
        <w:gridCol w:w="871"/>
        <w:gridCol w:w="871"/>
        <w:gridCol w:w="292"/>
        <w:gridCol w:w="2690"/>
        <w:gridCol w:w="1032"/>
        <w:gridCol w:w="961"/>
      </w:tblGrid>
      <w:tr w:rsidR="00BC4FEB" w:rsidRPr="00223F54" w:rsidTr="00CF545C">
        <w:trPr>
          <w:trHeight w:val="284"/>
          <w:jc w:val="center"/>
        </w:trPr>
        <w:tc>
          <w:tcPr>
            <w:tcW w:w="227" w:type="dxa"/>
            <w:tcBorders>
              <w:top w:val="single" w:sz="4" w:space="0" w:color="auto"/>
              <w:bottom w:val="single" w:sz="4" w:space="0" w:color="auto"/>
              <w:right w:val="nil"/>
            </w:tcBorders>
            <w:shd w:val="clear" w:color="auto" w:fill="FFCC99"/>
            <w:noWrap/>
            <w:vAlign w:val="center"/>
          </w:tcPr>
          <w:p w:rsidR="004346DC" w:rsidRPr="00BC4FEB" w:rsidRDefault="004346DC" w:rsidP="00BF14B1">
            <w:pPr>
              <w:spacing w:after="0"/>
              <w:ind w:firstLine="0"/>
              <w:jc w:val="left"/>
              <w:rPr>
                <w:rFonts w:ascii="Arial" w:hAnsi="Arial" w:cs="Arial"/>
                <w:color w:val="000000"/>
                <w:sz w:val="16"/>
                <w:szCs w:val="16"/>
              </w:rPr>
            </w:pPr>
          </w:p>
        </w:tc>
        <w:tc>
          <w:tcPr>
            <w:tcW w:w="2848" w:type="dxa"/>
            <w:tcBorders>
              <w:top w:val="single" w:sz="4" w:space="0" w:color="auto"/>
              <w:left w:val="nil"/>
              <w:bottom w:val="single" w:sz="4" w:space="0" w:color="auto"/>
              <w:right w:val="nil"/>
            </w:tcBorders>
            <w:shd w:val="clear" w:color="auto" w:fill="FFCC99"/>
            <w:noWrap/>
            <w:vAlign w:val="center"/>
          </w:tcPr>
          <w:p w:rsidR="004346DC" w:rsidRPr="00BC4FEB" w:rsidRDefault="004346DC" w:rsidP="00BF14B1">
            <w:pPr>
              <w:spacing w:after="0"/>
              <w:ind w:firstLine="0"/>
              <w:jc w:val="left"/>
              <w:rPr>
                <w:rFonts w:ascii="Arial" w:hAnsi="Arial" w:cs="Arial"/>
                <w:color w:val="000000"/>
                <w:sz w:val="16"/>
                <w:szCs w:val="16"/>
              </w:rPr>
            </w:pPr>
            <w:r>
              <w:rPr>
                <w:rFonts w:ascii="Arial" w:hAnsi="Arial"/>
                <w:color w:val="000000"/>
                <w:sz w:val="16"/>
              </w:rPr>
              <w:t>Deskribapena</w:t>
            </w:r>
          </w:p>
        </w:tc>
        <w:tc>
          <w:tcPr>
            <w:tcW w:w="852" w:type="dxa"/>
            <w:tcBorders>
              <w:top w:val="single" w:sz="4" w:space="0" w:color="auto"/>
              <w:left w:val="nil"/>
              <w:bottom w:val="single" w:sz="4" w:space="0" w:color="auto"/>
              <w:right w:val="nil"/>
            </w:tcBorders>
            <w:shd w:val="clear" w:color="auto" w:fill="FFCC99"/>
            <w:noWrap/>
            <w:vAlign w:val="center"/>
          </w:tcPr>
          <w:p w:rsidR="004346DC" w:rsidRPr="00BC4FEB" w:rsidRDefault="004346DC" w:rsidP="00BC4FEB">
            <w:pPr>
              <w:spacing w:after="0"/>
              <w:ind w:firstLine="0"/>
              <w:jc w:val="right"/>
              <w:rPr>
                <w:rFonts w:ascii="Arial Narrow" w:hAnsi="Arial Narrow" w:cs="Arial"/>
                <w:bCs/>
                <w:sz w:val="16"/>
                <w:szCs w:val="16"/>
              </w:rPr>
            </w:pPr>
            <w:r>
              <w:rPr>
                <w:rFonts w:ascii="Arial Narrow" w:hAnsi="Arial Narrow"/>
                <w:sz w:val="16"/>
              </w:rPr>
              <w:t>2014</w:t>
            </w:r>
          </w:p>
        </w:tc>
        <w:tc>
          <w:tcPr>
            <w:tcW w:w="852" w:type="dxa"/>
            <w:tcBorders>
              <w:top w:val="single" w:sz="4" w:space="0" w:color="auto"/>
              <w:left w:val="nil"/>
              <w:bottom w:val="single" w:sz="4" w:space="0" w:color="auto"/>
              <w:right w:val="single" w:sz="4" w:space="0" w:color="auto"/>
            </w:tcBorders>
            <w:shd w:val="clear" w:color="auto" w:fill="FFCC99"/>
            <w:noWrap/>
            <w:vAlign w:val="center"/>
          </w:tcPr>
          <w:p w:rsidR="004346DC" w:rsidRPr="00BC4FEB" w:rsidRDefault="004346DC" w:rsidP="004346DC">
            <w:pPr>
              <w:spacing w:after="0"/>
              <w:ind w:firstLine="0"/>
              <w:jc w:val="right"/>
              <w:rPr>
                <w:rFonts w:ascii="Arial Narrow" w:hAnsi="Arial Narrow" w:cs="Arial"/>
                <w:bCs/>
                <w:sz w:val="16"/>
                <w:szCs w:val="16"/>
              </w:rPr>
            </w:pPr>
            <w:r>
              <w:rPr>
                <w:rFonts w:ascii="Arial Narrow" w:hAnsi="Arial Narrow"/>
                <w:sz w:val="16"/>
              </w:rPr>
              <w:t>2013</w:t>
            </w:r>
          </w:p>
        </w:tc>
        <w:tc>
          <w:tcPr>
            <w:tcW w:w="227" w:type="dxa"/>
            <w:tcBorders>
              <w:top w:val="single" w:sz="4" w:space="0" w:color="auto"/>
              <w:left w:val="single" w:sz="4" w:space="0" w:color="auto"/>
              <w:bottom w:val="single" w:sz="4" w:space="0" w:color="auto"/>
              <w:right w:val="nil"/>
            </w:tcBorders>
            <w:shd w:val="clear" w:color="auto" w:fill="FFCC99"/>
            <w:noWrap/>
            <w:vAlign w:val="center"/>
          </w:tcPr>
          <w:p w:rsidR="004346DC" w:rsidRPr="00BC4FEB" w:rsidRDefault="004346DC" w:rsidP="00BF14B1">
            <w:pPr>
              <w:spacing w:after="0"/>
              <w:ind w:firstLine="0"/>
              <w:jc w:val="left"/>
              <w:rPr>
                <w:rFonts w:ascii="Arial" w:hAnsi="Arial" w:cs="Arial"/>
                <w:color w:val="000000"/>
                <w:sz w:val="16"/>
                <w:szCs w:val="16"/>
              </w:rPr>
            </w:pPr>
          </w:p>
        </w:tc>
        <w:tc>
          <w:tcPr>
            <w:tcW w:w="2633" w:type="dxa"/>
            <w:tcBorders>
              <w:top w:val="single" w:sz="4" w:space="0" w:color="auto"/>
              <w:left w:val="nil"/>
              <w:bottom w:val="single" w:sz="4" w:space="0" w:color="auto"/>
              <w:right w:val="nil"/>
            </w:tcBorders>
            <w:shd w:val="clear" w:color="auto" w:fill="FFCC99"/>
            <w:noWrap/>
            <w:vAlign w:val="center"/>
          </w:tcPr>
          <w:p w:rsidR="004346DC" w:rsidRPr="00BC4FEB" w:rsidRDefault="004346DC" w:rsidP="00BF14B1">
            <w:pPr>
              <w:spacing w:after="0"/>
              <w:ind w:firstLine="0"/>
              <w:jc w:val="left"/>
              <w:rPr>
                <w:rFonts w:ascii="Arial" w:hAnsi="Arial" w:cs="Arial"/>
                <w:color w:val="000000"/>
                <w:sz w:val="16"/>
                <w:szCs w:val="16"/>
              </w:rPr>
            </w:pPr>
            <w:r>
              <w:rPr>
                <w:rFonts w:ascii="Arial" w:hAnsi="Arial"/>
                <w:color w:val="000000"/>
                <w:sz w:val="16"/>
              </w:rPr>
              <w:t>Deskribapena</w:t>
            </w:r>
          </w:p>
        </w:tc>
        <w:tc>
          <w:tcPr>
            <w:tcW w:w="1010" w:type="dxa"/>
            <w:tcBorders>
              <w:top w:val="single" w:sz="4" w:space="0" w:color="auto"/>
              <w:left w:val="nil"/>
              <w:bottom w:val="single" w:sz="4" w:space="0" w:color="auto"/>
              <w:right w:val="nil"/>
            </w:tcBorders>
            <w:shd w:val="clear" w:color="auto" w:fill="FFCC99"/>
            <w:noWrap/>
            <w:vAlign w:val="center"/>
          </w:tcPr>
          <w:p w:rsidR="004346DC" w:rsidRPr="00BC4FEB" w:rsidRDefault="004346DC" w:rsidP="001700C9">
            <w:pPr>
              <w:spacing w:after="0"/>
              <w:jc w:val="right"/>
              <w:rPr>
                <w:rFonts w:ascii="Arial Narrow" w:hAnsi="Arial Narrow" w:cs="Arial"/>
                <w:bCs/>
                <w:sz w:val="16"/>
                <w:szCs w:val="16"/>
              </w:rPr>
            </w:pPr>
            <w:r>
              <w:rPr>
                <w:rFonts w:ascii="Arial Narrow" w:hAnsi="Arial Narrow"/>
                <w:sz w:val="16"/>
              </w:rPr>
              <w:t>2014</w:t>
            </w:r>
          </w:p>
        </w:tc>
        <w:tc>
          <w:tcPr>
            <w:tcW w:w="941" w:type="dxa"/>
            <w:tcBorders>
              <w:top w:val="single" w:sz="4" w:space="0" w:color="auto"/>
              <w:left w:val="nil"/>
              <w:bottom w:val="single" w:sz="4" w:space="0" w:color="auto"/>
            </w:tcBorders>
            <w:shd w:val="clear" w:color="auto" w:fill="FFCC99"/>
            <w:noWrap/>
            <w:vAlign w:val="center"/>
          </w:tcPr>
          <w:p w:rsidR="004346DC" w:rsidRPr="00BC4FEB" w:rsidRDefault="004346DC" w:rsidP="004346DC">
            <w:pPr>
              <w:spacing w:after="0"/>
              <w:ind w:firstLine="0"/>
              <w:jc w:val="right"/>
              <w:rPr>
                <w:rFonts w:ascii="Arial Narrow" w:hAnsi="Arial Narrow" w:cs="Arial"/>
                <w:bCs/>
                <w:sz w:val="16"/>
                <w:szCs w:val="16"/>
              </w:rPr>
            </w:pPr>
            <w:r>
              <w:rPr>
                <w:rFonts w:ascii="Arial Narrow" w:hAnsi="Arial Narrow"/>
                <w:sz w:val="16"/>
              </w:rPr>
              <w:t>2013</w:t>
            </w:r>
          </w:p>
        </w:tc>
      </w:tr>
      <w:tr w:rsidR="004346DC" w:rsidRPr="00223F54" w:rsidTr="00CF545C">
        <w:trPr>
          <w:trHeight w:val="227"/>
          <w:jc w:val="center"/>
        </w:trPr>
        <w:tc>
          <w:tcPr>
            <w:tcW w:w="227" w:type="dxa"/>
            <w:tcBorders>
              <w:top w:val="single" w:sz="4" w:space="0" w:color="auto"/>
            </w:tcBorders>
            <w:noWrap/>
            <w:vAlign w:val="center"/>
          </w:tcPr>
          <w:p w:rsidR="004346DC" w:rsidRPr="00BC4FEB" w:rsidRDefault="004346DC" w:rsidP="00BF14B1">
            <w:pPr>
              <w:spacing w:after="0"/>
              <w:ind w:firstLine="0"/>
              <w:jc w:val="left"/>
              <w:rPr>
                <w:rFonts w:ascii="Arial Narrow" w:hAnsi="Arial Narrow" w:cs="Arial"/>
                <w:color w:val="000000"/>
                <w:sz w:val="16"/>
                <w:szCs w:val="16"/>
              </w:rPr>
            </w:pPr>
            <w:r>
              <w:rPr>
                <w:rFonts w:ascii="Arial Narrow" w:hAnsi="Arial Narrow"/>
                <w:color w:val="000000"/>
                <w:sz w:val="16"/>
              </w:rPr>
              <w:t>80</w:t>
            </w:r>
          </w:p>
        </w:tc>
        <w:tc>
          <w:tcPr>
            <w:tcW w:w="2848" w:type="dxa"/>
            <w:tcBorders>
              <w:top w:val="single" w:sz="4" w:space="0" w:color="auto"/>
            </w:tcBorders>
            <w:vAlign w:val="center"/>
          </w:tcPr>
          <w:p w:rsidR="004346DC" w:rsidRPr="00BC4FEB" w:rsidRDefault="004346DC" w:rsidP="00F27576">
            <w:pPr>
              <w:spacing w:after="0"/>
              <w:ind w:firstLine="0"/>
              <w:jc w:val="left"/>
              <w:rPr>
                <w:rFonts w:ascii="Arial Narrow" w:hAnsi="Arial Narrow" w:cs="Arial"/>
                <w:color w:val="000000"/>
                <w:sz w:val="16"/>
                <w:szCs w:val="16"/>
              </w:rPr>
            </w:pPr>
            <w:r>
              <w:rPr>
                <w:rFonts w:ascii="Arial Narrow" w:hAnsi="Arial Narrow"/>
                <w:color w:val="000000"/>
                <w:sz w:val="16"/>
              </w:rPr>
              <w:t>Ekitaldiko emaitza arrunta (saldo zorduna)</w:t>
            </w:r>
          </w:p>
        </w:tc>
        <w:tc>
          <w:tcPr>
            <w:tcW w:w="852" w:type="dxa"/>
            <w:tcBorders>
              <w:top w:val="single" w:sz="4" w:space="0" w:color="auto"/>
            </w:tcBorders>
            <w:noWrap/>
            <w:vAlign w:val="center"/>
          </w:tcPr>
          <w:p w:rsidR="004346DC" w:rsidRPr="00BC4FEB" w:rsidRDefault="00A7022C" w:rsidP="00BC4FEB">
            <w:pPr>
              <w:spacing w:after="0"/>
              <w:ind w:firstLine="0"/>
              <w:jc w:val="right"/>
              <w:rPr>
                <w:rFonts w:ascii="Arial Narrow" w:hAnsi="Arial Narrow" w:cs="Arial"/>
                <w:color w:val="000000"/>
                <w:sz w:val="16"/>
                <w:szCs w:val="16"/>
              </w:rPr>
            </w:pPr>
            <w:r>
              <w:rPr>
                <w:rFonts w:ascii="Arial Narrow" w:hAnsi="Arial Narrow"/>
                <w:color w:val="000000"/>
                <w:sz w:val="16"/>
              </w:rPr>
              <w:t>0</w:t>
            </w:r>
          </w:p>
        </w:tc>
        <w:tc>
          <w:tcPr>
            <w:tcW w:w="852" w:type="dxa"/>
            <w:tcBorders>
              <w:top w:val="single" w:sz="4" w:space="0" w:color="auto"/>
              <w:right w:val="single" w:sz="2" w:space="0" w:color="auto"/>
            </w:tcBorders>
            <w:noWrap/>
            <w:vAlign w:val="center"/>
          </w:tcPr>
          <w:p w:rsidR="004346DC" w:rsidRPr="00BC4FEB" w:rsidRDefault="004346DC" w:rsidP="001700C9">
            <w:pPr>
              <w:spacing w:after="0"/>
              <w:ind w:firstLine="0"/>
              <w:jc w:val="right"/>
              <w:rPr>
                <w:rFonts w:ascii="Arial Narrow" w:hAnsi="Arial Narrow" w:cs="Arial"/>
                <w:color w:val="000000"/>
                <w:sz w:val="16"/>
                <w:szCs w:val="16"/>
              </w:rPr>
            </w:pPr>
            <w:r>
              <w:rPr>
                <w:rFonts w:ascii="Arial Narrow" w:hAnsi="Arial Narrow"/>
                <w:color w:val="000000"/>
                <w:sz w:val="16"/>
              </w:rPr>
              <w:t>0</w:t>
            </w:r>
          </w:p>
        </w:tc>
        <w:tc>
          <w:tcPr>
            <w:tcW w:w="227" w:type="dxa"/>
            <w:tcBorders>
              <w:top w:val="single" w:sz="4" w:space="0" w:color="auto"/>
              <w:left w:val="single" w:sz="2" w:space="0" w:color="auto"/>
            </w:tcBorders>
            <w:noWrap/>
            <w:vAlign w:val="center"/>
          </w:tcPr>
          <w:p w:rsidR="004346DC" w:rsidRPr="00BC4FEB" w:rsidRDefault="004346DC" w:rsidP="00BF14B1">
            <w:pPr>
              <w:spacing w:after="0"/>
              <w:ind w:firstLine="0"/>
              <w:jc w:val="right"/>
              <w:rPr>
                <w:rFonts w:ascii="Arial Narrow" w:hAnsi="Arial Narrow" w:cs="Arial"/>
                <w:color w:val="000000"/>
                <w:sz w:val="16"/>
                <w:szCs w:val="16"/>
              </w:rPr>
            </w:pPr>
            <w:r>
              <w:rPr>
                <w:rFonts w:ascii="Arial Narrow" w:hAnsi="Arial Narrow"/>
                <w:color w:val="000000"/>
                <w:sz w:val="16"/>
              </w:rPr>
              <w:t>80</w:t>
            </w:r>
          </w:p>
        </w:tc>
        <w:tc>
          <w:tcPr>
            <w:tcW w:w="2633" w:type="dxa"/>
            <w:tcBorders>
              <w:top w:val="single" w:sz="4" w:space="0" w:color="auto"/>
            </w:tcBorders>
            <w:vAlign w:val="center"/>
          </w:tcPr>
          <w:p w:rsidR="004346DC" w:rsidRPr="00BC4FEB" w:rsidRDefault="004346DC" w:rsidP="00F27576">
            <w:pPr>
              <w:spacing w:after="0"/>
              <w:ind w:firstLine="0"/>
              <w:jc w:val="left"/>
              <w:rPr>
                <w:rFonts w:ascii="Arial Narrow" w:hAnsi="Arial Narrow" w:cs="Arial"/>
                <w:color w:val="000000"/>
                <w:sz w:val="16"/>
                <w:szCs w:val="16"/>
              </w:rPr>
            </w:pPr>
            <w:r>
              <w:rPr>
                <w:rFonts w:ascii="Arial Narrow" w:hAnsi="Arial Narrow"/>
                <w:color w:val="000000"/>
                <w:sz w:val="16"/>
              </w:rPr>
              <w:t>Ekitaldiko emaitza arrunta (saldo hartzek</w:t>
            </w:r>
            <w:r>
              <w:rPr>
                <w:rFonts w:ascii="Arial Narrow" w:hAnsi="Arial Narrow"/>
                <w:color w:val="000000"/>
                <w:sz w:val="16"/>
              </w:rPr>
              <w:t>o</w:t>
            </w:r>
            <w:r>
              <w:rPr>
                <w:rFonts w:ascii="Arial Narrow" w:hAnsi="Arial Narrow"/>
                <w:color w:val="000000"/>
                <w:sz w:val="16"/>
              </w:rPr>
              <w:t>duna)</w:t>
            </w:r>
          </w:p>
        </w:tc>
        <w:tc>
          <w:tcPr>
            <w:tcW w:w="1010" w:type="dxa"/>
            <w:tcBorders>
              <w:top w:val="single" w:sz="4" w:space="0" w:color="auto"/>
            </w:tcBorders>
            <w:noWrap/>
            <w:vAlign w:val="center"/>
          </w:tcPr>
          <w:p w:rsidR="004346DC" w:rsidRPr="00BC4FEB" w:rsidRDefault="00A7022C" w:rsidP="00BF14B1">
            <w:pPr>
              <w:spacing w:after="0"/>
              <w:ind w:firstLine="0"/>
              <w:jc w:val="right"/>
              <w:rPr>
                <w:rFonts w:ascii="Arial Narrow" w:hAnsi="Arial Narrow" w:cs="Arial"/>
                <w:color w:val="000000"/>
                <w:sz w:val="16"/>
                <w:szCs w:val="16"/>
              </w:rPr>
            </w:pPr>
            <w:r>
              <w:rPr>
                <w:rFonts w:ascii="Arial Narrow" w:hAnsi="Arial Narrow"/>
                <w:color w:val="000000"/>
                <w:sz w:val="16"/>
              </w:rPr>
              <w:t>1.067.773</w:t>
            </w:r>
          </w:p>
        </w:tc>
        <w:tc>
          <w:tcPr>
            <w:tcW w:w="941" w:type="dxa"/>
            <w:tcBorders>
              <w:top w:val="single" w:sz="4" w:space="0" w:color="auto"/>
            </w:tcBorders>
            <w:noWrap/>
            <w:vAlign w:val="center"/>
          </w:tcPr>
          <w:p w:rsidR="004346DC" w:rsidRPr="00BC4FEB" w:rsidRDefault="004346DC" w:rsidP="001700C9">
            <w:pPr>
              <w:spacing w:after="0"/>
              <w:ind w:firstLine="0"/>
              <w:jc w:val="right"/>
              <w:rPr>
                <w:rFonts w:ascii="Arial Narrow" w:hAnsi="Arial Narrow" w:cs="Arial"/>
                <w:color w:val="000000"/>
                <w:sz w:val="16"/>
                <w:szCs w:val="16"/>
              </w:rPr>
            </w:pPr>
            <w:r>
              <w:rPr>
                <w:rFonts w:ascii="Arial Narrow" w:hAnsi="Arial Narrow"/>
                <w:color w:val="000000"/>
                <w:sz w:val="16"/>
              </w:rPr>
              <w:t>1.219.380</w:t>
            </w:r>
          </w:p>
        </w:tc>
      </w:tr>
      <w:tr w:rsidR="004346DC" w:rsidRPr="00223F54" w:rsidTr="00CF545C">
        <w:trPr>
          <w:trHeight w:val="227"/>
          <w:jc w:val="center"/>
        </w:trPr>
        <w:tc>
          <w:tcPr>
            <w:tcW w:w="227" w:type="dxa"/>
            <w:noWrap/>
            <w:vAlign w:val="center"/>
          </w:tcPr>
          <w:p w:rsidR="004346DC" w:rsidRPr="00BC4FEB" w:rsidRDefault="004346DC" w:rsidP="00BF14B1">
            <w:pPr>
              <w:spacing w:after="0"/>
              <w:ind w:firstLine="0"/>
              <w:jc w:val="left"/>
              <w:rPr>
                <w:rFonts w:ascii="Arial Narrow" w:hAnsi="Arial Narrow" w:cs="Arial"/>
                <w:color w:val="000000"/>
                <w:sz w:val="16"/>
                <w:szCs w:val="16"/>
              </w:rPr>
            </w:pPr>
            <w:r>
              <w:rPr>
                <w:rFonts w:ascii="Arial Narrow" w:hAnsi="Arial Narrow"/>
                <w:color w:val="000000"/>
                <w:sz w:val="16"/>
              </w:rPr>
              <w:t>82</w:t>
            </w:r>
          </w:p>
        </w:tc>
        <w:tc>
          <w:tcPr>
            <w:tcW w:w="2848" w:type="dxa"/>
            <w:noWrap/>
            <w:vAlign w:val="center"/>
          </w:tcPr>
          <w:p w:rsidR="004346DC" w:rsidRPr="00BC4FEB" w:rsidRDefault="004346DC" w:rsidP="00F27576">
            <w:pPr>
              <w:spacing w:after="0"/>
              <w:ind w:firstLine="0"/>
              <w:jc w:val="left"/>
              <w:rPr>
                <w:rFonts w:ascii="Arial Narrow" w:hAnsi="Arial Narrow" w:cs="Arial"/>
                <w:color w:val="000000"/>
                <w:sz w:val="16"/>
                <w:szCs w:val="16"/>
              </w:rPr>
            </w:pPr>
            <w:r>
              <w:rPr>
                <w:rFonts w:ascii="Arial Narrow" w:hAnsi="Arial Narrow"/>
                <w:color w:val="000000"/>
                <w:sz w:val="16"/>
              </w:rPr>
              <w:t>Ezohiko emaitzak (saldo zorduna)</w:t>
            </w:r>
          </w:p>
        </w:tc>
        <w:tc>
          <w:tcPr>
            <w:tcW w:w="852" w:type="dxa"/>
            <w:noWrap/>
            <w:vAlign w:val="center"/>
          </w:tcPr>
          <w:p w:rsidR="004346DC" w:rsidRPr="00BC4FEB" w:rsidRDefault="00A7022C" w:rsidP="00BC4FEB">
            <w:pPr>
              <w:spacing w:after="0"/>
              <w:ind w:firstLine="0"/>
              <w:jc w:val="right"/>
              <w:rPr>
                <w:rFonts w:ascii="Arial Narrow" w:hAnsi="Arial Narrow" w:cs="Arial"/>
                <w:color w:val="000000"/>
                <w:sz w:val="16"/>
                <w:szCs w:val="16"/>
              </w:rPr>
            </w:pPr>
            <w:r>
              <w:rPr>
                <w:rFonts w:ascii="Arial Narrow" w:hAnsi="Arial Narrow"/>
                <w:color w:val="000000"/>
                <w:sz w:val="16"/>
              </w:rPr>
              <w:t>0</w:t>
            </w:r>
          </w:p>
        </w:tc>
        <w:tc>
          <w:tcPr>
            <w:tcW w:w="852" w:type="dxa"/>
            <w:tcBorders>
              <w:right w:val="single" w:sz="2" w:space="0" w:color="auto"/>
            </w:tcBorders>
            <w:noWrap/>
            <w:vAlign w:val="center"/>
          </w:tcPr>
          <w:p w:rsidR="004346DC" w:rsidRPr="00BC4FEB" w:rsidRDefault="004346DC" w:rsidP="001700C9">
            <w:pPr>
              <w:spacing w:after="0"/>
              <w:ind w:firstLine="0"/>
              <w:jc w:val="right"/>
              <w:rPr>
                <w:rFonts w:ascii="Arial Narrow" w:hAnsi="Arial Narrow" w:cs="Arial"/>
                <w:color w:val="000000"/>
                <w:sz w:val="16"/>
                <w:szCs w:val="16"/>
              </w:rPr>
            </w:pPr>
            <w:r>
              <w:rPr>
                <w:rFonts w:ascii="Arial Narrow" w:hAnsi="Arial Narrow"/>
                <w:color w:val="000000"/>
                <w:sz w:val="16"/>
              </w:rPr>
              <w:t>0</w:t>
            </w:r>
          </w:p>
        </w:tc>
        <w:tc>
          <w:tcPr>
            <w:tcW w:w="227" w:type="dxa"/>
            <w:tcBorders>
              <w:left w:val="single" w:sz="2" w:space="0" w:color="auto"/>
            </w:tcBorders>
            <w:noWrap/>
            <w:vAlign w:val="center"/>
          </w:tcPr>
          <w:p w:rsidR="004346DC" w:rsidRPr="00BC4FEB" w:rsidRDefault="004346DC" w:rsidP="00BF14B1">
            <w:pPr>
              <w:spacing w:after="0"/>
              <w:ind w:firstLine="0"/>
              <w:jc w:val="right"/>
              <w:rPr>
                <w:rFonts w:ascii="Arial Narrow" w:hAnsi="Arial Narrow" w:cs="Arial"/>
                <w:color w:val="000000"/>
                <w:sz w:val="16"/>
                <w:szCs w:val="16"/>
              </w:rPr>
            </w:pPr>
            <w:r>
              <w:rPr>
                <w:rFonts w:ascii="Arial Narrow" w:hAnsi="Arial Narrow"/>
                <w:color w:val="000000"/>
                <w:sz w:val="16"/>
              </w:rPr>
              <w:t>82</w:t>
            </w:r>
          </w:p>
        </w:tc>
        <w:tc>
          <w:tcPr>
            <w:tcW w:w="2633" w:type="dxa"/>
            <w:noWrap/>
            <w:vAlign w:val="center"/>
          </w:tcPr>
          <w:p w:rsidR="004346DC" w:rsidRPr="00BC4FEB" w:rsidRDefault="004346DC" w:rsidP="00F27576">
            <w:pPr>
              <w:spacing w:after="0"/>
              <w:ind w:firstLine="0"/>
              <w:jc w:val="left"/>
              <w:rPr>
                <w:rFonts w:ascii="Arial Narrow" w:hAnsi="Arial Narrow" w:cs="Arial"/>
                <w:color w:val="000000"/>
                <w:sz w:val="16"/>
                <w:szCs w:val="16"/>
              </w:rPr>
            </w:pPr>
            <w:r>
              <w:rPr>
                <w:rFonts w:ascii="Arial Narrow" w:hAnsi="Arial Narrow"/>
                <w:color w:val="000000"/>
                <w:sz w:val="16"/>
              </w:rPr>
              <w:t>Ezohiko emaitzak (saldo hartzekoduna)</w:t>
            </w:r>
          </w:p>
        </w:tc>
        <w:tc>
          <w:tcPr>
            <w:tcW w:w="1010" w:type="dxa"/>
            <w:noWrap/>
            <w:vAlign w:val="center"/>
          </w:tcPr>
          <w:p w:rsidR="004346DC" w:rsidRPr="00BC4FEB" w:rsidRDefault="00A7022C" w:rsidP="00BF14B1">
            <w:pPr>
              <w:spacing w:after="0"/>
              <w:ind w:firstLine="0"/>
              <w:jc w:val="right"/>
              <w:rPr>
                <w:rFonts w:ascii="Arial Narrow" w:hAnsi="Arial Narrow" w:cs="Arial"/>
                <w:color w:val="000000"/>
                <w:sz w:val="16"/>
                <w:szCs w:val="16"/>
              </w:rPr>
            </w:pPr>
            <w:r>
              <w:rPr>
                <w:rFonts w:ascii="Arial Narrow" w:hAnsi="Arial Narrow"/>
                <w:color w:val="000000"/>
                <w:sz w:val="16"/>
              </w:rPr>
              <w:t>72.067</w:t>
            </w:r>
          </w:p>
        </w:tc>
        <w:tc>
          <w:tcPr>
            <w:tcW w:w="941" w:type="dxa"/>
            <w:noWrap/>
            <w:vAlign w:val="center"/>
          </w:tcPr>
          <w:p w:rsidR="004346DC" w:rsidRPr="00BC4FEB" w:rsidRDefault="004346DC" w:rsidP="001700C9">
            <w:pPr>
              <w:spacing w:after="0"/>
              <w:ind w:firstLine="0"/>
              <w:jc w:val="right"/>
              <w:rPr>
                <w:rFonts w:ascii="Arial Narrow" w:hAnsi="Arial Narrow" w:cs="Arial"/>
                <w:color w:val="000000"/>
                <w:sz w:val="16"/>
                <w:szCs w:val="16"/>
              </w:rPr>
            </w:pPr>
            <w:r>
              <w:rPr>
                <w:rFonts w:ascii="Arial Narrow" w:hAnsi="Arial Narrow"/>
                <w:color w:val="000000"/>
                <w:sz w:val="16"/>
              </w:rPr>
              <w:t>231.498</w:t>
            </w:r>
          </w:p>
        </w:tc>
      </w:tr>
      <w:tr w:rsidR="004346DC" w:rsidRPr="00223F54" w:rsidTr="00CF545C">
        <w:trPr>
          <w:trHeight w:val="227"/>
          <w:jc w:val="center"/>
        </w:trPr>
        <w:tc>
          <w:tcPr>
            <w:tcW w:w="227" w:type="dxa"/>
            <w:noWrap/>
            <w:vAlign w:val="center"/>
          </w:tcPr>
          <w:p w:rsidR="004346DC" w:rsidRPr="00BC4FEB" w:rsidRDefault="004346DC" w:rsidP="00BF14B1">
            <w:pPr>
              <w:spacing w:after="0"/>
              <w:ind w:firstLine="0"/>
              <w:jc w:val="left"/>
              <w:rPr>
                <w:rFonts w:ascii="Arial Narrow" w:hAnsi="Arial Narrow" w:cs="Arial"/>
                <w:color w:val="000000"/>
                <w:sz w:val="16"/>
                <w:szCs w:val="16"/>
              </w:rPr>
            </w:pPr>
            <w:r>
              <w:rPr>
                <w:rFonts w:ascii="Arial Narrow" w:hAnsi="Arial Narrow"/>
                <w:color w:val="000000"/>
                <w:sz w:val="16"/>
              </w:rPr>
              <w:t>83</w:t>
            </w:r>
          </w:p>
        </w:tc>
        <w:tc>
          <w:tcPr>
            <w:tcW w:w="2848" w:type="dxa"/>
            <w:vAlign w:val="center"/>
          </w:tcPr>
          <w:p w:rsidR="004346DC" w:rsidRPr="00BC4FEB" w:rsidRDefault="004346DC" w:rsidP="00BF14B1">
            <w:pPr>
              <w:spacing w:after="0"/>
              <w:ind w:firstLine="0"/>
              <w:jc w:val="left"/>
              <w:rPr>
                <w:rFonts w:ascii="Arial Narrow" w:hAnsi="Arial Narrow" w:cs="Arial"/>
                <w:color w:val="000000"/>
                <w:sz w:val="16"/>
                <w:szCs w:val="16"/>
              </w:rPr>
            </w:pPr>
            <w:r>
              <w:rPr>
                <w:rFonts w:ascii="Arial Narrow" w:hAnsi="Arial Narrow"/>
                <w:color w:val="000000"/>
                <w:sz w:val="16"/>
              </w:rPr>
              <w:t>Balore-zorroaren emaitzak (saldo zorduna)</w:t>
            </w:r>
          </w:p>
        </w:tc>
        <w:tc>
          <w:tcPr>
            <w:tcW w:w="852" w:type="dxa"/>
            <w:noWrap/>
            <w:vAlign w:val="center"/>
          </w:tcPr>
          <w:p w:rsidR="004346DC" w:rsidRPr="00BC4FEB" w:rsidRDefault="00A7022C" w:rsidP="00BC4FEB">
            <w:pPr>
              <w:spacing w:after="0"/>
              <w:ind w:firstLine="0"/>
              <w:jc w:val="right"/>
              <w:rPr>
                <w:rFonts w:ascii="Arial Narrow" w:hAnsi="Arial Narrow" w:cs="Arial"/>
                <w:color w:val="000000"/>
                <w:sz w:val="16"/>
                <w:szCs w:val="16"/>
              </w:rPr>
            </w:pPr>
            <w:r>
              <w:rPr>
                <w:rFonts w:ascii="Arial Narrow" w:hAnsi="Arial Narrow"/>
                <w:color w:val="000000"/>
                <w:sz w:val="16"/>
              </w:rPr>
              <w:t>0</w:t>
            </w:r>
          </w:p>
        </w:tc>
        <w:tc>
          <w:tcPr>
            <w:tcW w:w="852" w:type="dxa"/>
            <w:tcBorders>
              <w:right w:val="single" w:sz="2" w:space="0" w:color="auto"/>
            </w:tcBorders>
            <w:noWrap/>
            <w:vAlign w:val="center"/>
          </w:tcPr>
          <w:p w:rsidR="004346DC" w:rsidRPr="00BC4FEB" w:rsidRDefault="004346DC" w:rsidP="001700C9">
            <w:pPr>
              <w:spacing w:after="0"/>
              <w:ind w:firstLine="0"/>
              <w:jc w:val="right"/>
              <w:rPr>
                <w:rFonts w:ascii="Arial Narrow" w:hAnsi="Arial Narrow" w:cs="Arial"/>
                <w:color w:val="000000"/>
                <w:sz w:val="16"/>
                <w:szCs w:val="16"/>
              </w:rPr>
            </w:pPr>
            <w:r>
              <w:rPr>
                <w:rFonts w:ascii="Arial Narrow" w:hAnsi="Arial Narrow"/>
                <w:color w:val="000000"/>
                <w:sz w:val="16"/>
              </w:rPr>
              <w:t>0</w:t>
            </w:r>
          </w:p>
        </w:tc>
        <w:tc>
          <w:tcPr>
            <w:tcW w:w="227" w:type="dxa"/>
            <w:tcBorders>
              <w:left w:val="single" w:sz="2" w:space="0" w:color="auto"/>
            </w:tcBorders>
            <w:noWrap/>
            <w:vAlign w:val="center"/>
          </w:tcPr>
          <w:p w:rsidR="004346DC" w:rsidRPr="00BC4FEB" w:rsidRDefault="004346DC" w:rsidP="00BF14B1">
            <w:pPr>
              <w:spacing w:after="0"/>
              <w:ind w:firstLine="0"/>
              <w:jc w:val="right"/>
              <w:rPr>
                <w:rFonts w:ascii="Arial Narrow" w:hAnsi="Arial Narrow" w:cs="Arial"/>
                <w:color w:val="000000"/>
                <w:sz w:val="16"/>
                <w:szCs w:val="16"/>
              </w:rPr>
            </w:pPr>
            <w:r>
              <w:rPr>
                <w:rFonts w:ascii="Arial Narrow" w:hAnsi="Arial Narrow"/>
                <w:color w:val="000000"/>
                <w:sz w:val="16"/>
              </w:rPr>
              <w:t>83</w:t>
            </w:r>
          </w:p>
        </w:tc>
        <w:tc>
          <w:tcPr>
            <w:tcW w:w="2633" w:type="dxa"/>
            <w:vAlign w:val="center"/>
          </w:tcPr>
          <w:p w:rsidR="004346DC" w:rsidRPr="00BC4FEB" w:rsidRDefault="004346DC" w:rsidP="00F27576">
            <w:pPr>
              <w:spacing w:after="0"/>
              <w:ind w:firstLine="0"/>
              <w:jc w:val="left"/>
              <w:rPr>
                <w:rFonts w:ascii="Arial Narrow" w:hAnsi="Arial Narrow" w:cs="Arial"/>
                <w:color w:val="000000"/>
                <w:sz w:val="16"/>
                <w:szCs w:val="16"/>
              </w:rPr>
            </w:pPr>
            <w:r>
              <w:rPr>
                <w:rFonts w:ascii="Arial Narrow" w:hAnsi="Arial Narrow"/>
                <w:color w:val="000000"/>
                <w:sz w:val="16"/>
              </w:rPr>
              <w:t>Balore-zorroaren emaitzak (saldo hartz</w:t>
            </w:r>
            <w:r>
              <w:rPr>
                <w:rFonts w:ascii="Arial Narrow" w:hAnsi="Arial Narrow"/>
                <w:color w:val="000000"/>
                <w:sz w:val="16"/>
              </w:rPr>
              <w:t>e</w:t>
            </w:r>
            <w:r>
              <w:rPr>
                <w:rFonts w:ascii="Arial Narrow" w:hAnsi="Arial Narrow"/>
                <w:color w:val="000000"/>
                <w:sz w:val="16"/>
              </w:rPr>
              <w:t>koduna)</w:t>
            </w:r>
          </w:p>
        </w:tc>
        <w:tc>
          <w:tcPr>
            <w:tcW w:w="1010" w:type="dxa"/>
            <w:noWrap/>
            <w:vAlign w:val="center"/>
          </w:tcPr>
          <w:p w:rsidR="004346DC" w:rsidRPr="00BC4FEB" w:rsidRDefault="00A7022C" w:rsidP="00BF14B1">
            <w:pPr>
              <w:spacing w:after="0"/>
              <w:ind w:firstLine="0"/>
              <w:jc w:val="right"/>
              <w:rPr>
                <w:rFonts w:ascii="Arial Narrow" w:hAnsi="Arial Narrow" w:cs="Arial"/>
                <w:color w:val="000000"/>
                <w:sz w:val="16"/>
                <w:szCs w:val="16"/>
              </w:rPr>
            </w:pPr>
            <w:r>
              <w:rPr>
                <w:rFonts w:ascii="Arial Narrow" w:hAnsi="Arial Narrow"/>
                <w:color w:val="000000"/>
                <w:sz w:val="16"/>
              </w:rPr>
              <w:t>0</w:t>
            </w:r>
          </w:p>
        </w:tc>
        <w:tc>
          <w:tcPr>
            <w:tcW w:w="941" w:type="dxa"/>
            <w:noWrap/>
            <w:vAlign w:val="center"/>
          </w:tcPr>
          <w:p w:rsidR="004346DC" w:rsidRPr="00BC4FEB" w:rsidRDefault="004346DC" w:rsidP="001700C9">
            <w:pPr>
              <w:spacing w:after="0"/>
              <w:ind w:firstLine="0"/>
              <w:jc w:val="right"/>
              <w:rPr>
                <w:rFonts w:ascii="Arial Narrow" w:hAnsi="Arial Narrow" w:cs="Arial"/>
                <w:color w:val="000000"/>
                <w:sz w:val="16"/>
                <w:szCs w:val="16"/>
              </w:rPr>
            </w:pPr>
            <w:r>
              <w:rPr>
                <w:rFonts w:ascii="Arial Narrow" w:hAnsi="Arial Narrow"/>
                <w:color w:val="000000"/>
                <w:sz w:val="16"/>
              </w:rPr>
              <w:t>0</w:t>
            </w:r>
          </w:p>
        </w:tc>
      </w:tr>
      <w:tr w:rsidR="004346DC" w:rsidRPr="00223F54" w:rsidTr="00CF545C">
        <w:trPr>
          <w:trHeight w:val="227"/>
          <w:jc w:val="center"/>
        </w:trPr>
        <w:tc>
          <w:tcPr>
            <w:tcW w:w="227" w:type="dxa"/>
            <w:noWrap/>
            <w:vAlign w:val="center"/>
          </w:tcPr>
          <w:p w:rsidR="004346DC" w:rsidRPr="00BC4FEB" w:rsidRDefault="004346DC" w:rsidP="00BF14B1">
            <w:pPr>
              <w:spacing w:after="0"/>
              <w:ind w:firstLine="0"/>
              <w:jc w:val="left"/>
              <w:rPr>
                <w:rFonts w:ascii="Arial Narrow" w:hAnsi="Arial Narrow" w:cs="Arial"/>
                <w:color w:val="000000"/>
                <w:sz w:val="16"/>
                <w:szCs w:val="16"/>
              </w:rPr>
            </w:pPr>
            <w:r>
              <w:rPr>
                <w:rFonts w:ascii="Arial Narrow" w:hAnsi="Arial Narrow"/>
                <w:color w:val="000000"/>
                <w:sz w:val="16"/>
              </w:rPr>
              <w:t>84</w:t>
            </w:r>
          </w:p>
        </w:tc>
        <w:tc>
          <w:tcPr>
            <w:tcW w:w="2848" w:type="dxa"/>
            <w:vAlign w:val="center"/>
          </w:tcPr>
          <w:p w:rsidR="004346DC" w:rsidRPr="00BC4FEB" w:rsidRDefault="004346DC" w:rsidP="00BF14B1">
            <w:pPr>
              <w:spacing w:after="0"/>
              <w:ind w:firstLine="0"/>
              <w:jc w:val="left"/>
              <w:rPr>
                <w:rFonts w:ascii="Arial Narrow" w:hAnsi="Arial Narrow" w:cs="Arial"/>
                <w:color w:val="000000"/>
                <w:sz w:val="16"/>
                <w:szCs w:val="16"/>
              </w:rPr>
            </w:pPr>
            <w:r>
              <w:rPr>
                <w:rFonts w:ascii="Arial Narrow" w:hAnsi="Arial Narrow"/>
                <w:color w:val="000000"/>
                <w:sz w:val="16"/>
              </w:rPr>
              <w:t>Itxitako aurrekontuetako eskubide eta beteb</w:t>
            </w:r>
            <w:r>
              <w:rPr>
                <w:rFonts w:ascii="Arial Narrow" w:hAnsi="Arial Narrow"/>
                <w:color w:val="000000"/>
                <w:sz w:val="16"/>
              </w:rPr>
              <w:t>e</w:t>
            </w:r>
            <w:r>
              <w:rPr>
                <w:rFonts w:ascii="Arial Narrow" w:hAnsi="Arial Narrow"/>
                <w:color w:val="000000"/>
                <w:sz w:val="16"/>
              </w:rPr>
              <w:t>harren aldaketa (saldo zorduna)</w:t>
            </w:r>
          </w:p>
        </w:tc>
        <w:tc>
          <w:tcPr>
            <w:tcW w:w="852" w:type="dxa"/>
            <w:noWrap/>
            <w:vAlign w:val="center"/>
          </w:tcPr>
          <w:p w:rsidR="004346DC" w:rsidRPr="00BC4FEB" w:rsidRDefault="00A7022C" w:rsidP="00BC4FEB">
            <w:pPr>
              <w:spacing w:after="0"/>
              <w:ind w:firstLine="0"/>
              <w:jc w:val="right"/>
              <w:rPr>
                <w:rFonts w:ascii="Arial Narrow" w:hAnsi="Arial Narrow" w:cs="Arial"/>
                <w:color w:val="000000"/>
                <w:sz w:val="16"/>
                <w:szCs w:val="16"/>
              </w:rPr>
            </w:pPr>
            <w:r>
              <w:rPr>
                <w:rFonts w:ascii="Arial Narrow" w:hAnsi="Arial Narrow"/>
                <w:color w:val="000000"/>
                <w:sz w:val="16"/>
              </w:rPr>
              <w:t>0</w:t>
            </w:r>
          </w:p>
        </w:tc>
        <w:tc>
          <w:tcPr>
            <w:tcW w:w="852" w:type="dxa"/>
            <w:tcBorders>
              <w:right w:val="single" w:sz="2" w:space="0" w:color="auto"/>
            </w:tcBorders>
            <w:noWrap/>
            <w:vAlign w:val="center"/>
          </w:tcPr>
          <w:p w:rsidR="004346DC" w:rsidRPr="00BC4FEB" w:rsidRDefault="004346DC" w:rsidP="001700C9">
            <w:pPr>
              <w:spacing w:after="0"/>
              <w:ind w:firstLine="0"/>
              <w:jc w:val="right"/>
              <w:rPr>
                <w:rFonts w:ascii="Arial Narrow" w:hAnsi="Arial Narrow" w:cs="Arial"/>
                <w:color w:val="000000"/>
                <w:sz w:val="16"/>
                <w:szCs w:val="16"/>
              </w:rPr>
            </w:pPr>
            <w:r>
              <w:rPr>
                <w:rFonts w:ascii="Arial Narrow" w:hAnsi="Arial Narrow"/>
                <w:color w:val="000000"/>
                <w:sz w:val="16"/>
              </w:rPr>
              <w:t>7.677</w:t>
            </w:r>
          </w:p>
        </w:tc>
        <w:tc>
          <w:tcPr>
            <w:tcW w:w="227" w:type="dxa"/>
            <w:tcBorders>
              <w:left w:val="single" w:sz="2" w:space="0" w:color="auto"/>
            </w:tcBorders>
            <w:noWrap/>
            <w:vAlign w:val="center"/>
          </w:tcPr>
          <w:p w:rsidR="004346DC" w:rsidRPr="00BC4FEB" w:rsidRDefault="004346DC" w:rsidP="00BF14B1">
            <w:pPr>
              <w:spacing w:after="0"/>
              <w:ind w:firstLine="0"/>
              <w:jc w:val="right"/>
              <w:rPr>
                <w:rFonts w:ascii="Arial Narrow" w:hAnsi="Arial Narrow" w:cs="Arial"/>
                <w:color w:val="000000"/>
                <w:sz w:val="16"/>
                <w:szCs w:val="16"/>
              </w:rPr>
            </w:pPr>
            <w:r>
              <w:rPr>
                <w:rFonts w:ascii="Arial Narrow" w:hAnsi="Arial Narrow"/>
                <w:color w:val="000000"/>
                <w:sz w:val="16"/>
              </w:rPr>
              <w:t>84</w:t>
            </w:r>
          </w:p>
        </w:tc>
        <w:tc>
          <w:tcPr>
            <w:tcW w:w="2633" w:type="dxa"/>
            <w:vAlign w:val="center"/>
          </w:tcPr>
          <w:p w:rsidR="004346DC" w:rsidRPr="00BC4FEB" w:rsidRDefault="004346DC" w:rsidP="00BF14B1">
            <w:pPr>
              <w:spacing w:after="0"/>
              <w:ind w:firstLine="0"/>
              <w:jc w:val="left"/>
              <w:rPr>
                <w:rFonts w:ascii="Arial Narrow" w:hAnsi="Arial Narrow" w:cs="Arial"/>
                <w:color w:val="000000"/>
                <w:sz w:val="16"/>
                <w:szCs w:val="16"/>
              </w:rPr>
            </w:pPr>
            <w:r>
              <w:rPr>
                <w:rFonts w:ascii="Arial Narrow" w:hAnsi="Arial Narrow"/>
                <w:color w:val="000000"/>
                <w:sz w:val="16"/>
              </w:rPr>
              <w:t>Itxitako aurrekontuetako eskubide eta betebeharren aldaketa (saldo hartzek</w:t>
            </w:r>
            <w:r>
              <w:rPr>
                <w:rFonts w:ascii="Arial Narrow" w:hAnsi="Arial Narrow"/>
                <w:color w:val="000000"/>
                <w:sz w:val="16"/>
              </w:rPr>
              <w:t>o</w:t>
            </w:r>
            <w:r>
              <w:rPr>
                <w:rFonts w:ascii="Arial Narrow" w:hAnsi="Arial Narrow"/>
                <w:color w:val="000000"/>
                <w:sz w:val="16"/>
              </w:rPr>
              <w:t>duna)</w:t>
            </w:r>
          </w:p>
        </w:tc>
        <w:tc>
          <w:tcPr>
            <w:tcW w:w="1010" w:type="dxa"/>
            <w:noWrap/>
            <w:vAlign w:val="center"/>
          </w:tcPr>
          <w:p w:rsidR="004346DC" w:rsidRPr="00BC4FEB" w:rsidRDefault="00A7022C" w:rsidP="00BF14B1">
            <w:pPr>
              <w:spacing w:after="0"/>
              <w:ind w:firstLine="0"/>
              <w:jc w:val="right"/>
              <w:rPr>
                <w:rFonts w:ascii="Arial Narrow" w:hAnsi="Arial Narrow" w:cs="Arial"/>
                <w:color w:val="000000"/>
                <w:sz w:val="16"/>
                <w:szCs w:val="16"/>
              </w:rPr>
            </w:pPr>
            <w:r>
              <w:rPr>
                <w:rFonts w:ascii="Arial Narrow" w:hAnsi="Arial Narrow"/>
                <w:color w:val="000000"/>
                <w:sz w:val="16"/>
              </w:rPr>
              <w:t>28.171</w:t>
            </w:r>
          </w:p>
        </w:tc>
        <w:tc>
          <w:tcPr>
            <w:tcW w:w="941" w:type="dxa"/>
            <w:noWrap/>
            <w:vAlign w:val="center"/>
          </w:tcPr>
          <w:p w:rsidR="004346DC" w:rsidRPr="00BC4FEB" w:rsidRDefault="004346DC" w:rsidP="001700C9">
            <w:pPr>
              <w:spacing w:after="0"/>
              <w:ind w:firstLine="0"/>
              <w:jc w:val="right"/>
              <w:rPr>
                <w:rFonts w:ascii="Arial Narrow" w:hAnsi="Arial Narrow" w:cs="Arial"/>
                <w:color w:val="000000"/>
                <w:sz w:val="16"/>
                <w:szCs w:val="16"/>
              </w:rPr>
            </w:pPr>
            <w:r>
              <w:rPr>
                <w:rFonts w:ascii="Arial Narrow" w:hAnsi="Arial Narrow"/>
                <w:color w:val="000000"/>
                <w:sz w:val="16"/>
              </w:rPr>
              <w:t>66.461</w:t>
            </w:r>
          </w:p>
        </w:tc>
      </w:tr>
      <w:tr w:rsidR="004346DC" w:rsidRPr="00223F54" w:rsidTr="00CF545C">
        <w:trPr>
          <w:trHeight w:val="227"/>
          <w:jc w:val="center"/>
        </w:trPr>
        <w:tc>
          <w:tcPr>
            <w:tcW w:w="227" w:type="dxa"/>
            <w:tcBorders>
              <w:bottom w:val="single" w:sz="4" w:space="0" w:color="auto"/>
            </w:tcBorders>
            <w:noWrap/>
            <w:vAlign w:val="center"/>
          </w:tcPr>
          <w:p w:rsidR="004346DC" w:rsidRPr="00BC4FEB" w:rsidRDefault="004346DC" w:rsidP="00BF14B1">
            <w:pPr>
              <w:spacing w:after="0"/>
              <w:ind w:firstLine="0"/>
              <w:jc w:val="left"/>
              <w:rPr>
                <w:rFonts w:ascii="Arial Narrow" w:hAnsi="Arial Narrow" w:cs="Arial"/>
                <w:color w:val="000000"/>
                <w:sz w:val="16"/>
                <w:szCs w:val="16"/>
              </w:rPr>
            </w:pPr>
            <w:r>
              <w:rPr>
                <w:rFonts w:ascii="Arial Narrow" w:hAnsi="Arial Narrow"/>
                <w:color w:val="000000"/>
                <w:sz w:val="16"/>
              </w:rPr>
              <w:t>89</w:t>
            </w:r>
          </w:p>
        </w:tc>
        <w:tc>
          <w:tcPr>
            <w:tcW w:w="2848" w:type="dxa"/>
            <w:tcBorders>
              <w:bottom w:val="single" w:sz="4" w:space="0" w:color="auto"/>
            </w:tcBorders>
            <w:noWrap/>
            <w:vAlign w:val="center"/>
          </w:tcPr>
          <w:p w:rsidR="004346DC" w:rsidRPr="00BC4FEB" w:rsidRDefault="004346DC" w:rsidP="00F27576">
            <w:pPr>
              <w:spacing w:after="0"/>
              <w:ind w:firstLine="0"/>
              <w:jc w:val="left"/>
              <w:rPr>
                <w:rFonts w:ascii="Arial Narrow" w:hAnsi="Arial Narrow" w:cs="Arial"/>
                <w:color w:val="000000"/>
                <w:sz w:val="16"/>
                <w:szCs w:val="16"/>
              </w:rPr>
            </w:pPr>
            <w:r>
              <w:rPr>
                <w:rFonts w:ascii="Arial Narrow" w:hAnsi="Arial Narrow"/>
                <w:color w:val="000000"/>
                <w:sz w:val="16"/>
              </w:rPr>
              <w:t>Etekin garbia, guztira (saldo hartzekoduna)</w:t>
            </w:r>
          </w:p>
        </w:tc>
        <w:tc>
          <w:tcPr>
            <w:tcW w:w="852" w:type="dxa"/>
            <w:tcBorders>
              <w:bottom w:val="single" w:sz="4" w:space="0" w:color="auto"/>
            </w:tcBorders>
            <w:noWrap/>
            <w:vAlign w:val="center"/>
          </w:tcPr>
          <w:p w:rsidR="004346DC" w:rsidRPr="00BC4FEB" w:rsidRDefault="00A7022C" w:rsidP="00BC4FEB">
            <w:pPr>
              <w:spacing w:after="0"/>
              <w:ind w:firstLine="0"/>
              <w:jc w:val="right"/>
              <w:rPr>
                <w:rFonts w:ascii="Arial Narrow" w:hAnsi="Arial Narrow" w:cs="Arial"/>
                <w:color w:val="000000"/>
                <w:sz w:val="16"/>
                <w:szCs w:val="16"/>
              </w:rPr>
            </w:pPr>
            <w:r>
              <w:rPr>
                <w:rFonts w:ascii="Arial Narrow" w:hAnsi="Arial Narrow"/>
                <w:color w:val="000000"/>
                <w:sz w:val="16"/>
              </w:rPr>
              <w:t>1.168.011</w:t>
            </w:r>
          </w:p>
        </w:tc>
        <w:tc>
          <w:tcPr>
            <w:tcW w:w="852" w:type="dxa"/>
            <w:tcBorders>
              <w:bottom w:val="single" w:sz="4" w:space="0" w:color="auto"/>
              <w:right w:val="single" w:sz="2" w:space="0" w:color="auto"/>
            </w:tcBorders>
            <w:noWrap/>
            <w:vAlign w:val="center"/>
          </w:tcPr>
          <w:p w:rsidR="004346DC" w:rsidRPr="00BC4FEB" w:rsidRDefault="004346DC" w:rsidP="001700C9">
            <w:pPr>
              <w:spacing w:after="0"/>
              <w:ind w:firstLine="0"/>
              <w:jc w:val="right"/>
              <w:rPr>
                <w:rFonts w:ascii="Arial Narrow" w:hAnsi="Arial Narrow" w:cs="Arial"/>
                <w:color w:val="000000"/>
                <w:sz w:val="16"/>
                <w:szCs w:val="16"/>
              </w:rPr>
            </w:pPr>
            <w:r>
              <w:rPr>
                <w:rFonts w:ascii="Arial Narrow" w:hAnsi="Arial Narrow"/>
                <w:color w:val="000000"/>
                <w:sz w:val="16"/>
              </w:rPr>
              <w:t>1.509.663</w:t>
            </w:r>
          </w:p>
        </w:tc>
        <w:tc>
          <w:tcPr>
            <w:tcW w:w="227" w:type="dxa"/>
            <w:tcBorders>
              <w:left w:val="single" w:sz="2" w:space="0" w:color="auto"/>
              <w:bottom w:val="single" w:sz="4" w:space="0" w:color="auto"/>
            </w:tcBorders>
            <w:noWrap/>
            <w:vAlign w:val="center"/>
          </w:tcPr>
          <w:p w:rsidR="004346DC" w:rsidRPr="00BC4FEB" w:rsidRDefault="004346DC" w:rsidP="00BF14B1">
            <w:pPr>
              <w:spacing w:after="0"/>
              <w:ind w:firstLine="0"/>
              <w:jc w:val="right"/>
              <w:rPr>
                <w:rFonts w:ascii="Arial Narrow" w:hAnsi="Arial Narrow" w:cs="Arial"/>
                <w:color w:val="000000"/>
                <w:sz w:val="16"/>
                <w:szCs w:val="16"/>
              </w:rPr>
            </w:pPr>
            <w:r>
              <w:rPr>
                <w:rFonts w:ascii="Arial Narrow" w:hAnsi="Arial Narrow"/>
                <w:color w:val="000000"/>
                <w:sz w:val="16"/>
              </w:rPr>
              <w:t>89</w:t>
            </w:r>
          </w:p>
        </w:tc>
        <w:tc>
          <w:tcPr>
            <w:tcW w:w="2633" w:type="dxa"/>
            <w:tcBorders>
              <w:bottom w:val="single" w:sz="4" w:space="0" w:color="auto"/>
            </w:tcBorders>
            <w:noWrap/>
            <w:vAlign w:val="center"/>
          </w:tcPr>
          <w:p w:rsidR="004346DC" w:rsidRPr="00BC4FEB" w:rsidRDefault="004346DC" w:rsidP="00F27576">
            <w:pPr>
              <w:spacing w:after="0"/>
              <w:ind w:firstLine="0"/>
              <w:jc w:val="left"/>
              <w:rPr>
                <w:rFonts w:ascii="Arial Narrow" w:hAnsi="Arial Narrow" w:cs="Arial"/>
                <w:color w:val="000000"/>
                <w:sz w:val="16"/>
                <w:szCs w:val="16"/>
              </w:rPr>
            </w:pPr>
            <w:r>
              <w:rPr>
                <w:rFonts w:ascii="Arial Narrow" w:hAnsi="Arial Narrow"/>
                <w:color w:val="000000"/>
                <w:sz w:val="16"/>
              </w:rPr>
              <w:t>Galera garbia, guztira (saldo zorduna)</w:t>
            </w:r>
          </w:p>
        </w:tc>
        <w:tc>
          <w:tcPr>
            <w:tcW w:w="1010" w:type="dxa"/>
            <w:tcBorders>
              <w:bottom w:val="single" w:sz="4" w:space="0" w:color="auto"/>
            </w:tcBorders>
            <w:noWrap/>
            <w:vAlign w:val="center"/>
          </w:tcPr>
          <w:p w:rsidR="004346DC" w:rsidRPr="00BC4FEB" w:rsidRDefault="00A7022C" w:rsidP="00BF14B1">
            <w:pPr>
              <w:spacing w:after="0"/>
              <w:ind w:firstLine="0"/>
              <w:jc w:val="right"/>
              <w:rPr>
                <w:rFonts w:ascii="Arial Narrow" w:hAnsi="Arial Narrow" w:cs="Arial"/>
                <w:color w:val="000000"/>
                <w:sz w:val="16"/>
                <w:szCs w:val="16"/>
              </w:rPr>
            </w:pPr>
            <w:r>
              <w:rPr>
                <w:rFonts w:ascii="Arial Narrow" w:hAnsi="Arial Narrow"/>
                <w:color w:val="000000"/>
                <w:sz w:val="16"/>
              </w:rPr>
              <w:t>0</w:t>
            </w:r>
          </w:p>
        </w:tc>
        <w:tc>
          <w:tcPr>
            <w:tcW w:w="941" w:type="dxa"/>
            <w:tcBorders>
              <w:bottom w:val="single" w:sz="4" w:space="0" w:color="auto"/>
            </w:tcBorders>
            <w:noWrap/>
            <w:vAlign w:val="center"/>
          </w:tcPr>
          <w:p w:rsidR="004346DC" w:rsidRPr="00BC4FEB" w:rsidRDefault="004346DC" w:rsidP="001700C9">
            <w:pPr>
              <w:spacing w:after="0"/>
              <w:ind w:firstLine="0"/>
              <w:jc w:val="right"/>
              <w:rPr>
                <w:rFonts w:ascii="Arial Narrow" w:hAnsi="Arial Narrow" w:cs="Arial"/>
                <w:color w:val="000000"/>
                <w:sz w:val="16"/>
                <w:szCs w:val="16"/>
              </w:rPr>
            </w:pPr>
            <w:r>
              <w:rPr>
                <w:rFonts w:ascii="Arial Narrow" w:hAnsi="Arial Narrow"/>
                <w:color w:val="000000"/>
                <w:sz w:val="16"/>
              </w:rPr>
              <w:t>0</w:t>
            </w:r>
          </w:p>
        </w:tc>
      </w:tr>
      <w:tr w:rsidR="00BC4FEB" w:rsidRPr="00223F54" w:rsidTr="00CF545C">
        <w:trPr>
          <w:trHeight w:val="284"/>
          <w:jc w:val="center"/>
        </w:trPr>
        <w:tc>
          <w:tcPr>
            <w:tcW w:w="227" w:type="dxa"/>
            <w:tcBorders>
              <w:top w:val="single" w:sz="4" w:space="0" w:color="auto"/>
              <w:bottom w:val="single" w:sz="4" w:space="0" w:color="auto"/>
              <w:right w:val="nil"/>
            </w:tcBorders>
            <w:shd w:val="clear" w:color="auto" w:fill="FFCC99"/>
            <w:noWrap/>
            <w:vAlign w:val="center"/>
          </w:tcPr>
          <w:p w:rsidR="004346DC" w:rsidRPr="00BC4FEB" w:rsidRDefault="004346DC" w:rsidP="00BF14B1">
            <w:pPr>
              <w:spacing w:after="0"/>
              <w:ind w:firstLine="0"/>
              <w:jc w:val="left"/>
              <w:rPr>
                <w:rFonts w:ascii="Arial" w:hAnsi="Arial" w:cs="Arial"/>
                <w:color w:val="000000"/>
                <w:sz w:val="16"/>
                <w:szCs w:val="16"/>
              </w:rPr>
            </w:pPr>
            <w:r>
              <w:rPr>
                <w:rFonts w:ascii="Arial" w:hAnsi="Arial"/>
                <w:color w:val="000000"/>
                <w:sz w:val="16"/>
              </w:rPr>
              <w:t> </w:t>
            </w:r>
          </w:p>
        </w:tc>
        <w:tc>
          <w:tcPr>
            <w:tcW w:w="2848" w:type="dxa"/>
            <w:tcBorders>
              <w:top w:val="single" w:sz="4" w:space="0" w:color="auto"/>
              <w:left w:val="nil"/>
              <w:bottom w:val="single" w:sz="4" w:space="0" w:color="auto"/>
              <w:right w:val="nil"/>
            </w:tcBorders>
            <w:shd w:val="clear" w:color="auto" w:fill="FFCC99"/>
            <w:noWrap/>
            <w:vAlign w:val="center"/>
          </w:tcPr>
          <w:p w:rsidR="004346DC" w:rsidRPr="00BC4FEB" w:rsidRDefault="004346DC" w:rsidP="00BF14B1">
            <w:pPr>
              <w:spacing w:after="0"/>
              <w:ind w:firstLine="0"/>
              <w:jc w:val="left"/>
              <w:rPr>
                <w:rFonts w:ascii="Arial" w:hAnsi="Arial" w:cs="Arial"/>
                <w:color w:val="000000"/>
                <w:sz w:val="16"/>
                <w:szCs w:val="16"/>
              </w:rPr>
            </w:pPr>
            <w:r>
              <w:rPr>
                <w:rFonts w:ascii="Arial" w:hAnsi="Arial"/>
                <w:color w:val="000000"/>
                <w:sz w:val="16"/>
              </w:rPr>
              <w:t>Guztira</w:t>
            </w:r>
          </w:p>
        </w:tc>
        <w:tc>
          <w:tcPr>
            <w:tcW w:w="852" w:type="dxa"/>
            <w:tcBorders>
              <w:top w:val="single" w:sz="4" w:space="0" w:color="auto"/>
              <w:left w:val="nil"/>
              <w:bottom w:val="single" w:sz="4" w:space="0" w:color="auto"/>
              <w:right w:val="nil"/>
            </w:tcBorders>
            <w:shd w:val="clear" w:color="auto" w:fill="FFCC99"/>
            <w:noWrap/>
            <w:vAlign w:val="center"/>
          </w:tcPr>
          <w:p w:rsidR="004346DC" w:rsidRPr="00BC4FEB" w:rsidRDefault="00A7022C" w:rsidP="00BC4FEB">
            <w:pPr>
              <w:spacing w:after="0"/>
              <w:ind w:firstLine="0"/>
              <w:jc w:val="right"/>
              <w:rPr>
                <w:rFonts w:ascii="Arial" w:hAnsi="Arial" w:cs="Arial"/>
                <w:color w:val="000000"/>
                <w:sz w:val="16"/>
                <w:szCs w:val="16"/>
              </w:rPr>
            </w:pPr>
            <w:r>
              <w:rPr>
                <w:rFonts w:ascii="Arial" w:hAnsi="Arial"/>
                <w:color w:val="000000"/>
                <w:sz w:val="16"/>
              </w:rPr>
              <w:t>1.168.011</w:t>
            </w:r>
          </w:p>
        </w:tc>
        <w:tc>
          <w:tcPr>
            <w:tcW w:w="852" w:type="dxa"/>
            <w:tcBorders>
              <w:top w:val="single" w:sz="4" w:space="0" w:color="auto"/>
              <w:left w:val="nil"/>
              <w:bottom w:val="single" w:sz="4" w:space="0" w:color="auto"/>
              <w:right w:val="single" w:sz="4" w:space="0" w:color="auto"/>
            </w:tcBorders>
            <w:shd w:val="clear" w:color="auto" w:fill="FFCC99"/>
            <w:noWrap/>
            <w:vAlign w:val="center"/>
          </w:tcPr>
          <w:p w:rsidR="004346DC" w:rsidRPr="00BC4FEB" w:rsidRDefault="004346DC" w:rsidP="001700C9">
            <w:pPr>
              <w:spacing w:after="0"/>
              <w:ind w:firstLine="0"/>
              <w:jc w:val="right"/>
              <w:rPr>
                <w:rFonts w:ascii="Arial" w:hAnsi="Arial" w:cs="Arial"/>
                <w:color w:val="000000"/>
                <w:sz w:val="16"/>
                <w:szCs w:val="16"/>
              </w:rPr>
            </w:pPr>
            <w:r>
              <w:rPr>
                <w:rFonts w:ascii="Arial" w:hAnsi="Arial"/>
                <w:color w:val="000000"/>
                <w:sz w:val="16"/>
              </w:rPr>
              <w:t>1.517.340</w:t>
            </w:r>
          </w:p>
        </w:tc>
        <w:tc>
          <w:tcPr>
            <w:tcW w:w="227" w:type="dxa"/>
            <w:tcBorders>
              <w:top w:val="single" w:sz="4" w:space="0" w:color="auto"/>
              <w:left w:val="single" w:sz="4" w:space="0" w:color="auto"/>
              <w:bottom w:val="single" w:sz="4" w:space="0" w:color="auto"/>
              <w:right w:val="nil"/>
            </w:tcBorders>
            <w:shd w:val="clear" w:color="auto" w:fill="FFCC99"/>
            <w:noWrap/>
            <w:vAlign w:val="center"/>
          </w:tcPr>
          <w:p w:rsidR="004346DC" w:rsidRPr="00BC4FEB" w:rsidRDefault="004346DC" w:rsidP="00BF14B1">
            <w:pPr>
              <w:spacing w:after="0"/>
              <w:ind w:firstLine="0"/>
              <w:jc w:val="right"/>
              <w:rPr>
                <w:rFonts w:ascii="Arial" w:hAnsi="Arial" w:cs="Arial"/>
                <w:color w:val="000000"/>
                <w:sz w:val="16"/>
                <w:szCs w:val="16"/>
              </w:rPr>
            </w:pPr>
            <w:r>
              <w:rPr>
                <w:rFonts w:ascii="Arial" w:hAnsi="Arial"/>
                <w:color w:val="000000"/>
                <w:sz w:val="16"/>
              </w:rPr>
              <w:t> </w:t>
            </w:r>
          </w:p>
        </w:tc>
        <w:tc>
          <w:tcPr>
            <w:tcW w:w="2633" w:type="dxa"/>
            <w:tcBorders>
              <w:top w:val="single" w:sz="4" w:space="0" w:color="auto"/>
              <w:left w:val="nil"/>
              <w:bottom w:val="single" w:sz="4" w:space="0" w:color="auto"/>
              <w:right w:val="nil"/>
            </w:tcBorders>
            <w:shd w:val="clear" w:color="auto" w:fill="FFCC99"/>
            <w:noWrap/>
            <w:vAlign w:val="center"/>
          </w:tcPr>
          <w:p w:rsidR="004346DC" w:rsidRPr="00BC4FEB" w:rsidRDefault="004346DC" w:rsidP="00BF14B1">
            <w:pPr>
              <w:spacing w:after="0"/>
              <w:ind w:firstLine="0"/>
              <w:jc w:val="left"/>
              <w:rPr>
                <w:rFonts w:ascii="Arial" w:hAnsi="Arial" w:cs="Arial"/>
                <w:color w:val="000000"/>
                <w:sz w:val="16"/>
                <w:szCs w:val="16"/>
              </w:rPr>
            </w:pPr>
            <w:r>
              <w:rPr>
                <w:rFonts w:ascii="Arial" w:hAnsi="Arial"/>
                <w:color w:val="000000"/>
                <w:sz w:val="16"/>
              </w:rPr>
              <w:t>Guztira</w:t>
            </w:r>
          </w:p>
        </w:tc>
        <w:tc>
          <w:tcPr>
            <w:tcW w:w="1010" w:type="dxa"/>
            <w:tcBorders>
              <w:top w:val="single" w:sz="4" w:space="0" w:color="auto"/>
              <w:left w:val="nil"/>
              <w:bottom w:val="single" w:sz="4" w:space="0" w:color="auto"/>
              <w:right w:val="nil"/>
            </w:tcBorders>
            <w:shd w:val="clear" w:color="auto" w:fill="FFCC99"/>
            <w:noWrap/>
            <w:vAlign w:val="center"/>
          </w:tcPr>
          <w:p w:rsidR="004346DC" w:rsidRPr="00BC4FEB" w:rsidRDefault="00A7022C" w:rsidP="00BF14B1">
            <w:pPr>
              <w:spacing w:after="0"/>
              <w:ind w:firstLine="0"/>
              <w:jc w:val="right"/>
              <w:rPr>
                <w:rFonts w:ascii="Arial" w:hAnsi="Arial" w:cs="Arial"/>
                <w:color w:val="000000"/>
                <w:sz w:val="16"/>
                <w:szCs w:val="16"/>
              </w:rPr>
            </w:pPr>
            <w:r>
              <w:rPr>
                <w:rFonts w:ascii="Arial" w:hAnsi="Arial"/>
                <w:color w:val="000000"/>
                <w:sz w:val="16"/>
              </w:rPr>
              <w:t>1.168.011</w:t>
            </w:r>
          </w:p>
        </w:tc>
        <w:tc>
          <w:tcPr>
            <w:tcW w:w="941" w:type="dxa"/>
            <w:tcBorders>
              <w:top w:val="single" w:sz="4" w:space="0" w:color="auto"/>
              <w:left w:val="nil"/>
              <w:bottom w:val="single" w:sz="4" w:space="0" w:color="auto"/>
            </w:tcBorders>
            <w:shd w:val="clear" w:color="auto" w:fill="FFCC99"/>
            <w:noWrap/>
            <w:vAlign w:val="center"/>
          </w:tcPr>
          <w:p w:rsidR="004346DC" w:rsidRPr="00BC4FEB" w:rsidRDefault="004346DC" w:rsidP="001700C9">
            <w:pPr>
              <w:spacing w:after="0"/>
              <w:ind w:firstLine="0"/>
              <w:jc w:val="right"/>
              <w:rPr>
                <w:rFonts w:ascii="Arial" w:hAnsi="Arial" w:cs="Arial"/>
                <w:color w:val="000000"/>
                <w:sz w:val="16"/>
                <w:szCs w:val="16"/>
              </w:rPr>
            </w:pPr>
            <w:r>
              <w:rPr>
                <w:rFonts w:ascii="Arial" w:hAnsi="Arial"/>
                <w:color w:val="000000"/>
                <w:sz w:val="16"/>
              </w:rPr>
              <w:t>1.517.340</w:t>
            </w:r>
          </w:p>
        </w:tc>
      </w:tr>
    </w:tbl>
    <w:p w:rsidR="00BF14B1" w:rsidRDefault="00BF14B1" w:rsidP="00BF14B1"/>
    <w:p w:rsidR="00BF14B1" w:rsidRPr="006461E2" w:rsidRDefault="00BF14B1" w:rsidP="00BF14B1">
      <w:pPr>
        <w:pStyle w:val="atitulo1"/>
      </w:pPr>
      <w:r>
        <w:br w:type="page"/>
      </w:r>
      <w:bookmarkStart w:id="80" w:name="_Toc431365480"/>
      <w:bookmarkStart w:id="81" w:name="_Toc316383981"/>
      <w:bookmarkStart w:id="82" w:name="_Toc372531193"/>
      <w:bookmarkStart w:id="83" w:name="_Toc443041361"/>
      <w:r>
        <w:lastRenderedPageBreak/>
        <w:t>VI. Iruzkinak, ondorioak eta gomendioak</w:t>
      </w:r>
      <w:bookmarkEnd w:id="80"/>
      <w:bookmarkEnd w:id="83"/>
      <w:r>
        <w:t xml:space="preserve"> </w:t>
      </w:r>
      <w:bookmarkEnd w:id="81"/>
      <w:bookmarkEnd w:id="82"/>
    </w:p>
    <w:p w:rsidR="00BF14B1" w:rsidRPr="006461E2" w:rsidRDefault="00BF14B1" w:rsidP="00BF14B1">
      <w:pPr>
        <w:pStyle w:val="texto"/>
        <w:tabs>
          <w:tab w:val="clear" w:pos="2835"/>
          <w:tab w:val="clear" w:pos="3969"/>
          <w:tab w:val="clear" w:pos="5103"/>
          <w:tab w:val="clear" w:pos="6237"/>
          <w:tab w:val="clear" w:pos="7371"/>
        </w:tabs>
        <w:spacing w:after="240"/>
        <w:rPr>
          <w:rFonts w:cs="Arial"/>
        </w:rPr>
      </w:pPr>
      <w:r>
        <w:t>Ondoren, kudeaketaren arlo esanguratsuenen arabera sailkaturik, Ganberaren iritziz Udalak eta haren mendeko erakundeek (erakundea autonomoak, enpresak eta fundazio publikoak) beren antolamendu-sistemak, prozedurak, kontabilit</w:t>
      </w:r>
      <w:r>
        <w:t>a</w:t>
      </w:r>
      <w:r>
        <w:t>tea eta barne kontrola hobetzeko hartu beharko lituzketen neurriei buruzko g</w:t>
      </w:r>
      <w:r>
        <w:t>o</w:t>
      </w:r>
      <w:r>
        <w:t>mendio eta iruzkin nagusiak emanen ditugu.</w:t>
      </w:r>
    </w:p>
    <w:p w:rsidR="00BF14B1" w:rsidRPr="00F171A6" w:rsidRDefault="00BF14B1" w:rsidP="00BF14B1">
      <w:pPr>
        <w:pStyle w:val="atitulo2"/>
      </w:pPr>
      <w:bookmarkStart w:id="84" w:name="_Toc309383726"/>
      <w:bookmarkStart w:id="85" w:name="_Toc316383982"/>
      <w:bookmarkStart w:id="86" w:name="_Toc372531194"/>
      <w:bookmarkStart w:id="87" w:name="_Toc431365481"/>
      <w:bookmarkStart w:id="88" w:name="_Toc443041362"/>
      <w:r>
        <w:t>VI.1. Alderdi orokorrak</w:t>
      </w:r>
      <w:bookmarkEnd w:id="84"/>
      <w:bookmarkEnd w:id="85"/>
      <w:bookmarkEnd w:id="86"/>
      <w:bookmarkEnd w:id="87"/>
      <w:bookmarkEnd w:id="88"/>
    </w:p>
    <w:p w:rsidR="00BF14B1" w:rsidRPr="00F171A6" w:rsidRDefault="00BF14B1" w:rsidP="00BF14B1">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90"/>
        <w:rPr>
          <w:rFonts w:cs="Arial"/>
        </w:rPr>
      </w:pPr>
      <w:bookmarkStart w:id="89" w:name="_Toc309383727"/>
      <w:bookmarkStart w:id="90" w:name="_Toc316383983"/>
      <w:r>
        <w:t>Ez da aurkitu 2014ko fakturen zenbateko garrantzitsurik 2015eko aurr</w:t>
      </w:r>
      <w:r>
        <w:t>e</w:t>
      </w:r>
      <w:r>
        <w:t>kontuari egotzi zaionik.</w:t>
      </w:r>
    </w:p>
    <w:p w:rsidR="00BF14B1" w:rsidRPr="00BE5C08" w:rsidRDefault="00BF14B1" w:rsidP="00BF14B1">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90"/>
        <w:rPr>
          <w:rFonts w:cs="Arial"/>
        </w:rPr>
      </w:pPr>
      <w:r>
        <w:t>0,4 milioi euro egiten duten fidantza batzuk badaude, baina egiaztatzeko dago haiek indarrean dauden. Azterlanik ez da egin azken 15 urte hauetan; h</w:t>
      </w:r>
      <w:r>
        <w:t>o</w:t>
      </w:r>
      <w:r>
        <w:t>rrenbestez, aztertzea gomendatzen dugu.</w:t>
      </w:r>
    </w:p>
    <w:p w:rsidR="007C1CA1" w:rsidRPr="00774448" w:rsidRDefault="00BF14B1" w:rsidP="00BF14B1">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90"/>
        <w:rPr>
          <w:b/>
        </w:rPr>
      </w:pPr>
      <w:r>
        <w:t>Oro har, Udalak betetzen ditu legedia indardunean hornitzaileei ordaink</w:t>
      </w:r>
      <w:r>
        <w:t>e</w:t>
      </w:r>
      <w:r>
        <w:t>tak egiteko ezarritako epeak. Epe horiek gainditzen dituzten kasuak gertatzen dira prozedura judizialean dauden gaien ondorioz.</w:t>
      </w:r>
    </w:p>
    <w:p w:rsidR="00BF14B1" w:rsidRPr="00774448" w:rsidRDefault="00BF14B1" w:rsidP="00BF14B1">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90"/>
        <w:rPr>
          <w:b/>
        </w:rPr>
      </w:pPr>
      <w:r>
        <w:t>Udala eta haren erakunde autonomoa zenbait prozedura judizialetan sart</w:t>
      </w:r>
      <w:r>
        <w:t>u</w:t>
      </w:r>
      <w:r>
        <w:t>rik daude. Ez dakigu haren ondorio ekonomikoek kontu orokorretan eragin ekonomiko esanguratsurik izanen duten. Udalak emandako informazioaren ar</w:t>
      </w:r>
      <w:r>
        <w:t>a</w:t>
      </w:r>
      <w:r>
        <w:t>bera, 2015eko apirilaren 9an hainbat instantziaren aurreko errekurtso-kopurua 30 zen.</w:t>
      </w:r>
    </w:p>
    <w:p w:rsidR="00BF14B1" w:rsidRPr="00774448" w:rsidRDefault="00BF14B1" w:rsidP="0046446C">
      <w:pPr>
        <w:autoSpaceDE w:val="0"/>
        <w:autoSpaceDN w:val="0"/>
        <w:adjustRightInd w:val="0"/>
        <w:spacing w:before="240" w:after="240"/>
        <w:ind w:left="1003" w:hanging="578"/>
        <w:jc w:val="left"/>
        <w:rPr>
          <w:iCs/>
          <w:sz w:val="26"/>
          <w:szCs w:val="26"/>
        </w:rPr>
      </w:pPr>
      <w:r>
        <w:rPr>
          <w:sz w:val="26"/>
        </w:rPr>
        <w:t>Aholkuok ematen ditugu:</w:t>
      </w:r>
    </w:p>
    <w:p w:rsidR="00BF14B1" w:rsidRPr="00774448" w:rsidRDefault="00BF14B1" w:rsidP="00BF14B1">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240"/>
        <w:ind w:left="0" w:firstLine="289"/>
        <w:rPr>
          <w:i/>
          <w:iCs/>
          <w:szCs w:val="26"/>
        </w:rPr>
      </w:pPr>
      <w:r>
        <w:rPr>
          <w:i/>
        </w:rPr>
        <w:t>Fidantzen saldoaren indarraldia berrikustea eta, kasua bada, hura erreg</w:t>
      </w:r>
      <w:r>
        <w:rPr>
          <w:i/>
        </w:rPr>
        <w:t>u</w:t>
      </w:r>
      <w:r>
        <w:rPr>
          <w:i/>
        </w:rPr>
        <w:t>larizatzea.</w:t>
      </w:r>
    </w:p>
    <w:p w:rsidR="00936EFA" w:rsidRPr="00936EFA" w:rsidRDefault="009F1FE6" w:rsidP="009F1FE6">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240"/>
        <w:ind w:left="0" w:firstLine="289"/>
        <w:rPr>
          <w:i/>
          <w:szCs w:val="26"/>
        </w:rPr>
      </w:pPr>
      <w:r>
        <w:rPr>
          <w:i/>
        </w:rPr>
        <w:t xml:space="preserve">Fundazioen finantzaketari eta emaitzei dagokienez, honakoak aztertzea: </w:t>
      </w:r>
    </w:p>
    <w:p w:rsidR="00936EFA" w:rsidRPr="009871DD" w:rsidRDefault="009871DD" w:rsidP="009871DD">
      <w:pPr>
        <w:pStyle w:val="texto"/>
        <w:tabs>
          <w:tab w:val="clear" w:pos="2835"/>
          <w:tab w:val="clear" w:pos="3969"/>
          <w:tab w:val="clear" w:pos="5103"/>
          <w:tab w:val="clear" w:pos="6237"/>
          <w:tab w:val="clear" w:pos="7371"/>
          <w:tab w:val="left" w:pos="480"/>
          <w:tab w:val="num" w:pos="720"/>
        </w:tabs>
        <w:spacing w:after="240"/>
        <w:ind w:left="289" w:firstLine="0"/>
        <w:rPr>
          <w:i/>
          <w:iCs/>
          <w:szCs w:val="26"/>
        </w:rPr>
      </w:pPr>
      <w:r>
        <w:rPr>
          <w:i/>
        </w:rPr>
        <w:t>a) Aukeratutakoa ote den biderik egokiena eskaintzen diren zerbitzuak em</w:t>
      </w:r>
      <w:r>
        <w:rPr>
          <w:i/>
        </w:rPr>
        <w:t>a</w:t>
      </w:r>
      <w:r>
        <w:rPr>
          <w:i/>
        </w:rPr>
        <w:t>teko.</w:t>
      </w:r>
    </w:p>
    <w:p w:rsidR="00873E51" w:rsidRPr="009871DD" w:rsidRDefault="009871DD" w:rsidP="009871DD">
      <w:pPr>
        <w:pStyle w:val="texto"/>
        <w:tabs>
          <w:tab w:val="clear" w:pos="2835"/>
          <w:tab w:val="clear" w:pos="3969"/>
          <w:tab w:val="clear" w:pos="5103"/>
          <w:tab w:val="clear" w:pos="6237"/>
          <w:tab w:val="clear" w:pos="7371"/>
          <w:tab w:val="left" w:pos="480"/>
          <w:tab w:val="num" w:pos="600"/>
          <w:tab w:val="num" w:pos="720"/>
        </w:tabs>
        <w:spacing w:after="240"/>
        <w:ind w:firstLine="289"/>
        <w:rPr>
          <w:i/>
          <w:iCs/>
          <w:szCs w:val="26"/>
        </w:rPr>
      </w:pPr>
      <w:r>
        <w:rPr>
          <w:i/>
        </w:rPr>
        <w:t>b) Kontuan hartu behar ote diren aurrekontu-egonkortasunaren eta finantza-iraunkortasunaren helburuak betetzeari begira.</w:t>
      </w:r>
    </w:p>
    <w:p w:rsidR="009F1FE6" w:rsidRDefault="009871DD" w:rsidP="009871DD">
      <w:pPr>
        <w:pStyle w:val="texto"/>
        <w:tabs>
          <w:tab w:val="clear" w:pos="2835"/>
          <w:tab w:val="clear" w:pos="3969"/>
          <w:tab w:val="clear" w:pos="5103"/>
          <w:tab w:val="clear" w:pos="6237"/>
          <w:tab w:val="clear" w:pos="7371"/>
          <w:tab w:val="left" w:pos="480"/>
          <w:tab w:val="num" w:pos="600"/>
          <w:tab w:val="num" w:pos="720"/>
        </w:tabs>
        <w:spacing w:after="240"/>
        <w:ind w:firstLine="289"/>
        <w:rPr>
          <w:i/>
          <w:szCs w:val="26"/>
        </w:rPr>
      </w:pPr>
      <w:r>
        <w:rPr>
          <w:i/>
        </w:rPr>
        <w:t>c) Entitate horiei aplikatu behar ote zaien Toki Araubidearen Oinarriei b</w:t>
      </w:r>
      <w:r>
        <w:rPr>
          <w:i/>
        </w:rPr>
        <w:t>u</w:t>
      </w:r>
      <w:r>
        <w:rPr>
          <w:i/>
        </w:rPr>
        <w:t xml:space="preserve">ruzko 7/1985 Legeko bederatzigarren xedapen gehigarria, 27/2013 Legearen bitartez sartutakoa, finantza-desorekako egoeran dauden entitateei buruzkoa. </w:t>
      </w:r>
    </w:p>
    <w:p w:rsidR="00BF14B1" w:rsidRPr="006461E2" w:rsidRDefault="00BF14B1" w:rsidP="0046446C">
      <w:pPr>
        <w:pStyle w:val="atitulo2"/>
        <w:spacing w:before="360"/>
      </w:pPr>
      <w:bookmarkStart w:id="91" w:name="_Toc372531195"/>
      <w:bookmarkStart w:id="92" w:name="_Toc431365482"/>
      <w:bookmarkStart w:id="93" w:name="_Toc443041363"/>
      <w:r>
        <w:t>VI.2. Langileak</w:t>
      </w:r>
      <w:bookmarkEnd w:id="89"/>
      <w:bookmarkEnd w:id="90"/>
      <w:bookmarkEnd w:id="91"/>
      <w:bookmarkEnd w:id="92"/>
      <w:bookmarkEnd w:id="93"/>
    </w:p>
    <w:p w:rsidR="00BF14B1" w:rsidRPr="00622EEF" w:rsidRDefault="00BF14B1" w:rsidP="00622EEF">
      <w:pPr>
        <w:pStyle w:val="texto"/>
        <w:tabs>
          <w:tab w:val="clear" w:pos="2835"/>
          <w:tab w:val="clear" w:pos="3969"/>
          <w:tab w:val="clear" w:pos="5103"/>
          <w:tab w:val="clear" w:pos="6237"/>
          <w:tab w:val="clear" w:pos="7371"/>
        </w:tabs>
        <w:rPr>
          <w:rFonts w:ascii="Times New (W1)" w:hAnsi="Times New (W1)" w:cs="Arial"/>
          <w:spacing w:val="-2"/>
        </w:rPr>
      </w:pPr>
      <w:r>
        <w:rPr>
          <w:rFonts w:ascii="Times New (W1)" w:hAnsi="Times New (W1)"/>
          <w:spacing w:val="-2"/>
        </w:rPr>
        <w:t xml:space="preserve">Langileen gastua 15,90 milioi eurokoa da; hau da, 2014an sortutako gastu guztien ehuneko 46 eta gastu arrunten ehuneko 52. </w:t>
      </w:r>
    </w:p>
    <w:p w:rsidR="00BF14B1" w:rsidRDefault="00BF14B1" w:rsidP="00681CAF">
      <w:pPr>
        <w:pStyle w:val="texto"/>
        <w:tabs>
          <w:tab w:val="clear" w:pos="2835"/>
          <w:tab w:val="clear" w:pos="3969"/>
          <w:tab w:val="clear" w:pos="5103"/>
          <w:tab w:val="clear" w:pos="6237"/>
          <w:tab w:val="clear" w:pos="7371"/>
        </w:tabs>
        <w:spacing w:after="240"/>
        <w:rPr>
          <w:rFonts w:cs="Arial"/>
        </w:rPr>
      </w:pPr>
      <w:r>
        <w:lastRenderedPageBreak/>
        <w:t>2013ko ekitaldiaren aldean, aitortutako betebeharrak ehuneko bat handitu dira, honako xehetasunen arabera:</w:t>
      </w:r>
    </w:p>
    <w:tbl>
      <w:tblPr>
        <w:tblW w:w="8732"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4652"/>
        <w:gridCol w:w="1200"/>
        <w:gridCol w:w="1379"/>
        <w:gridCol w:w="1501"/>
      </w:tblGrid>
      <w:tr w:rsidR="00BF14B1" w:rsidRPr="004718D9" w:rsidTr="00622EEF">
        <w:trPr>
          <w:trHeight w:val="170"/>
          <w:jc w:val="center"/>
        </w:trPr>
        <w:tc>
          <w:tcPr>
            <w:tcW w:w="7231" w:type="dxa"/>
            <w:gridSpan w:val="3"/>
            <w:tcBorders>
              <w:bottom w:val="nil"/>
            </w:tcBorders>
            <w:shd w:val="clear" w:color="auto" w:fill="FFCC99"/>
            <w:vAlign w:val="center"/>
          </w:tcPr>
          <w:p w:rsidR="00BF14B1" w:rsidRPr="004718D9" w:rsidRDefault="00BF14B1" w:rsidP="00622EEF">
            <w:pPr>
              <w:pStyle w:val="cuatexto"/>
              <w:tabs>
                <w:tab w:val="left" w:pos="1339"/>
              </w:tabs>
              <w:jc w:val="right"/>
              <w:rPr>
                <w:rFonts w:ascii="Arial" w:hAnsi="Arial" w:cs="Arial"/>
                <w:sz w:val="18"/>
                <w:szCs w:val="18"/>
              </w:rPr>
            </w:pPr>
            <w:r>
              <w:rPr>
                <w:rFonts w:ascii="Arial" w:hAnsi="Arial"/>
                <w:sz w:val="18"/>
              </w:rPr>
              <w:t>Aitortutako betebeharrak</w:t>
            </w:r>
          </w:p>
        </w:tc>
        <w:tc>
          <w:tcPr>
            <w:tcW w:w="1501" w:type="dxa"/>
            <w:vMerge w:val="restart"/>
            <w:shd w:val="clear" w:color="auto" w:fill="FFCC99"/>
            <w:vAlign w:val="center"/>
          </w:tcPr>
          <w:p w:rsidR="00BF14B1" w:rsidRPr="004718D9" w:rsidRDefault="00BF14B1" w:rsidP="00622EEF">
            <w:pPr>
              <w:pStyle w:val="cuatexto"/>
              <w:jc w:val="center"/>
              <w:rPr>
                <w:rFonts w:ascii="Arial" w:hAnsi="Arial" w:cs="Arial"/>
                <w:sz w:val="18"/>
                <w:szCs w:val="18"/>
              </w:rPr>
            </w:pPr>
            <w:r>
              <w:rPr>
                <w:rFonts w:ascii="Arial" w:hAnsi="Arial"/>
                <w:sz w:val="18"/>
              </w:rPr>
              <w:t>Aldea (%)</w:t>
            </w:r>
          </w:p>
        </w:tc>
      </w:tr>
      <w:tr w:rsidR="00BF14B1" w:rsidRPr="004718D9" w:rsidTr="00622EEF">
        <w:trPr>
          <w:trHeight w:val="170"/>
          <w:jc w:val="center"/>
        </w:trPr>
        <w:tc>
          <w:tcPr>
            <w:tcW w:w="4652" w:type="dxa"/>
            <w:tcBorders>
              <w:top w:val="nil"/>
              <w:bottom w:val="single" w:sz="2" w:space="0" w:color="auto"/>
            </w:tcBorders>
            <w:shd w:val="clear" w:color="auto" w:fill="FFCC99"/>
            <w:vAlign w:val="center"/>
          </w:tcPr>
          <w:p w:rsidR="00BF14B1" w:rsidRPr="004718D9" w:rsidRDefault="00BF14B1" w:rsidP="00622EEF">
            <w:pPr>
              <w:pStyle w:val="cuatexto"/>
              <w:jc w:val="center"/>
              <w:rPr>
                <w:rFonts w:ascii="Arial" w:hAnsi="Arial" w:cs="Arial"/>
                <w:sz w:val="18"/>
                <w:szCs w:val="18"/>
              </w:rPr>
            </w:pPr>
          </w:p>
        </w:tc>
        <w:tc>
          <w:tcPr>
            <w:tcW w:w="1200" w:type="dxa"/>
            <w:tcBorders>
              <w:top w:val="single" w:sz="4" w:space="0" w:color="auto"/>
              <w:bottom w:val="single" w:sz="2" w:space="0" w:color="auto"/>
            </w:tcBorders>
            <w:shd w:val="clear" w:color="auto" w:fill="FFCC99"/>
            <w:vAlign w:val="center"/>
          </w:tcPr>
          <w:p w:rsidR="00BF14B1" w:rsidRPr="004718D9" w:rsidRDefault="00BF14B1" w:rsidP="00622EEF">
            <w:pPr>
              <w:pStyle w:val="cuatexto"/>
              <w:jc w:val="right"/>
              <w:rPr>
                <w:rFonts w:ascii="Arial" w:hAnsi="Arial" w:cs="Arial"/>
                <w:sz w:val="18"/>
                <w:szCs w:val="18"/>
              </w:rPr>
            </w:pPr>
            <w:r>
              <w:rPr>
                <w:rFonts w:ascii="Arial" w:hAnsi="Arial"/>
                <w:sz w:val="18"/>
              </w:rPr>
              <w:t>2013</w:t>
            </w:r>
          </w:p>
        </w:tc>
        <w:tc>
          <w:tcPr>
            <w:tcW w:w="1379" w:type="dxa"/>
            <w:tcBorders>
              <w:top w:val="single" w:sz="4" w:space="0" w:color="auto"/>
              <w:bottom w:val="single" w:sz="2" w:space="0" w:color="auto"/>
            </w:tcBorders>
            <w:shd w:val="clear" w:color="auto" w:fill="FFCC99"/>
            <w:vAlign w:val="center"/>
          </w:tcPr>
          <w:p w:rsidR="00BF14B1" w:rsidRPr="004718D9" w:rsidRDefault="00BF14B1" w:rsidP="00622EEF">
            <w:pPr>
              <w:pStyle w:val="cuatexto"/>
              <w:tabs>
                <w:tab w:val="left" w:pos="1339"/>
              </w:tabs>
              <w:jc w:val="right"/>
              <w:rPr>
                <w:rFonts w:ascii="Arial" w:hAnsi="Arial" w:cs="Arial"/>
                <w:sz w:val="18"/>
                <w:szCs w:val="18"/>
              </w:rPr>
            </w:pPr>
            <w:r>
              <w:rPr>
                <w:rFonts w:ascii="Arial" w:hAnsi="Arial"/>
                <w:sz w:val="18"/>
              </w:rPr>
              <w:t>2014</w:t>
            </w:r>
          </w:p>
        </w:tc>
        <w:tc>
          <w:tcPr>
            <w:tcW w:w="1501" w:type="dxa"/>
            <w:vMerge/>
            <w:tcBorders>
              <w:bottom w:val="single" w:sz="2" w:space="0" w:color="auto"/>
            </w:tcBorders>
            <w:shd w:val="clear" w:color="auto" w:fill="FFCC99"/>
            <w:vAlign w:val="center"/>
          </w:tcPr>
          <w:p w:rsidR="00BF14B1" w:rsidRPr="004718D9" w:rsidRDefault="00BF14B1" w:rsidP="00622EEF">
            <w:pPr>
              <w:pStyle w:val="cuatexto"/>
              <w:jc w:val="center"/>
              <w:rPr>
                <w:rFonts w:ascii="Arial" w:hAnsi="Arial" w:cs="Arial"/>
                <w:sz w:val="18"/>
                <w:szCs w:val="18"/>
              </w:rPr>
            </w:pPr>
          </w:p>
        </w:tc>
      </w:tr>
      <w:tr w:rsidR="00065DFD" w:rsidRPr="00455A27" w:rsidTr="00622EEF">
        <w:trPr>
          <w:trHeight w:val="255"/>
          <w:jc w:val="center"/>
        </w:trPr>
        <w:tc>
          <w:tcPr>
            <w:tcW w:w="4652" w:type="dxa"/>
            <w:tcBorders>
              <w:top w:val="single" w:sz="2" w:space="0" w:color="auto"/>
            </w:tcBorders>
            <w:shd w:val="clear" w:color="auto" w:fill="auto"/>
            <w:vAlign w:val="center"/>
          </w:tcPr>
          <w:p w:rsidR="00065DFD" w:rsidRPr="007F2F85" w:rsidRDefault="00065DFD" w:rsidP="00622EEF">
            <w:pPr>
              <w:pStyle w:val="cuatexto"/>
              <w:jc w:val="left"/>
            </w:pPr>
            <w:r>
              <w:t>Goi-karguak</w:t>
            </w:r>
          </w:p>
        </w:tc>
        <w:tc>
          <w:tcPr>
            <w:tcW w:w="1200" w:type="dxa"/>
            <w:tcBorders>
              <w:top w:val="single" w:sz="2" w:space="0" w:color="auto"/>
            </w:tcBorders>
            <w:shd w:val="clear" w:color="auto" w:fill="auto"/>
            <w:vAlign w:val="center"/>
          </w:tcPr>
          <w:p w:rsidR="00065DFD" w:rsidRPr="007F2F85" w:rsidRDefault="00065DFD" w:rsidP="00622EEF">
            <w:pPr>
              <w:pStyle w:val="cuatexto"/>
              <w:tabs>
                <w:tab w:val="left" w:pos="1339"/>
              </w:tabs>
              <w:jc w:val="right"/>
            </w:pPr>
            <w:r>
              <w:t>151.382</w:t>
            </w:r>
          </w:p>
        </w:tc>
        <w:tc>
          <w:tcPr>
            <w:tcW w:w="1379" w:type="dxa"/>
            <w:tcBorders>
              <w:top w:val="single" w:sz="2" w:space="0" w:color="auto"/>
            </w:tcBorders>
            <w:shd w:val="clear" w:color="auto" w:fill="auto"/>
            <w:vAlign w:val="center"/>
          </w:tcPr>
          <w:p w:rsidR="00065DFD" w:rsidRPr="007F2F85" w:rsidRDefault="00065DFD" w:rsidP="00622EEF">
            <w:pPr>
              <w:pStyle w:val="cuatexto"/>
              <w:tabs>
                <w:tab w:val="left" w:pos="1339"/>
              </w:tabs>
              <w:jc w:val="right"/>
            </w:pPr>
            <w:r>
              <w:t>155.496</w:t>
            </w:r>
          </w:p>
        </w:tc>
        <w:tc>
          <w:tcPr>
            <w:tcW w:w="1501" w:type="dxa"/>
            <w:tcBorders>
              <w:top w:val="single" w:sz="2" w:space="0" w:color="auto"/>
            </w:tcBorders>
            <w:shd w:val="clear" w:color="auto" w:fill="auto"/>
            <w:vAlign w:val="center"/>
          </w:tcPr>
          <w:p w:rsidR="00065DFD" w:rsidRPr="007F2F85" w:rsidRDefault="00065DFD" w:rsidP="00622EEF">
            <w:pPr>
              <w:pStyle w:val="cuatexto"/>
              <w:ind w:right="357"/>
              <w:jc w:val="right"/>
            </w:pPr>
            <w:r>
              <w:t>3</w:t>
            </w:r>
          </w:p>
        </w:tc>
      </w:tr>
      <w:tr w:rsidR="00065DFD" w:rsidRPr="00455A27" w:rsidTr="00622EEF">
        <w:trPr>
          <w:trHeight w:val="255"/>
          <w:jc w:val="center"/>
        </w:trPr>
        <w:tc>
          <w:tcPr>
            <w:tcW w:w="4652" w:type="dxa"/>
            <w:shd w:val="clear" w:color="auto" w:fill="auto"/>
            <w:vAlign w:val="center"/>
          </w:tcPr>
          <w:p w:rsidR="00065DFD" w:rsidRPr="007F2F85" w:rsidRDefault="00065DFD" w:rsidP="00622EEF">
            <w:pPr>
              <w:pStyle w:val="cuatexto"/>
              <w:jc w:val="left"/>
            </w:pPr>
            <w:r>
              <w:t>Kabineteetako behin-behineko langileak</w:t>
            </w:r>
          </w:p>
        </w:tc>
        <w:tc>
          <w:tcPr>
            <w:tcW w:w="1200" w:type="dxa"/>
            <w:shd w:val="clear" w:color="auto" w:fill="auto"/>
            <w:vAlign w:val="center"/>
          </w:tcPr>
          <w:p w:rsidR="00065DFD" w:rsidRPr="007F2F85" w:rsidRDefault="00065DFD" w:rsidP="00622EEF">
            <w:pPr>
              <w:pStyle w:val="cuatexto"/>
              <w:tabs>
                <w:tab w:val="left" w:pos="1339"/>
              </w:tabs>
              <w:jc w:val="right"/>
            </w:pPr>
            <w:r>
              <w:t>184.446</w:t>
            </w:r>
          </w:p>
        </w:tc>
        <w:tc>
          <w:tcPr>
            <w:tcW w:w="1379" w:type="dxa"/>
            <w:shd w:val="clear" w:color="auto" w:fill="auto"/>
            <w:vAlign w:val="center"/>
          </w:tcPr>
          <w:p w:rsidR="00065DFD" w:rsidRPr="007F2F85" w:rsidRDefault="00065DFD" w:rsidP="00622EEF">
            <w:pPr>
              <w:pStyle w:val="cuatexto"/>
              <w:tabs>
                <w:tab w:val="left" w:pos="1339"/>
              </w:tabs>
              <w:jc w:val="right"/>
            </w:pPr>
            <w:r>
              <w:t>181.495</w:t>
            </w:r>
          </w:p>
        </w:tc>
        <w:tc>
          <w:tcPr>
            <w:tcW w:w="1501" w:type="dxa"/>
            <w:shd w:val="clear" w:color="auto" w:fill="auto"/>
            <w:vAlign w:val="center"/>
          </w:tcPr>
          <w:p w:rsidR="00065DFD" w:rsidRPr="007F2F85" w:rsidRDefault="00F171A6" w:rsidP="00622EEF">
            <w:pPr>
              <w:pStyle w:val="cuatexto"/>
              <w:ind w:right="357"/>
              <w:jc w:val="right"/>
            </w:pPr>
            <w:r>
              <w:t>-2</w:t>
            </w:r>
          </w:p>
        </w:tc>
      </w:tr>
      <w:tr w:rsidR="00065DFD" w:rsidRPr="00455A27" w:rsidTr="00622EEF">
        <w:trPr>
          <w:trHeight w:val="255"/>
          <w:jc w:val="center"/>
        </w:trPr>
        <w:tc>
          <w:tcPr>
            <w:tcW w:w="4652" w:type="dxa"/>
            <w:shd w:val="clear" w:color="auto" w:fill="auto"/>
            <w:vAlign w:val="center"/>
          </w:tcPr>
          <w:p w:rsidR="00065DFD" w:rsidRPr="007F2F85" w:rsidRDefault="00065DFD" w:rsidP="00622EEF">
            <w:pPr>
              <w:pStyle w:val="cuatexto"/>
              <w:jc w:val="left"/>
            </w:pPr>
            <w:r>
              <w:t>Funtzionarioak</w:t>
            </w:r>
          </w:p>
        </w:tc>
        <w:tc>
          <w:tcPr>
            <w:tcW w:w="1200" w:type="dxa"/>
            <w:shd w:val="clear" w:color="auto" w:fill="auto"/>
            <w:vAlign w:val="center"/>
          </w:tcPr>
          <w:p w:rsidR="00065DFD" w:rsidRPr="007F2F85" w:rsidRDefault="00065DFD" w:rsidP="00622EEF">
            <w:pPr>
              <w:pStyle w:val="cuatexto"/>
              <w:tabs>
                <w:tab w:val="left" w:pos="1339"/>
              </w:tabs>
              <w:jc w:val="right"/>
            </w:pPr>
            <w:r>
              <w:t>6.899.065</w:t>
            </w:r>
          </w:p>
        </w:tc>
        <w:tc>
          <w:tcPr>
            <w:tcW w:w="1379" w:type="dxa"/>
            <w:shd w:val="clear" w:color="auto" w:fill="auto"/>
            <w:vAlign w:val="center"/>
          </w:tcPr>
          <w:p w:rsidR="00065DFD" w:rsidRPr="007F2F85" w:rsidRDefault="00065DFD" w:rsidP="00622EEF">
            <w:pPr>
              <w:pStyle w:val="cuatexto"/>
              <w:tabs>
                <w:tab w:val="left" w:pos="1339"/>
              </w:tabs>
              <w:jc w:val="right"/>
            </w:pPr>
            <w:r>
              <w:t>7.041.906</w:t>
            </w:r>
          </w:p>
        </w:tc>
        <w:tc>
          <w:tcPr>
            <w:tcW w:w="1501" w:type="dxa"/>
            <w:shd w:val="clear" w:color="auto" w:fill="auto"/>
            <w:vAlign w:val="center"/>
          </w:tcPr>
          <w:p w:rsidR="00065DFD" w:rsidRPr="007F2F85" w:rsidRDefault="00F171A6" w:rsidP="00622EEF">
            <w:pPr>
              <w:pStyle w:val="cuatexto"/>
              <w:ind w:right="357"/>
              <w:jc w:val="right"/>
            </w:pPr>
            <w:r>
              <w:t>2</w:t>
            </w:r>
          </w:p>
        </w:tc>
      </w:tr>
      <w:tr w:rsidR="00065DFD" w:rsidRPr="00455A27" w:rsidTr="00622EEF">
        <w:trPr>
          <w:trHeight w:val="255"/>
          <w:jc w:val="center"/>
        </w:trPr>
        <w:tc>
          <w:tcPr>
            <w:tcW w:w="4652" w:type="dxa"/>
            <w:shd w:val="clear" w:color="auto" w:fill="auto"/>
            <w:vAlign w:val="center"/>
          </w:tcPr>
          <w:p w:rsidR="00065DFD" w:rsidRPr="007F2F85" w:rsidRDefault="00065DFD" w:rsidP="00622EEF">
            <w:pPr>
              <w:pStyle w:val="cuatexto"/>
              <w:jc w:val="left"/>
            </w:pPr>
            <w:r>
              <w:t xml:space="preserve">Lan-kontratudun langileak </w:t>
            </w:r>
          </w:p>
        </w:tc>
        <w:tc>
          <w:tcPr>
            <w:tcW w:w="1200" w:type="dxa"/>
            <w:shd w:val="clear" w:color="auto" w:fill="auto"/>
            <w:vAlign w:val="center"/>
          </w:tcPr>
          <w:p w:rsidR="00065DFD" w:rsidRPr="007F2F85" w:rsidRDefault="00065DFD" w:rsidP="00622EEF">
            <w:pPr>
              <w:pStyle w:val="cuatexto"/>
              <w:tabs>
                <w:tab w:val="left" w:pos="1339"/>
              </w:tabs>
              <w:jc w:val="right"/>
            </w:pPr>
            <w:r>
              <w:t>3.644.128</w:t>
            </w:r>
          </w:p>
        </w:tc>
        <w:tc>
          <w:tcPr>
            <w:tcW w:w="1379" w:type="dxa"/>
            <w:shd w:val="clear" w:color="auto" w:fill="auto"/>
            <w:vAlign w:val="center"/>
          </w:tcPr>
          <w:p w:rsidR="00065DFD" w:rsidRPr="007F2F85" w:rsidRDefault="00065DFD" w:rsidP="00622EEF">
            <w:pPr>
              <w:pStyle w:val="cuatexto"/>
              <w:tabs>
                <w:tab w:val="left" w:pos="1339"/>
              </w:tabs>
              <w:jc w:val="right"/>
            </w:pPr>
            <w:r>
              <w:t>3.451.609</w:t>
            </w:r>
          </w:p>
        </w:tc>
        <w:tc>
          <w:tcPr>
            <w:tcW w:w="1501" w:type="dxa"/>
            <w:shd w:val="clear" w:color="auto" w:fill="auto"/>
            <w:vAlign w:val="center"/>
          </w:tcPr>
          <w:p w:rsidR="00065DFD" w:rsidRPr="007F2F85" w:rsidRDefault="00F171A6" w:rsidP="00622EEF">
            <w:pPr>
              <w:pStyle w:val="cuatexto"/>
              <w:ind w:right="357"/>
              <w:jc w:val="right"/>
            </w:pPr>
            <w:r>
              <w:t>-5</w:t>
            </w:r>
          </w:p>
        </w:tc>
      </w:tr>
      <w:tr w:rsidR="00065DFD" w:rsidRPr="00455A27" w:rsidTr="00622EEF">
        <w:trPr>
          <w:trHeight w:val="255"/>
          <w:jc w:val="center"/>
        </w:trPr>
        <w:tc>
          <w:tcPr>
            <w:tcW w:w="4652" w:type="dxa"/>
            <w:shd w:val="clear" w:color="auto" w:fill="auto"/>
            <w:vAlign w:val="center"/>
          </w:tcPr>
          <w:p w:rsidR="00065DFD" w:rsidRPr="007F2F85" w:rsidRDefault="00065DFD" w:rsidP="00622EEF">
            <w:pPr>
              <w:pStyle w:val="cuatexto"/>
              <w:jc w:val="left"/>
            </w:pPr>
            <w:r>
              <w:t>Bestelako langileak</w:t>
            </w:r>
          </w:p>
        </w:tc>
        <w:tc>
          <w:tcPr>
            <w:tcW w:w="1200" w:type="dxa"/>
            <w:shd w:val="clear" w:color="auto" w:fill="auto"/>
            <w:vAlign w:val="center"/>
          </w:tcPr>
          <w:p w:rsidR="00065DFD" w:rsidRPr="007F2F85" w:rsidRDefault="00065DFD" w:rsidP="00622EEF">
            <w:pPr>
              <w:pStyle w:val="cuatexto"/>
              <w:tabs>
                <w:tab w:val="left" w:pos="1339"/>
              </w:tabs>
              <w:jc w:val="right"/>
            </w:pPr>
            <w:r>
              <w:t>0</w:t>
            </w:r>
          </w:p>
        </w:tc>
        <w:tc>
          <w:tcPr>
            <w:tcW w:w="1379" w:type="dxa"/>
            <w:shd w:val="clear" w:color="auto" w:fill="auto"/>
            <w:vAlign w:val="center"/>
          </w:tcPr>
          <w:p w:rsidR="00065DFD" w:rsidRPr="007F2F85" w:rsidRDefault="00065DFD" w:rsidP="00622EEF">
            <w:pPr>
              <w:pStyle w:val="cuatexto"/>
              <w:tabs>
                <w:tab w:val="left" w:pos="1339"/>
              </w:tabs>
              <w:jc w:val="right"/>
            </w:pPr>
            <w:r>
              <w:t>0</w:t>
            </w:r>
          </w:p>
        </w:tc>
        <w:tc>
          <w:tcPr>
            <w:tcW w:w="1501" w:type="dxa"/>
            <w:shd w:val="clear" w:color="auto" w:fill="auto"/>
            <w:vAlign w:val="center"/>
          </w:tcPr>
          <w:p w:rsidR="00065DFD" w:rsidRPr="007F2F85" w:rsidRDefault="00065DFD" w:rsidP="00622EEF">
            <w:pPr>
              <w:pStyle w:val="cuatexto"/>
              <w:ind w:right="357"/>
              <w:jc w:val="right"/>
            </w:pPr>
            <w:r>
              <w:t>-</w:t>
            </w:r>
          </w:p>
        </w:tc>
      </w:tr>
      <w:tr w:rsidR="00065DFD" w:rsidRPr="00455A27" w:rsidTr="00622EEF">
        <w:trPr>
          <w:trHeight w:val="255"/>
          <w:jc w:val="center"/>
        </w:trPr>
        <w:tc>
          <w:tcPr>
            <w:tcW w:w="4652" w:type="dxa"/>
            <w:tcBorders>
              <w:bottom w:val="single" w:sz="4" w:space="0" w:color="auto"/>
            </w:tcBorders>
            <w:shd w:val="clear" w:color="auto" w:fill="auto"/>
            <w:vAlign w:val="center"/>
          </w:tcPr>
          <w:p w:rsidR="00065DFD" w:rsidRPr="007F2F85" w:rsidRDefault="00065DFD" w:rsidP="00622EEF">
            <w:pPr>
              <w:pStyle w:val="cuatexto"/>
              <w:jc w:val="left"/>
            </w:pPr>
            <w:r>
              <w:t>Gizarte-zamak</w:t>
            </w:r>
          </w:p>
        </w:tc>
        <w:tc>
          <w:tcPr>
            <w:tcW w:w="1200" w:type="dxa"/>
            <w:tcBorders>
              <w:bottom w:val="single" w:sz="4" w:space="0" w:color="auto"/>
            </w:tcBorders>
            <w:shd w:val="clear" w:color="auto" w:fill="auto"/>
            <w:vAlign w:val="center"/>
          </w:tcPr>
          <w:p w:rsidR="00065DFD" w:rsidRPr="007F2F85" w:rsidRDefault="00065DFD" w:rsidP="00622EEF">
            <w:pPr>
              <w:pStyle w:val="cuatexto"/>
              <w:tabs>
                <w:tab w:val="left" w:pos="1339"/>
              </w:tabs>
              <w:jc w:val="right"/>
            </w:pPr>
            <w:r>
              <w:t>4.822.957</w:t>
            </w:r>
          </w:p>
        </w:tc>
        <w:tc>
          <w:tcPr>
            <w:tcW w:w="1379" w:type="dxa"/>
            <w:tcBorders>
              <w:bottom w:val="single" w:sz="4" w:space="0" w:color="auto"/>
            </w:tcBorders>
            <w:shd w:val="clear" w:color="auto" w:fill="auto"/>
            <w:vAlign w:val="center"/>
          </w:tcPr>
          <w:p w:rsidR="00065DFD" w:rsidRPr="007F2F85" w:rsidRDefault="00065DFD" w:rsidP="00622EEF">
            <w:pPr>
              <w:pStyle w:val="cuatexto"/>
              <w:tabs>
                <w:tab w:val="left" w:pos="1339"/>
              </w:tabs>
              <w:jc w:val="right"/>
            </w:pPr>
            <w:r>
              <w:t>5.067.236</w:t>
            </w:r>
          </w:p>
        </w:tc>
        <w:tc>
          <w:tcPr>
            <w:tcW w:w="1501" w:type="dxa"/>
            <w:tcBorders>
              <w:bottom w:val="single" w:sz="4" w:space="0" w:color="auto"/>
            </w:tcBorders>
            <w:shd w:val="clear" w:color="auto" w:fill="auto"/>
            <w:vAlign w:val="center"/>
          </w:tcPr>
          <w:p w:rsidR="00065DFD" w:rsidRPr="007F2F85" w:rsidRDefault="00F171A6" w:rsidP="00622EEF">
            <w:pPr>
              <w:pStyle w:val="cuatexto"/>
              <w:ind w:right="357"/>
              <w:jc w:val="right"/>
            </w:pPr>
            <w:r>
              <w:t>5</w:t>
            </w:r>
          </w:p>
        </w:tc>
      </w:tr>
      <w:tr w:rsidR="00065DFD" w:rsidRPr="007F2F85" w:rsidTr="00622EEF">
        <w:trPr>
          <w:trHeight w:val="255"/>
          <w:jc w:val="center"/>
        </w:trPr>
        <w:tc>
          <w:tcPr>
            <w:tcW w:w="4652" w:type="dxa"/>
            <w:shd w:val="clear" w:color="auto" w:fill="FFCC99"/>
            <w:vAlign w:val="center"/>
          </w:tcPr>
          <w:p w:rsidR="00065DFD" w:rsidRPr="007F2F85" w:rsidRDefault="00065DFD" w:rsidP="00622EEF">
            <w:pPr>
              <w:pStyle w:val="cuatexto"/>
              <w:jc w:val="left"/>
              <w:rPr>
                <w:rFonts w:ascii="Arial" w:hAnsi="Arial" w:cs="Arial"/>
                <w:sz w:val="18"/>
                <w:szCs w:val="18"/>
              </w:rPr>
            </w:pPr>
            <w:r>
              <w:rPr>
                <w:rFonts w:ascii="Arial" w:hAnsi="Arial"/>
                <w:sz w:val="18"/>
              </w:rPr>
              <w:t>1. kapitulua, guztira</w:t>
            </w:r>
          </w:p>
        </w:tc>
        <w:tc>
          <w:tcPr>
            <w:tcW w:w="1200" w:type="dxa"/>
            <w:shd w:val="clear" w:color="auto" w:fill="FFCC99"/>
            <w:vAlign w:val="center"/>
          </w:tcPr>
          <w:p w:rsidR="00065DFD" w:rsidRPr="007F2F85" w:rsidRDefault="00065DFD" w:rsidP="00622EEF">
            <w:pPr>
              <w:pStyle w:val="cuatexto"/>
              <w:tabs>
                <w:tab w:val="left" w:pos="1339"/>
              </w:tabs>
              <w:jc w:val="right"/>
              <w:rPr>
                <w:rFonts w:ascii="Arial" w:hAnsi="Arial" w:cs="Arial"/>
                <w:sz w:val="18"/>
                <w:szCs w:val="18"/>
              </w:rPr>
            </w:pPr>
            <w:r>
              <w:rPr>
                <w:rFonts w:ascii="Arial" w:hAnsi="Arial"/>
                <w:sz w:val="18"/>
              </w:rPr>
              <w:t>15.701.978</w:t>
            </w:r>
          </w:p>
        </w:tc>
        <w:tc>
          <w:tcPr>
            <w:tcW w:w="1379" w:type="dxa"/>
            <w:shd w:val="clear" w:color="auto" w:fill="FFCC99"/>
            <w:vAlign w:val="center"/>
          </w:tcPr>
          <w:p w:rsidR="00065DFD" w:rsidRPr="007F2F85" w:rsidRDefault="00065DFD" w:rsidP="00622EEF">
            <w:pPr>
              <w:pStyle w:val="cuatexto"/>
              <w:tabs>
                <w:tab w:val="left" w:pos="1339"/>
              </w:tabs>
              <w:jc w:val="right"/>
              <w:rPr>
                <w:rFonts w:ascii="Arial" w:hAnsi="Arial" w:cs="Arial"/>
                <w:sz w:val="18"/>
                <w:szCs w:val="18"/>
              </w:rPr>
            </w:pPr>
            <w:r>
              <w:rPr>
                <w:rFonts w:ascii="Arial" w:hAnsi="Arial"/>
                <w:sz w:val="18"/>
              </w:rPr>
              <w:t>15.897.742</w:t>
            </w:r>
          </w:p>
        </w:tc>
        <w:tc>
          <w:tcPr>
            <w:tcW w:w="1501" w:type="dxa"/>
            <w:shd w:val="clear" w:color="auto" w:fill="FFCC99"/>
            <w:vAlign w:val="center"/>
          </w:tcPr>
          <w:p w:rsidR="00065DFD" w:rsidRPr="007F2F85" w:rsidRDefault="00F171A6" w:rsidP="00622EEF">
            <w:pPr>
              <w:pStyle w:val="cuatexto"/>
              <w:ind w:right="357"/>
              <w:jc w:val="right"/>
              <w:rPr>
                <w:rFonts w:ascii="Arial" w:hAnsi="Arial" w:cs="Arial"/>
                <w:sz w:val="18"/>
                <w:szCs w:val="18"/>
              </w:rPr>
            </w:pPr>
            <w:r>
              <w:rPr>
                <w:rFonts w:ascii="Arial" w:hAnsi="Arial"/>
                <w:sz w:val="18"/>
              </w:rPr>
              <w:t>1</w:t>
            </w:r>
          </w:p>
        </w:tc>
      </w:tr>
    </w:tbl>
    <w:p w:rsidR="00BF14B1" w:rsidRDefault="00BF14B1" w:rsidP="00681CAF">
      <w:pPr>
        <w:pStyle w:val="texto"/>
        <w:tabs>
          <w:tab w:val="clear" w:pos="2835"/>
          <w:tab w:val="clear" w:pos="3969"/>
          <w:tab w:val="clear" w:pos="5103"/>
          <w:tab w:val="clear" w:pos="6237"/>
          <w:tab w:val="clear" w:pos="7371"/>
        </w:tabs>
        <w:spacing w:before="240"/>
        <w:rPr>
          <w:rFonts w:cs="Arial"/>
        </w:rPr>
      </w:pPr>
      <w:r>
        <w:t xml:space="preserve">Udalaren Osoko Bilkurak 2014ko apirilean hasierako onespena eman zion urte horretako </w:t>
      </w:r>
      <w:proofErr w:type="spellStart"/>
      <w:r>
        <w:t>plantilla</w:t>
      </w:r>
      <w:proofErr w:type="spellEnd"/>
      <w:r>
        <w:t xml:space="preserve"> organikoari. Udalaren uztailaren 21eko Osoko Bilkur</w:t>
      </w:r>
      <w:r>
        <w:t>a</w:t>
      </w:r>
      <w:r>
        <w:t xml:space="preserve">ren erabakiz onetsi zen behin betiko, eta abuztuaren 14ko </w:t>
      </w:r>
      <w:proofErr w:type="spellStart"/>
      <w:r>
        <w:t>NAOn</w:t>
      </w:r>
      <w:proofErr w:type="spellEnd"/>
      <w:r>
        <w:t xml:space="preserve"> argitaratu zen.</w:t>
      </w:r>
    </w:p>
    <w:p w:rsidR="00BF14B1" w:rsidRPr="00121776" w:rsidRDefault="00BF14B1" w:rsidP="00175ECD">
      <w:pPr>
        <w:pStyle w:val="texto"/>
        <w:tabs>
          <w:tab w:val="clear" w:pos="2835"/>
          <w:tab w:val="clear" w:pos="3969"/>
          <w:tab w:val="clear" w:pos="5103"/>
          <w:tab w:val="clear" w:pos="6237"/>
          <w:tab w:val="clear" w:pos="7371"/>
        </w:tabs>
        <w:spacing w:after="240"/>
        <w:rPr>
          <w:rFonts w:ascii="Times New (W1)" w:hAnsi="Times New (W1)" w:cs="Arial"/>
          <w:spacing w:val="-4"/>
        </w:rPr>
      </w:pPr>
      <w:r>
        <w:rPr>
          <w:rFonts w:ascii="Times New (W1)" w:hAnsi="Times New (W1)"/>
          <w:spacing w:val="-4"/>
        </w:rPr>
        <w:t xml:space="preserve">Udalbatzak 2014ko ekitaldiko </w:t>
      </w:r>
      <w:proofErr w:type="spellStart"/>
      <w:r>
        <w:rPr>
          <w:rFonts w:ascii="Times New (W1)" w:hAnsi="Times New (W1)"/>
          <w:spacing w:val="-4"/>
        </w:rPr>
        <w:t>plantilla</w:t>
      </w:r>
      <w:proofErr w:type="spellEnd"/>
      <w:r>
        <w:rPr>
          <w:rFonts w:ascii="Times New (W1)" w:hAnsi="Times New (W1)"/>
          <w:spacing w:val="-4"/>
        </w:rPr>
        <w:t xml:space="preserve"> organikoa onartu zuen: 348 lanpostu daude jasota </w:t>
      </w:r>
      <w:proofErr w:type="spellStart"/>
      <w:r>
        <w:rPr>
          <w:rFonts w:ascii="Times New (W1)" w:hAnsi="Times New (W1)"/>
          <w:spacing w:val="-4"/>
        </w:rPr>
        <w:t>–horietatik</w:t>
      </w:r>
      <w:proofErr w:type="spellEnd"/>
      <w:r>
        <w:rPr>
          <w:rFonts w:ascii="Times New (W1)" w:hAnsi="Times New (W1)"/>
          <w:spacing w:val="-4"/>
        </w:rPr>
        <w:t xml:space="preserve"> 113 lanpostu bete gabe </w:t>
      </w:r>
      <w:proofErr w:type="spellStart"/>
      <w:r>
        <w:rPr>
          <w:rFonts w:ascii="Times New (W1)" w:hAnsi="Times New (W1)"/>
          <w:spacing w:val="-4"/>
        </w:rPr>
        <w:t>daude–</w:t>
      </w:r>
      <w:proofErr w:type="spellEnd"/>
      <w:r>
        <w:rPr>
          <w:rFonts w:ascii="Times New (W1)" w:hAnsi="Times New (W1)"/>
          <w:spacing w:val="-4"/>
        </w:rPr>
        <w:t xml:space="preserve">. Ondoko taula hauetan erakusten da lanpostu horien banaketa: </w:t>
      </w:r>
    </w:p>
    <w:tbl>
      <w:tblPr>
        <w:tblW w:w="8832" w:type="dxa"/>
        <w:jc w:val="center"/>
        <w:tblBorders>
          <w:top w:val="single" w:sz="4" w:space="0" w:color="auto"/>
          <w:bottom w:val="single" w:sz="4" w:space="0" w:color="auto"/>
          <w:insideH w:val="single" w:sz="4" w:space="0" w:color="auto"/>
        </w:tblBorders>
        <w:tblCellMar>
          <w:left w:w="70" w:type="dxa"/>
          <w:right w:w="70" w:type="dxa"/>
        </w:tblCellMar>
        <w:tblLook w:val="0000" w:firstRow="0" w:lastRow="0" w:firstColumn="0" w:lastColumn="0" w:noHBand="0" w:noVBand="0"/>
      </w:tblPr>
      <w:tblGrid>
        <w:gridCol w:w="1702"/>
        <w:gridCol w:w="1920"/>
        <w:gridCol w:w="1304"/>
        <w:gridCol w:w="1606"/>
        <w:gridCol w:w="2300"/>
      </w:tblGrid>
      <w:tr w:rsidR="00175ECD" w:rsidRPr="00F171A6">
        <w:trPr>
          <w:trHeight w:val="255"/>
          <w:jc w:val="center"/>
        </w:trPr>
        <w:tc>
          <w:tcPr>
            <w:tcW w:w="1702" w:type="dxa"/>
            <w:shd w:val="clear" w:color="auto" w:fill="FFCC99"/>
            <w:noWrap/>
            <w:vAlign w:val="center"/>
          </w:tcPr>
          <w:p w:rsidR="00175ECD" w:rsidRPr="00F171A6" w:rsidRDefault="00175ECD" w:rsidP="00AE1D98">
            <w:pPr>
              <w:spacing w:after="0"/>
              <w:ind w:firstLine="0"/>
              <w:jc w:val="left"/>
              <w:rPr>
                <w:rFonts w:ascii="Arial" w:hAnsi="Arial" w:cs="Arial"/>
                <w:sz w:val="18"/>
                <w:szCs w:val="18"/>
              </w:rPr>
            </w:pPr>
          </w:p>
        </w:tc>
        <w:tc>
          <w:tcPr>
            <w:tcW w:w="1920" w:type="dxa"/>
            <w:shd w:val="clear" w:color="auto" w:fill="FFCC99"/>
            <w:noWrap/>
            <w:vAlign w:val="center"/>
          </w:tcPr>
          <w:p w:rsidR="00175ECD" w:rsidRPr="00F171A6" w:rsidRDefault="00175ECD" w:rsidP="00FF176A">
            <w:pPr>
              <w:spacing w:after="0"/>
              <w:ind w:firstLine="0"/>
              <w:jc w:val="right"/>
              <w:rPr>
                <w:rFonts w:ascii="Arial" w:hAnsi="Arial" w:cs="Arial"/>
                <w:sz w:val="18"/>
                <w:szCs w:val="18"/>
              </w:rPr>
            </w:pPr>
            <w:r>
              <w:rPr>
                <w:rFonts w:ascii="Arial" w:hAnsi="Arial"/>
                <w:sz w:val="18"/>
              </w:rPr>
              <w:t>Lanpostu-kopurua</w:t>
            </w:r>
          </w:p>
        </w:tc>
        <w:tc>
          <w:tcPr>
            <w:tcW w:w="1304" w:type="dxa"/>
            <w:shd w:val="clear" w:color="auto" w:fill="FFCC99"/>
            <w:noWrap/>
            <w:vAlign w:val="center"/>
          </w:tcPr>
          <w:p w:rsidR="00175ECD" w:rsidRPr="00F171A6" w:rsidRDefault="00175ECD" w:rsidP="00FF176A">
            <w:pPr>
              <w:spacing w:after="0"/>
              <w:ind w:firstLine="0"/>
              <w:jc w:val="right"/>
              <w:rPr>
                <w:rFonts w:ascii="Arial" w:hAnsi="Arial" w:cs="Arial"/>
                <w:sz w:val="18"/>
                <w:szCs w:val="18"/>
              </w:rPr>
            </w:pPr>
            <w:r>
              <w:rPr>
                <w:rFonts w:ascii="Arial" w:hAnsi="Arial"/>
                <w:sz w:val="18"/>
              </w:rPr>
              <w:t>Aktiboa</w:t>
            </w:r>
          </w:p>
        </w:tc>
        <w:tc>
          <w:tcPr>
            <w:tcW w:w="1606" w:type="dxa"/>
            <w:shd w:val="clear" w:color="auto" w:fill="FFCC99"/>
            <w:noWrap/>
            <w:vAlign w:val="center"/>
          </w:tcPr>
          <w:p w:rsidR="00175ECD" w:rsidRPr="00F171A6" w:rsidRDefault="00175ECD" w:rsidP="00FF176A">
            <w:pPr>
              <w:spacing w:after="0"/>
              <w:ind w:firstLine="0"/>
              <w:jc w:val="right"/>
              <w:rPr>
                <w:rFonts w:ascii="Arial" w:hAnsi="Arial" w:cs="Arial"/>
                <w:sz w:val="18"/>
                <w:szCs w:val="18"/>
              </w:rPr>
            </w:pPr>
            <w:r>
              <w:rPr>
                <w:rFonts w:ascii="Arial" w:hAnsi="Arial"/>
                <w:sz w:val="18"/>
              </w:rPr>
              <w:t>Lanpostu hutsak</w:t>
            </w:r>
          </w:p>
        </w:tc>
        <w:tc>
          <w:tcPr>
            <w:tcW w:w="2300" w:type="dxa"/>
            <w:shd w:val="clear" w:color="auto" w:fill="FFCC99"/>
            <w:noWrap/>
            <w:vAlign w:val="center"/>
          </w:tcPr>
          <w:p w:rsidR="00175ECD" w:rsidRPr="00F171A6" w:rsidRDefault="00175ECD" w:rsidP="00FF176A">
            <w:pPr>
              <w:spacing w:after="0"/>
              <w:ind w:firstLine="0"/>
              <w:jc w:val="right"/>
              <w:rPr>
                <w:rFonts w:ascii="Arial" w:hAnsi="Arial" w:cs="Arial"/>
                <w:sz w:val="18"/>
                <w:szCs w:val="18"/>
              </w:rPr>
            </w:pPr>
            <w:r>
              <w:rPr>
                <w:rFonts w:ascii="Arial" w:hAnsi="Arial"/>
                <w:sz w:val="18"/>
              </w:rPr>
              <w:t>Betetako lanpostu hutsak</w:t>
            </w:r>
          </w:p>
        </w:tc>
      </w:tr>
      <w:tr w:rsidR="00BF14B1" w:rsidRPr="00F171A6">
        <w:trPr>
          <w:trHeight w:val="255"/>
          <w:jc w:val="center"/>
        </w:trPr>
        <w:tc>
          <w:tcPr>
            <w:tcW w:w="1702" w:type="dxa"/>
            <w:shd w:val="clear" w:color="auto" w:fill="auto"/>
            <w:noWrap/>
            <w:vAlign w:val="center"/>
          </w:tcPr>
          <w:p w:rsidR="00BF14B1" w:rsidRPr="00F171A6" w:rsidRDefault="00AE1D98" w:rsidP="00AE1D98">
            <w:pPr>
              <w:spacing w:after="0"/>
              <w:ind w:firstLine="0"/>
              <w:jc w:val="left"/>
              <w:rPr>
                <w:rFonts w:ascii="Arial" w:hAnsi="Arial" w:cs="Arial"/>
              </w:rPr>
            </w:pPr>
            <w:r>
              <w:rPr>
                <w:rFonts w:ascii="Arial" w:hAnsi="Arial"/>
              </w:rPr>
              <w:t>Udala</w:t>
            </w:r>
          </w:p>
        </w:tc>
        <w:tc>
          <w:tcPr>
            <w:tcW w:w="1920" w:type="dxa"/>
            <w:shd w:val="clear" w:color="auto" w:fill="auto"/>
            <w:noWrap/>
            <w:vAlign w:val="center"/>
          </w:tcPr>
          <w:p w:rsidR="00BF14B1" w:rsidRPr="00F171A6" w:rsidRDefault="00BF14B1" w:rsidP="00FF176A">
            <w:pPr>
              <w:spacing w:after="0"/>
              <w:ind w:firstLine="0"/>
              <w:jc w:val="right"/>
              <w:rPr>
                <w:rFonts w:ascii="Arial" w:hAnsi="Arial" w:cs="Arial"/>
              </w:rPr>
            </w:pPr>
          </w:p>
        </w:tc>
        <w:tc>
          <w:tcPr>
            <w:tcW w:w="1304" w:type="dxa"/>
            <w:shd w:val="clear" w:color="auto" w:fill="auto"/>
            <w:noWrap/>
            <w:vAlign w:val="center"/>
          </w:tcPr>
          <w:p w:rsidR="00BF14B1" w:rsidRPr="00F171A6" w:rsidRDefault="00BF14B1" w:rsidP="00FF176A">
            <w:pPr>
              <w:spacing w:after="0"/>
              <w:ind w:firstLine="0"/>
              <w:jc w:val="right"/>
              <w:rPr>
                <w:rFonts w:ascii="Arial" w:hAnsi="Arial" w:cs="Arial"/>
              </w:rPr>
            </w:pPr>
          </w:p>
        </w:tc>
        <w:tc>
          <w:tcPr>
            <w:tcW w:w="1606" w:type="dxa"/>
            <w:shd w:val="clear" w:color="auto" w:fill="auto"/>
            <w:noWrap/>
            <w:vAlign w:val="center"/>
          </w:tcPr>
          <w:p w:rsidR="00BF14B1" w:rsidRPr="00F171A6" w:rsidRDefault="00BF14B1" w:rsidP="00FF176A">
            <w:pPr>
              <w:spacing w:after="0"/>
              <w:ind w:firstLine="0"/>
              <w:jc w:val="right"/>
              <w:rPr>
                <w:rFonts w:ascii="Arial" w:hAnsi="Arial" w:cs="Arial"/>
              </w:rPr>
            </w:pPr>
          </w:p>
        </w:tc>
        <w:tc>
          <w:tcPr>
            <w:tcW w:w="2300" w:type="dxa"/>
            <w:shd w:val="clear" w:color="auto" w:fill="auto"/>
            <w:noWrap/>
            <w:vAlign w:val="center"/>
          </w:tcPr>
          <w:p w:rsidR="00BF14B1" w:rsidRPr="00F171A6" w:rsidRDefault="00BF14B1" w:rsidP="00FF176A">
            <w:pPr>
              <w:spacing w:after="0"/>
              <w:ind w:firstLine="0"/>
              <w:jc w:val="right"/>
              <w:rPr>
                <w:rFonts w:ascii="Arial" w:hAnsi="Arial" w:cs="Arial"/>
              </w:rPr>
            </w:pPr>
          </w:p>
        </w:tc>
      </w:tr>
      <w:tr w:rsidR="00F171A6" w:rsidRPr="00F171A6">
        <w:trPr>
          <w:trHeight w:val="198"/>
          <w:jc w:val="center"/>
        </w:trPr>
        <w:tc>
          <w:tcPr>
            <w:tcW w:w="1702" w:type="dxa"/>
            <w:noWrap/>
            <w:vAlign w:val="bottom"/>
          </w:tcPr>
          <w:p w:rsidR="00F171A6" w:rsidRPr="00F171A6" w:rsidRDefault="00F171A6" w:rsidP="00AE1D98">
            <w:pPr>
              <w:spacing w:after="0"/>
              <w:ind w:firstLine="0"/>
              <w:jc w:val="left"/>
              <w:rPr>
                <w:rFonts w:ascii="Arial Narrow" w:hAnsi="Arial Narrow" w:cs="Arial"/>
              </w:rPr>
            </w:pPr>
            <w:r>
              <w:rPr>
                <w:rFonts w:ascii="Arial Narrow" w:hAnsi="Arial Narrow"/>
              </w:rPr>
              <w:t>Funtzionarioak</w:t>
            </w:r>
          </w:p>
        </w:tc>
        <w:tc>
          <w:tcPr>
            <w:tcW w:w="1920" w:type="dxa"/>
            <w:noWrap/>
            <w:vAlign w:val="bottom"/>
          </w:tcPr>
          <w:p w:rsidR="00F171A6" w:rsidRDefault="00F171A6" w:rsidP="00FF176A">
            <w:pPr>
              <w:spacing w:after="0"/>
              <w:ind w:firstLine="0"/>
              <w:jc w:val="right"/>
              <w:rPr>
                <w:rFonts w:ascii="Arial Narrow" w:hAnsi="Arial Narrow" w:cs="Arial"/>
              </w:rPr>
            </w:pPr>
            <w:r>
              <w:rPr>
                <w:rFonts w:ascii="Arial Narrow" w:hAnsi="Arial Narrow"/>
              </w:rPr>
              <w:t>275</w:t>
            </w:r>
          </w:p>
        </w:tc>
        <w:tc>
          <w:tcPr>
            <w:tcW w:w="1304" w:type="dxa"/>
            <w:noWrap/>
            <w:vAlign w:val="bottom"/>
          </w:tcPr>
          <w:p w:rsidR="00F171A6" w:rsidRDefault="00F171A6" w:rsidP="00FF176A">
            <w:pPr>
              <w:spacing w:after="0"/>
              <w:ind w:firstLine="0"/>
              <w:jc w:val="right"/>
              <w:rPr>
                <w:rFonts w:ascii="Arial Narrow" w:hAnsi="Arial Narrow" w:cs="Arial"/>
              </w:rPr>
            </w:pPr>
            <w:r>
              <w:rPr>
                <w:rFonts w:ascii="Arial Narrow" w:hAnsi="Arial Narrow"/>
              </w:rPr>
              <w:t>189</w:t>
            </w:r>
          </w:p>
        </w:tc>
        <w:tc>
          <w:tcPr>
            <w:tcW w:w="1606" w:type="dxa"/>
            <w:noWrap/>
            <w:vAlign w:val="bottom"/>
          </w:tcPr>
          <w:p w:rsidR="00F171A6" w:rsidRDefault="00F171A6" w:rsidP="00FF176A">
            <w:pPr>
              <w:spacing w:after="0"/>
              <w:ind w:firstLine="0"/>
              <w:jc w:val="right"/>
              <w:rPr>
                <w:rFonts w:ascii="Arial Narrow" w:hAnsi="Arial Narrow" w:cs="Arial"/>
              </w:rPr>
            </w:pPr>
            <w:r>
              <w:rPr>
                <w:rFonts w:ascii="Arial Narrow" w:hAnsi="Arial Narrow"/>
              </w:rPr>
              <w:t>86</w:t>
            </w:r>
          </w:p>
        </w:tc>
        <w:tc>
          <w:tcPr>
            <w:tcW w:w="2300" w:type="dxa"/>
            <w:noWrap/>
            <w:vAlign w:val="bottom"/>
          </w:tcPr>
          <w:p w:rsidR="00F171A6" w:rsidRDefault="00F171A6" w:rsidP="00FF176A">
            <w:pPr>
              <w:spacing w:after="0"/>
              <w:ind w:firstLine="0"/>
              <w:jc w:val="right"/>
              <w:rPr>
                <w:rFonts w:ascii="Arial Narrow" w:hAnsi="Arial Narrow" w:cs="Arial"/>
              </w:rPr>
            </w:pPr>
            <w:r>
              <w:rPr>
                <w:rFonts w:ascii="Arial Narrow" w:hAnsi="Arial Narrow"/>
              </w:rPr>
              <w:t>57</w:t>
            </w:r>
          </w:p>
        </w:tc>
      </w:tr>
      <w:tr w:rsidR="00F171A6" w:rsidRPr="00F171A6">
        <w:trPr>
          <w:trHeight w:val="198"/>
          <w:jc w:val="center"/>
        </w:trPr>
        <w:tc>
          <w:tcPr>
            <w:tcW w:w="1702" w:type="dxa"/>
            <w:noWrap/>
            <w:vAlign w:val="bottom"/>
          </w:tcPr>
          <w:p w:rsidR="00F171A6" w:rsidRPr="00F171A6" w:rsidRDefault="00F171A6" w:rsidP="00AE1D98">
            <w:pPr>
              <w:spacing w:after="0"/>
              <w:ind w:firstLine="0"/>
              <w:jc w:val="left"/>
              <w:rPr>
                <w:rFonts w:ascii="Arial Narrow" w:hAnsi="Arial Narrow" w:cs="Arial"/>
              </w:rPr>
            </w:pPr>
            <w:r>
              <w:rPr>
                <w:rFonts w:ascii="Arial Narrow" w:hAnsi="Arial Narrow"/>
              </w:rPr>
              <w:t>Lan-kontratudun finkoak</w:t>
            </w:r>
          </w:p>
        </w:tc>
        <w:tc>
          <w:tcPr>
            <w:tcW w:w="1920" w:type="dxa"/>
            <w:noWrap/>
            <w:vAlign w:val="bottom"/>
          </w:tcPr>
          <w:p w:rsidR="00F171A6" w:rsidRDefault="00F171A6" w:rsidP="00FF176A">
            <w:pPr>
              <w:spacing w:after="0"/>
              <w:ind w:firstLine="0"/>
              <w:jc w:val="right"/>
              <w:rPr>
                <w:rFonts w:ascii="Arial Narrow" w:hAnsi="Arial Narrow" w:cs="Arial"/>
              </w:rPr>
            </w:pPr>
            <w:r>
              <w:rPr>
                <w:rFonts w:ascii="Arial Narrow" w:hAnsi="Arial Narrow"/>
              </w:rPr>
              <w:t>33</w:t>
            </w:r>
          </w:p>
        </w:tc>
        <w:tc>
          <w:tcPr>
            <w:tcW w:w="1304" w:type="dxa"/>
            <w:noWrap/>
            <w:vAlign w:val="bottom"/>
          </w:tcPr>
          <w:p w:rsidR="00F171A6" w:rsidRDefault="00F171A6" w:rsidP="00FF176A">
            <w:pPr>
              <w:spacing w:after="0"/>
              <w:ind w:firstLine="0"/>
              <w:jc w:val="right"/>
              <w:rPr>
                <w:rFonts w:ascii="Arial Narrow" w:hAnsi="Arial Narrow" w:cs="Arial"/>
              </w:rPr>
            </w:pPr>
            <w:r>
              <w:rPr>
                <w:rFonts w:ascii="Arial Narrow" w:hAnsi="Arial Narrow"/>
              </w:rPr>
              <w:t>20</w:t>
            </w:r>
          </w:p>
        </w:tc>
        <w:tc>
          <w:tcPr>
            <w:tcW w:w="1606" w:type="dxa"/>
            <w:noWrap/>
            <w:vAlign w:val="bottom"/>
          </w:tcPr>
          <w:p w:rsidR="00F171A6" w:rsidRDefault="00F171A6" w:rsidP="00FF176A">
            <w:pPr>
              <w:spacing w:after="0"/>
              <w:ind w:firstLine="0"/>
              <w:jc w:val="right"/>
              <w:rPr>
                <w:rFonts w:ascii="Arial Narrow" w:hAnsi="Arial Narrow" w:cs="Arial"/>
              </w:rPr>
            </w:pPr>
            <w:r>
              <w:rPr>
                <w:rFonts w:ascii="Arial Narrow" w:hAnsi="Arial Narrow"/>
              </w:rPr>
              <w:t>13</w:t>
            </w:r>
          </w:p>
        </w:tc>
        <w:tc>
          <w:tcPr>
            <w:tcW w:w="2300" w:type="dxa"/>
            <w:noWrap/>
            <w:vAlign w:val="bottom"/>
          </w:tcPr>
          <w:p w:rsidR="00F171A6" w:rsidRDefault="00F171A6" w:rsidP="00FF176A">
            <w:pPr>
              <w:spacing w:after="0"/>
              <w:ind w:firstLine="0"/>
              <w:jc w:val="right"/>
              <w:rPr>
                <w:rFonts w:ascii="Arial Narrow" w:hAnsi="Arial Narrow" w:cs="Arial"/>
              </w:rPr>
            </w:pPr>
          </w:p>
        </w:tc>
      </w:tr>
      <w:tr w:rsidR="00F171A6" w:rsidRPr="00F171A6">
        <w:trPr>
          <w:trHeight w:val="198"/>
          <w:jc w:val="center"/>
        </w:trPr>
        <w:tc>
          <w:tcPr>
            <w:tcW w:w="1702" w:type="dxa"/>
            <w:noWrap/>
            <w:vAlign w:val="bottom"/>
          </w:tcPr>
          <w:p w:rsidR="00F171A6" w:rsidRPr="00F171A6" w:rsidRDefault="00F171A6" w:rsidP="00AE1D98">
            <w:pPr>
              <w:spacing w:after="0"/>
              <w:ind w:firstLine="0"/>
              <w:jc w:val="left"/>
              <w:rPr>
                <w:rFonts w:ascii="Arial Narrow" w:hAnsi="Arial Narrow" w:cs="Arial"/>
              </w:rPr>
            </w:pPr>
            <w:r>
              <w:rPr>
                <w:rFonts w:ascii="Arial Narrow" w:hAnsi="Arial Narrow"/>
              </w:rPr>
              <w:t>Behin-behinekoak:</w:t>
            </w:r>
          </w:p>
        </w:tc>
        <w:tc>
          <w:tcPr>
            <w:tcW w:w="1920" w:type="dxa"/>
            <w:noWrap/>
            <w:vAlign w:val="bottom"/>
          </w:tcPr>
          <w:p w:rsidR="00F171A6" w:rsidRDefault="00F171A6" w:rsidP="00FF176A">
            <w:pPr>
              <w:spacing w:after="0"/>
              <w:ind w:firstLine="0"/>
              <w:jc w:val="right"/>
              <w:rPr>
                <w:rFonts w:ascii="Arial Narrow" w:hAnsi="Arial Narrow" w:cs="Arial"/>
              </w:rPr>
            </w:pPr>
            <w:r>
              <w:rPr>
                <w:rFonts w:ascii="Arial Narrow" w:hAnsi="Arial Narrow"/>
              </w:rPr>
              <w:t>4</w:t>
            </w:r>
          </w:p>
        </w:tc>
        <w:tc>
          <w:tcPr>
            <w:tcW w:w="1304" w:type="dxa"/>
            <w:noWrap/>
            <w:vAlign w:val="bottom"/>
          </w:tcPr>
          <w:p w:rsidR="00F171A6" w:rsidRDefault="00F171A6" w:rsidP="00FF176A">
            <w:pPr>
              <w:spacing w:after="0"/>
              <w:ind w:firstLine="0"/>
              <w:jc w:val="right"/>
              <w:rPr>
                <w:rFonts w:ascii="Arial Narrow" w:hAnsi="Arial Narrow" w:cs="Arial"/>
              </w:rPr>
            </w:pPr>
            <w:r>
              <w:rPr>
                <w:rFonts w:ascii="Arial Narrow" w:hAnsi="Arial Narrow"/>
              </w:rPr>
              <w:t>4</w:t>
            </w:r>
          </w:p>
        </w:tc>
        <w:tc>
          <w:tcPr>
            <w:tcW w:w="1606" w:type="dxa"/>
            <w:noWrap/>
            <w:vAlign w:val="bottom"/>
          </w:tcPr>
          <w:p w:rsidR="00F171A6" w:rsidRDefault="00F171A6" w:rsidP="00FF176A">
            <w:pPr>
              <w:spacing w:after="0"/>
              <w:ind w:firstLine="0"/>
              <w:jc w:val="right"/>
              <w:rPr>
                <w:rFonts w:ascii="Arial Narrow" w:hAnsi="Arial Narrow" w:cs="Arial"/>
              </w:rPr>
            </w:pPr>
          </w:p>
        </w:tc>
        <w:tc>
          <w:tcPr>
            <w:tcW w:w="2300" w:type="dxa"/>
            <w:noWrap/>
            <w:vAlign w:val="bottom"/>
          </w:tcPr>
          <w:p w:rsidR="00F171A6" w:rsidRDefault="00F171A6" w:rsidP="00FF176A">
            <w:pPr>
              <w:spacing w:after="0"/>
              <w:ind w:firstLine="0"/>
              <w:jc w:val="right"/>
              <w:rPr>
                <w:rFonts w:ascii="Arial Narrow" w:hAnsi="Arial Narrow" w:cs="Arial"/>
              </w:rPr>
            </w:pPr>
          </w:p>
        </w:tc>
      </w:tr>
      <w:tr w:rsidR="00F171A6" w:rsidRPr="00F171A6">
        <w:trPr>
          <w:trHeight w:val="198"/>
          <w:jc w:val="center"/>
        </w:trPr>
        <w:tc>
          <w:tcPr>
            <w:tcW w:w="1702" w:type="dxa"/>
            <w:shd w:val="clear" w:color="auto" w:fill="auto"/>
            <w:noWrap/>
            <w:vAlign w:val="center"/>
          </w:tcPr>
          <w:p w:rsidR="00F171A6" w:rsidRPr="00F171A6" w:rsidRDefault="00F171A6" w:rsidP="00AE1D98">
            <w:pPr>
              <w:spacing w:after="0"/>
              <w:ind w:firstLine="0"/>
              <w:jc w:val="left"/>
              <w:rPr>
                <w:rFonts w:ascii="Arial" w:hAnsi="Arial" w:cs="Arial"/>
              </w:rPr>
            </w:pPr>
            <w:r>
              <w:rPr>
                <w:rFonts w:ascii="Arial" w:hAnsi="Arial"/>
              </w:rPr>
              <w:t>Uren Batzarra</w:t>
            </w:r>
          </w:p>
        </w:tc>
        <w:tc>
          <w:tcPr>
            <w:tcW w:w="1920" w:type="dxa"/>
            <w:shd w:val="clear" w:color="auto" w:fill="auto"/>
            <w:noWrap/>
            <w:vAlign w:val="center"/>
          </w:tcPr>
          <w:p w:rsidR="00F171A6" w:rsidRDefault="00F171A6" w:rsidP="00FF176A">
            <w:pPr>
              <w:spacing w:after="0"/>
              <w:ind w:firstLine="0"/>
              <w:jc w:val="right"/>
              <w:rPr>
                <w:rFonts w:ascii="Arial" w:hAnsi="Arial" w:cs="Arial"/>
              </w:rPr>
            </w:pPr>
          </w:p>
        </w:tc>
        <w:tc>
          <w:tcPr>
            <w:tcW w:w="1304" w:type="dxa"/>
            <w:shd w:val="clear" w:color="auto" w:fill="auto"/>
            <w:noWrap/>
            <w:vAlign w:val="center"/>
          </w:tcPr>
          <w:p w:rsidR="00F171A6" w:rsidRDefault="00F171A6" w:rsidP="00FF176A">
            <w:pPr>
              <w:spacing w:after="0"/>
              <w:ind w:firstLine="0"/>
              <w:jc w:val="right"/>
              <w:rPr>
                <w:rFonts w:ascii="Arial" w:hAnsi="Arial" w:cs="Arial"/>
              </w:rPr>
            </w:pPr>
          </w:p>
        </w:tc>
        <w:tc>
          <w:tcPr>
            <w:tcW w:w="1606" w:type="dxa"/>
            <w:shd w:val="clear" w:color="auto" w:fill="auto"/>
            <w:noWrap/>
            <w:vAlign w:val="center"/>
          </w:tcPr>
          <w:p w:rsidR="00F171A6" w:rsidRDefault="00F171A6" w:rsidP="00FF176A">
            <w:pPr>
              <w:spacing w:after="0"/>
              <w:ind w:firstLine="0"/>
              <w:jc w:val="right"/>
              <w:rPr>
                <w:rFonts w:ascii="Arial" w:hAnsi="Arial" w:cs="Arial"/>
              </w:rPr>
            </w:pPr>
          </w:p>
        </w:tc>
        <w:tc>
          <w:tcPr>
            <w:tcW w:w="2300" w:type="dxa"/>
            <w:shd w:val="clear" w:color="auto" w:fill="auto"/>
            <w:noWrap/>
            <w:vAlign w:val="center"/>
          </w:tcPr>
          <w:p w:rsidR="00F171A6" w:rsidRDefault="00F171A6" w:rsidP="00FF176A">
            <w:pPr>
              <w:spacing w:after="0"/>
              <w:ind w:firstLine="0"/>
              <w:jc w:val="right"/>
              <w:rPr>
                <w:rFonts w:ascii="Arial" w:hAnsi="Arial" w:cs="Arial"/>
              </w:rPr>
            </w:pPr>
          </w:p>
        </w:tc>
      </w:tr>
      <w:tr w:rsidR="00F171A6" w:rsidRPr="00F171A6">
        <w:trPr>
          <w:trHeight w:val="198"/>
          <w:jc w:val="center"/>
        </w:trPr>
        <w:tc>
          <w:tcPr>
            <w:tcW w:w="1702" w:type="dxa"/>
            <w:noWrap/>
            <w:vAlign w:val="bottom"/>
          </w:tcPr>
          <w:p w:rsidR="00F171A6" w:rsidRPr="00F171A6" w:rsidRDefault="00F171A6" w:rsidP="00AE1D98">
            <w:pPr>
              <w:spacing w:after="0"/>
              <w:ind w:firstLine="0"/>
              <w:jc w:val="left"/>
              <w:rPr>
                <w:rFonts w:ascii="Arial Narrow" w:hAnsi="Arial Narrow" w:cs="Arial"/>
              </w:rPr>
            </w:pPr>
            <w:r>
              <w:rPr>
                <w:rFonts w:ascii="Arial Narrow" w:hAnsi="Arial Narrow"/>
              </w:rPr>
              <w:t>Funtzionarioak</w:t>
            </w:r>
          </w:p>
        </w:tc>
        <w:tc>
          <w:tcPr>
            <w:tcW w:w="1920" w:type="dxa"/>
            <w:noWrap/>
            <w:vAlign w:val="bottom"/>
          </w:tcPr>
          <w:p w:rsidR="00F171A6" w:rsidRDefault="00F171A6" w:rsidP="00FF176A">
            <w:pPr>
              <w:spacing w:after="0"/>
              <w:ind w:firstLine="0"/>
              <w:jc w:val="right"/>
              <w:rPr>
                <w:rFonts w:ascii="Arial Narrow" w:hAnsi="Arial Narrow" w:cs="Arial"/>
              </w:rPr>
            </w:pPr>
            <w:r>
              <w:rPr>
                <w:rFonts w:ascii="Arial Narrow" w:hAnsi="Arial Narrow"/>
              </w:rPr>
              <w:t>26</w:t>
            </w:r>
          </w:p>
        </w:tc>
        <w:tc>
          <w:tcPr>
            <w:tcW w:w="1304" w:type="dxa"/>
            <w:noWrap/>
            <w:vAlign w:val="bottom"/>
          </w:tcPr>
          <w:p w:rsidR="00F171A6" w:rsidRDefault="00F171A6" w:rsidP="00FF176A">
            <w:pPr>
              <w:spacing w:after="0"/>
              <w:ind w:firstLine="0"/>
              <w:jc w:val="right"/>
              <w:rPr>
                <w:rFonts w:ascii="Arial Narrow" w:hAnsi="Arial Narrow" w:cs="Arial"/>
              </w:rPr>
            </w:pPr>
            <w:r>
              <w:rPr>
                <w:rFonts w:ascii="Arial Narrow" w:hAnsi="Arial Narrow"/>
              </w:rPr>
              <w:t>16</w:t>
            </w:r>
          </w:p>
        </w:tc>
        <w:tc>
          <w:tcPr>
            <w:tcW w:w="1606" w:type="dxa"/>
            <w:noWrap/>
            <w:vAlign w:val="bottom"/>
          </w:tcPr>
          <w:p w:rsidR="00F171A6" w:rsidRDefault="00F171A6" w:rsidP="00FF176A">
            <w:pPr>
              <w:spacing w:after="0"/>
              <w:ind w:firstLine="0"/>
              <w:jc w:val="right"/>
              <w:rPr>
                <w:rFonts w:ascii="Arial Narrow" w:hAnsi="Arial Narrow" w:cs="Arial"/>
              </w:rPr>
            </w:pPr>
            <w:r>
              <w:rPr>
                <w:rFonts w:ascii="Arial Narrow" w:hAnsi="Arial Narrow"/>
              </w:rPr>
              <w:t>10</w:t>
            </w:r>
          </w:p>
        </w:tc>
        <w:tc>
          <w:tcPr>
            <w:tcW w:w="2300" w:type="dxa"/>
            <w:noWrap/>
            <w:vAlign w:val="bottom"/>
          </w:tcPr>
          <w:p w:rsidR="00F171A6" w:rsidRDefault="00F171A6" w:rsidP="00FF176A">
            <w:pPr>
              <w:spacing w:after="0"/>
              <w:ind w:firstLine="0"/>
              <w:jc w:val="right"/>
              <w:rPr>
                <w:rFonts w:ascii="Arial Narrow" w:hAnsi="Arial Narrow" w:cs="Arial"/>
              </w:rPr>
            </w:pPr>
            <w:r>
              <w:rPr>
                <w:rFonts w:ascii="Arial Narrow" w:hAnsi="Arial Narrow"/>
              </w:rPr>
              <w:t>10</w:t>
            </w:r>
          </w:p>
        </w:tc>
      </w:tr>
      <w:tr w:rsidR="00F171A6" w:rsidRPr="00F171A6">
        <w:trPr>
          <w:trHeight w:val="198"/>
          <w:jc w:val="center"/>
        </w:trPr>
        <w:tc>
          <w:tcPr>
            <w:tcW w:w="1702" w:type="dxa"/>
            <w:noWrap/>
            <w:vAlign w:val="bottom"/>
          </w:tcPr>
          <w:p w:rsidR="00F171A6" w:rsidRPr="00F171A6" w:rsidRDefault="00F171A6" w:rsidP="00AE1D98">
            <w:pPr>
              <w:spacing w:after="0"/>
              <w:ind w:firstLine="0"/>
              <w:jc w:val="left"/>
              <w:rPr>
                <w:rFonts w:ascii="Arial Narrow" w:hAnsi="Arial Narrow" w:cs="Arial"/>
              </w:rPr>
            </w:pPr>
            <w:r>
              <w:rPr>
                <w:rFonts w:ascii="Arial Narrow" w:hAnsi="Arial Narrow"/>
              </w:rPr>
              <w:t>Lan-kontratudun finkoak</w:t>
            </w:r>
          </w:p>
        </w:tc>
        <w:tc>
          <w:tcPr>
            <w:tcW w:w="1920" w:type="dxa"/>
            <w:noWrap/>
            <w:vAlign w:val="bottom"/>
          </w:tcPr>
          <w:p w:rsidR="00F171A6" w:rsidRDefault="00F171A6" w:rsidP="00FF176A">
            <w:pPr>
              <w:spacing w:after="0"/>
              <w:ind w:firstLine="0"/>
              <w:jc w:val="right"/>
              <w:rPr>
                <w:rFonts w:ascii="Arial Narrow" w:hAnsi="Arial Narrow" w:cs="Arial"/>
              </w:rPr>
            </w:pPr>
            <w:r>
              <w:rPr>
                <w:rFonts w:ascii="Arial Narrow" w:hAnsi="Arial Narrow"/>
              </w:rPr>
              <w:t>1</w:t>
            </w:r>
          </w:p>
        </w:tc>
        <w:tc>
          <w:tcPr>
            <w:tcW w:w="1304" w:type="dxa"/>
            <w:noWrap/>
            <w:vAlign w:val="bottom"/>
          </w:tcPr>
          <w:p w:rsidR="00F171A6" w:rsidRDefault="00F171A6" w:rsidP="00FF176A">
            <w:pPr>
              <w:spacing w:after="0"/>
              <w:ind w:firstLine="0"/>
              <w:jc w:val="right"/>
              <w:rPr>
                <w:rFonts w:ascii="Arial Narrow" w:hAnsi="Arial Narrow" w:cs="Arial"/>
              </w:rPr>
            </w:pPr>
            <w:r>
              <w:rPr>
                <w:rFonts w:ascii="Arial Narrow" w:hAnsi="Arial Narrow"/>
              </w:rPr>
              <w:t>1</w:t>
            </w:r>
          </w:p>
        </w:tc>
        <w:tc>
          <w:tcPr>
            <w:tcW w:w="1606" w:type="dxa"/>
            <w:noWrap/>
            <w:vAlign w:val="bottom"/>
          </w:tcPr>
          <w:p w:rsidR="00F171A6" w:rsidRDefault="00F171A6" w:rsidP="00FF176A">
            <w:pPr>
              <w:spacing w:after="0"/>
              <w:ind w:firstLine="0"/>
              <w:jc w:val="right"/>
              <w:rPr>
                <w:rFonts w:ascii="Arial Narrow" w:hAnsi="Arial Narrow" w:cs="Arial"/>
              </w:rPr>
            </w:pPr>
          </w:p>
        </w:tc>
        <w:tc>
          <w:tcPr>
            <w:tcW w:w="2300" w:type="dxa"/>
            <w:noWrap/>
            <w:vAlign w:val="bottom"/>
          </w:tcPr>
          <w:p w:rsidR="00F171A6" w:rsidRDefault="00F171A6" w:rsidP="00FF176A">
            <w:pPr>
              <w:spacing w:after="0"/>
              <w:ind w:firstLine="0"/>
              <w:jc w:val="right"/>
              <w:rPr>
                <w:rFonts w:ascii="Arial Narrow" w:hAnsi="Arial Narrow" w:cs="Arial"/>
              </w:rPr>
            </w:pPr>
          </w:p>
        </w:tc>
      </w:tr>
      <w:tr w:rsidR="00F171A6" w:rsidRPr="00F171A6">
        <w:trPr>
          <w:trHeight w:val="198"/>
          <w:jc w:val="center"/>
        </w:trPr>
        <w:tc>
          <w:tcPr>
            <w:tcW w:w="1702" w:type="dxa"/>
            <w:noWrap/>
            <w:vAlign w:val="bottom"/>
          </w:tcPr>
          <w:p w:rsidR="00F171A6" w:rsidRPr="00F171A6" w:rsidRDefault="00F171A6" w:rsidP="00AE1D98">
            <w:pPr>
              <w:spacing w:after="0"/>
              <w:ind w:firstLine="0"/>
              <w:jc w:val="left"/>
              <w:rPr>
                <w:rFonts w:ascii="Arial Narrow" w:hAnsi="Arial Narrow" w:cs="Arial"/>
              </w:rPr>
            </w:pPr>
            <w:r>
              <w:rPr>
                <w:rFonts w:ascii="Arial Narrow" w:hAnsi="Arial Narrow"/>
              </w:rPr>
              <w:t>Behin-behinekoak:</w:t>
            </w:r>
          </w:p>
        </w:tc>
        <w:tc>
          <w:tcPr>
            <w:tcW w:w="1920" w:type="dxa"/>
            <w:noWrap/>
            <w:vAlign w:val="bottom"/>
          </w:tcPr>
          <w:p w:rsidR="00F171A6" w:rsidRDefault="00F171A6" w:rsidP="00FF176A">
            <w:pPr>
              <w:spacing w:after="0"/>
              <w:ind w:firstLine="0"/>
              <w:jc w:val="right"/>
              <w:rPr>
                <w:rFonts w:ascii="Arial Narrow" w:hAnsi="Arial Narrow" w:cs="Arial"/>
              </w:rPr>
            </w:pPr>
            <w:r>
              <w:rPr>
                <w:rFonts w:ascii="Arial Narrow" w:hAnsi="Arial Narrow"/>
              </w:rPr>
              <w:t>1</w:t>
            </w:r>
          </w:p>
        </w:tc>
        <w:tc>
          <w:tcPr>
            <w:tcW w:w="1304" w:type="dxa"/>
            <w:noWrap/>
            <w:vAlign w:val="bottom"/>
          </w:tcPr>
          <w:p w:rsidR="00F171A6" w:rsidRDefault="00F171A6" w:rsidP="00FF176A">
            <w:pPr>
              <w:spacing w:after="0"/>
              <w:ind w:firstLine="0"/>
              <w:jc w:val="right"/>
              <w:rPr>
                <w:rFonts w:ascii="Arial Narrow" w:hAnsi="Arial Narrow" w:cs="Arial"/>
              </w:rPr>
            </w:pPr>
          </w:p>
        </w:tc>
        <w:tc>
          <w:tcPr>
            <w:tcW w:w="1606" w:type="dxa"/>
            <w:noWrap/>
            <w:vAlign w:val="bottom"/>
          </w:tcPr>
          <w:p w:rsidR="00F171A6" w:rsidRDefault="00F171A6" w:rsidP="00FF176A">
            <w:pPr>
              <w:spacing w:after="0"/>
              <w:ind w:firstLine="0"/>
              <w:jc w:val="right"/>
              <w:rPr>
                <w:rFonts w:ascii="Arial Narrow" w:hAnsi="Arial Narrow" w:cs="Arial"/>
              </w:rPr>
            </w:pPr>
          </w:p>
        </w:tc>
        <w:tc>
          <w:tcPr>
            <w:tcW w:w="2300" w:type="dxa"/>
            <w:noWrap/>
            <w:vAlign w:val="bottom"/>
          </w:tcPr>
          <w:p w:rsidR="00F171A6" w:rsidRDefault="00F171A6" w:rsidP="00FF176A">
            <w:pPr>
              <w:spacing w:after="0"/>
              <w:ind w:firstLine="0"/>
              <w:jc w:val="right"/>
              <w:rPr>
                <w:rFonts w:ascii="Arial Narrow" w:hAnsi="Arial Narrow" w:cs="Arial"/>
              </w:rPr>
            </w:pPr>
          </w:p>
        </w:tc>
      </w:tr>
      <w:tr w:rsidR="00F171A6" w:rsidRPr="00F171A6">
        <w:trPr>
          <w:trHeight w:val="198"/>
          <w:jc w:val="center"/>
        </w:trPr>
        <w:tc>
          <w:tcPr>
            <w:tcW w:w="1702" w:type="dxa"/>
            <w:shd w:val="clear" w:color="auto" w:fill="auto"/>
            <w:noWrap/>
            <w:vAlign w:val="center"/>
          </w:tcPr>
          <w:p w:rsidR="00F171A6" w:rsidRPr="00F171A6" w:rsidRDefault="00F171A6" w:rsidP="00AE1D98">
            <w:pPr>
              <w:spacing w:after="0"/>
              <w:ind w:firstLine="0"/>
              <w:jc w:val="left"/>
              <w:rPr>
                <w:rFonts w:ascii="Arial" w:hAnsi="Arial" w:cs="Arial"/>
              </w:rPr>
            </w:pPr>
            <w:proofErr w:type="spellStart"/>
            <w:r>
              <w:rPr>
                <w:rFonts w:ascii="Arial" w:hAnsi="Arial"/>
              </w:rPr>
              <w:t>Castel-Ruiz</w:t>
            </w:r>
            <w:proofErr w:type="spellEnd"/>
            <w:r>
              <w:rPr>
                <w:rFonts w:ascii="Arial" w:hAnsi="Arial"/>
              </w:rPr>
              <w:t xml:space="preserve"> E</w:t>
            </w:r>
            <w:r>
              <w:rPr>
                <w:rFonts w:ascii="Arial" w:hAnsi="Arial"/>
              </w:rPr>
              <w:t>n</w:t>
            </w:r>
            <w:r>
              <w:rPr>
                <w:rFonts w:ascii="Arial" w:hAnsi="Arial"/>
              </w:rPr>
              <w:t>presa Entitate Publikoa</w:t>
            </w:r>
          </w:p>
        </w:tc>
        <w:tc>
          <w:tcPr>
            <w:tcW w:w="1920" w:type="dxa"/>
            <w:shd w:val="clear" w:color="auto" w:fill="auto"/>
            <w:noWrap/>
            <w:vAlign w:val="center"/>
          </w:tcPr>
          <w:p w:rsidR="00F171A6" w:rsidRDefault="00F171A6" w:rsidP="00FF176A">
            <w:pPr>
              <w:spacing w:after="0"/>
              <w:ind w:firstLine="0"/>
              <w:jc w:val="right"/>
              <w:rPr>
                <w:rFonts w:ascii="Arial" w:hAnsi="Arial" w:cs="Arial"/>
              </w:rPr>
            </w:pPr>
          </w:p>
        </w:tc>
        <w:tc>
          <w:tcPr>
            <w:tcW w:w="1304" w:type="dxa"/>
            <w:shd w:val="clear" w:color="auto" w:fill="auto"/>
            <w:noWrap/>
            <w:vAlign w:val="center"/>
          </w:tcPr>
          <w:p w:rsidR="00F171A6" w:rsidRDefault="00F171A6" w:rsidP="00FF176A">
            <w:pPr>
              <w:spacing w:after="0"/>
              <w:ind w:firstLine="0"/>
              <w:jc w:val="right"/>
              <w:rPr>
                <w:rFonts w:ascii="Arial" w:hAnsi="Arial" w:cs="Arial"/>
              </w:rPr>
            </w:pPr>
          </w:p>
        </w:tc>
        <w:tc>
          <w:tcPr>
            <w:tcW w:w="1606" w:type="dxa"/>
            <w:shd w:val="clear" w:color="auto" w:fill="auto"/>
            <w:noWrap/>
            <w:vAlign w:val="center"/>
          </w:tcPr>
          <w:p w:rsidR="00F171A6" w:rsidRDefault="00F171A6" w:rsidP="00FF176A">
            <w:pPr>
              <w:spacing w:after="0"/>
              <w:ind w:firstLine="0"/>
              <w:jc w:val="right"/>
              <w:rPr>
                <w:rFonts w:ascii="Arial" w:hAnsi="Arial" w:cs="Arial"/>
              </w:rPr>
            </w:pPr>
          </w:p>
        </w:tc>
        <w:tc>
          <w:tcPr>
            <w:tcW w:w="2300" w:type="dxa"/>
            <w:shd w:val="clear" w:color="auto" w:fill="auto"/>
            <w:noWrap/>
            <w:vAlign w:val="center"/>
          </w:tcPr>
          <w:p w:rsidR="00F171A6" w:rsidRDefault="00F171A6" w:rsidP="00FF176A">
            <w:pPr>
              <w:spacing w:after="0"/>
              <w:ind w:firstLine="0"/>
              <w:jc w:val="right"/>
              <w:rPr>
                <w:rFonts w:ascii="Arial" w:hAnsi="Arial" w:cs="Arial"/>
              </w:rPr>
            </w:pPr>
          </w:p>
        </w:tc>
      </w:tr>
      <w:tr w:rsidR="00F171A6" w:rsidRPr="00F171A6">
        <w:trPr>
          <w:trHeight w:val="198"/>
          <w:jc w:val="center"/>
        </w:trPr>
        <w:tc>
          <w:tcPr>
            <w:tcW w:w="1702" w:type="dxa"/>
            <w:noWrap/>
            <w:vAlign w:val="bottom"/>
          </w:tcPr>
          <w:p w:rsidR="00F171A6" w:rsidRPr="00F171A6" w:rsidRDefault="00F171A6" w:rsidP="00AE1D98">
            <w:pPr>
              <w:spacing w:after="0"/>
              <w:ind w:firstLine="0"/>
              <w:jc w:val="left"/>
              <w:rPr>
                <w:rFonts w:ascii="Arial Narrow" w:hAnsi="Arial Narrow" w:cs="Arial"/>
              </w:rPr>
            </w:pPr>
            <w:r>
              <w:rPr>
                <w:rFonts w:ascii="Arial Narrow" w:hAnsi="Arial Narrow"/>
              </w:rPr>
              <w:t>Funtzionarioak</w:t>
            </w:r>
          </w:p>
        </w:tc>
        <w:tc>
          <w:tcPr>
            <w:tcW w:w="1920" w:type="dxa"/>
            <w:noWrap/>
            <w:vAlign w:val="bottom"/>
          </w:tcPr>
          <w:p w:rsidR="00F171A6" w:rsidRDefault="00F171A6" w:rsidP="00FF176A">
            <w:pPr>
              <w:spacing w:after="0"/>
              <w:ind w:firstLine="0"/>
              <w:jc w:val="right"/>
              <w:rPr>
                <w:rFonts w:ascii="Arial Narrow" w:hAnsi="Arial Narrow" w:cs="Arial"/>
              </w:rPr>
            </w:pPr>
            <w:r>
              <w:rPr>
                <w:rFonts w:ascii="Arial Narrow" w:hAnsi="Arial Narrow"/>
              </w:rPr>
              <w:t>3</w:t>
            </w:r>
          </w:p>
        </w:tc>
        <w:tc>
          <w:tcPr>
            <w:tcW w:w="1304" w:type="dxa"/>
            <w:noWrap/>
            <w:vAlign w:val="bottom"/>
          </w:tcPr>
          <w:p w:rsidR="00F171A6" w:rsidRDefault="00F171A6" w:rsidP="00FF176A">
            <w:pPr>
              <w:spacing w:after="0"/>
              <w:ind w:firstLine="0"/>
              <w:jc w:val="right"/>
              <w:rPr>
                <w:rFonts w:ascii="Arial Narrow" w:hAnsi="Arial Narrow" w:cs="Arial"/>
              </w:rPr>
            </w:pPr>
            <w:r>
              <w:rPr>
                <w:rFonts w:ascii="Arial Narrow" w:hAnsi="Arial Narrow"/>
              </w:rPr>
              <w:t>3</w:t>
            </w:r>
          </w:p>
        </w:tc>
        <w:tc>
          <w:tcPr>
            <w:tcW w:w="1606" w:type="dxa"/>
            <w:noWrap/>
            <w:vAlign w:val="bottom"/>
          </w:tcPr>
          <w:p w:rsidR="00F171A6" w:rsidRDefault="00F171A6" w:rsidP="00FF176A">
            <w:pPr>
              <w:spacing w:after="0"/>
              <w:ind w:firstLine="0"/>
              <w:jc w:val="right"/>
              <w:rPr>
                <w:rFonts w:ascii="Arial Narrow" w:hAnsi="Arial Narrow" w:cs="Arial"/>
              </w:rPr>
            </w:pPr>
          </w:p>
        </w:tc>
        <w:tc>
          <w:tcPr>
            <w:tcW w:w="2300" w:type="dxa"/>
            <w:noWrap/>
            <w:vAlign w:val="bottom"/>
          </w:tcPr>
          <w:p w:rsidR="00F171A6" w:rsidRDefault="00F171A6" w:rsidP="00FF176A">
            <w:pPr>
              <w:spacing w:after="0"/>
              <w:ind w:firstLine="0"/>
              <w:jc w:val="right"/>
              <w:rPr>
                <w:rFonts w:ascii="Arial Narrow" w:hAnsi="Arial Narrow" w:cs="Arial"/>
              </w:rPr>
            </w:pPr>
          </w:p>
        </w:tc>
      </w:tr>
      <w:tr w:rsidR="00F171A6" w:rsidRPr="00F171A6">
        <w:trPr>
          <w:trHeight w:val="198"/>
          <w:jc w:val="center"/>
        </w:trPr>
        <w:tc>
          <w:tcPr>
            <w:tcW w:w="1702" w:type="dxa"/>
            <w:noWrap/>
            <w:vAlign w:val="bottom"/>
          </w:tcPr>
          <w:p w:rsidR="00F171A6" w:rsidRPr="00F171A6" w:rsidRDefault="00F171A6" w:rsidP="00AE1D98">
            <w:pPr>
              <w:spacing w:after="0"/>
              <w:ind w:firstLine="0"/>
              <w:jc w:val="left"/>
              <w:rPr>
                <w:rFonts w:ascii="Arial Narrow" w:hAnsi="Arial Narrow" w:cs="Arial"/>
              </w:rPr>
            </w:pPr>
            <w:r>
              <w:rPr>
                <w:rFonts w:ascii="Arial Narrow" w:hAnsi="Arial Narrow"/>
              </w:rPr>
              <w:t>Lan-kontratudun finkoak</w:t>
            </w:r>
          </w:p>
        </w:tc>
        <w:tc>
          <w:tcPr>
            <w:tcW w:w="1920" w:type="dxa"/>
            <w:noWrap/>
            <w:vAlign w:val="bottom"/>
          </w:tcPr>
          <w:p w:rsidR="00F171A6" w:rsidRDefault="00F171A6" w:rsidP="00FF176A">
            <w:pPr>
              <w:spacing w:after="0"/>
              <w:ind w:firstLine="0"/>
              <w:jc w:val="right"/>
              <w:rPr>
                <w:rFonts w:ascii="Arial Narrow" w:hAnsi="Arial Narrow" w:cs="Arial"/>
              </w:rPr>
            </w:pPr>
            <w:r>
              <w:rPr>
                <w:rFonts w:ascii="Arial Narrow" w:hAnsi="Arial Narrow"/>
              </w:rPr>
              <w:t>4</w:t>
            </w:r>
          </w:p>
        </w:tc>
        <w:tc>
          <w:tcPr>
            <w:tcW w:w="1304" w:type="dxa"/>
            <w:noWrap/>
            <w:vAlign w:val="bottom"/>
          </w:tcPr>
          <w:p w:rsidR="00F171A6" w:rsidRDefault="00F171A6" w:rsidP="00FF176A">
            <w:pPr>
              <w:spacing w:after="0"/>
              <w:ind w:firstLine="0"/>
              <w:jc w:val="right"/>
              <w:rPr>
                <w:rFonts w:ascii="Arial Narrow" w:hAnsi="Arial Narrow" w:cs="Arial"/>
              </w:rPr>
            </w:pPr>
            <w:r>
              <w:rPr>
                <w:rFonts w:ascii="Arial Narrow" w:hAnsi="Arial Narrow"/>
              </w:rPr>
              <w:t>1</w:t>
            </w:r>
          </w:p>
        </w:tc>
        <w:tc>
          <w:tcPr>
            <w:tcW w:w="1606" w:type="dxa"/>
            <w:noWrap/>
            <w:vAlign w:val="bottom"/>
          </w:tcPr>
          <w:p w:rsidR="00F171A6" w:rsidRDefault="00F171A6" w:rsidP="00FF176A">
            <w:pPr>
              <w:spacing w:after="0"/>
              <w:ind w:firstLine="0"/>
              <w:jc w:val="right"/>
              <w:rPr>
                <w:rFonts w:ascii="Arial Narrow" w:hAnsi="Arial Narrow" w:cs="Arial"/>
              </w:rPr>
            </w:pPr>
            <w:r>
              <w:rPr>
                <w:rFonts w:ascii="Arial Narrow" w:hAnsi="Arial Narrow"/>
              </w:rPr>
              <w:t>3</w:t>
            </w:r>
          </w:p>
        </w:tc>
        <w:tc>
          <w:tcPr>
            <w:tcW w:w="2300" w:type="dxa"/>
            <w:noWrap/>
            <w:vAlign w:val="bottom"/>
          </w:tcPr>
          <w:p w:rsidR="00F171A6" w:rsidRDefault="00F171A6" w:rsidP="00FF176A">
            <w:pPr>
              <w:spacing w:after="0"/>
              <w:ind w:firstLine="0"/>
              <w:jc w:val="right"/>
              <w:rPr>
                <w:rFonts w:ascii="Arial Narrow" w:hAnsi="Arial Narrow" w:cs="Arial"/>
              </w:rPr>
            </w:pPr>
            <w:r>
              <w:rPr>
                <w:rFonts w:ascii="Arial Narrow" w:hAnsi="Arial Narrow"/>
              </w:rPr>
              <w:t>3</w:t>
            </w:r>
          </w:p>
        </w:tc>
      </w:tr>
      <w:tr w:rsidR="00F171A6" w:rsidRPr="00F171A6">
        <w:trPr>
          <w:trHeight w:val="198"/>
          <w:jc w:val="center"/>
        </w:trPr>
        <w:tc>
          <w:tcPr>
            <w:tcW w:w="1702" w:type="dxa"/>
            <w:noWrap/>
            <w:vAlign w:val="bottom"/>
          </w:tcPr>
          <w:p w:rsidR="00F171A6" w:rsidRPr="00F171A6" w:rsidRDefault="00F171A6" w:rsidP="00AE1D98">
            <w:pPr>
              <w:spacing w:after="0"/>
              <w:ind w:firstLine="0"/>
              <w:jc w:val="left"/>
              <w:rPr>
                <w:rFonts w:ascii="Arial Narrow" w:hAnsi="Arial Narrow" w:cs="Arial"/>
              </w:rPr>
            </w:pPr>
            <w:r>
              <w:rPr>
                <w:rFonts w:ascii="Arial Narrow" w:hAnsi="Arial Narrow"/>
              </w:rPr>
              <w:t>Behin-behinekoak:</w:t>
            </w:r>
          </w:p>
        </w:tc>
        <w:tc>
          <w:tcPr>
            <w:tcW w:w="1920" w:type="dxa"/>
            <w:noWrap/>
            <w:vAlign w:val="bottom"/>
          </w:tcPr>
          <w:p w:rsidR="00F171A6" w:rsidRDefault="00F171A6" w:rsidP="00FF176A">
            <w:pPr>
              <w:spacing w:after="0"/>
              <w:ind w:firstLine="0"/>
              <w:jc w:val="right"/>
              <w:rPr>
                <w:rFonts w:ascii="Arial Narrow" w:hAnsi="Arial Narrow" w:cs="Arial"/>
              </w:rPr>
            </w:pPr>
            <w:r>
              <w:rPr>
                <w:rFonts w:ascii="Arial Narrow" w:hAnsi="Arial Narrow"/>
              </w:rPr>
              <w:t>1</w:t>
            </w:r>
          </w:p>
        </w:tc>
        <w:tc>
          <w:tcPr>
            <w:tcW w:w="1304" w:type="dxa"/>
            <w:noWrap/>
            <w:vAlign w:val="bottom"/>
          </w:tcPr>
          <w:p w:rsidR="00F171A6" w:rsidRDefault="00F171A6" w:rsidP="00FF176A">
            <w:pPr>
              <w:spacing w:after="0"/>
              <w:ind w:firstLine="0"/>
              <w:jc w:val="right"/>
              <w:rPr>
                <w:rFonts w:ascii="Arial Narrow" w:hAnsi="Arial Narrow" w:cs="Arial"/>
              </w:rPr>
            </w:pPr>
            <w:r>
              <w:rPr>
                <w:rFonts w:ascii="Arial Narrow" w:hAnsi="Arial Narrow"/>
              </w:rPr>
              <w:t>1</w:t>
            </w:r>
          </w:p>
        </w:tc>
        <w:tc>
          <w:tcPr>
            <w:tcW w:w="1606" w:type="dxa"/>
            <w:noWrap/>
            <w:vAlign w:val="bottom"/>
          </w:tcPr>
          <w:p w:rsidR="00F171A6" w:rsidRDefault="00F171A6" w:rsidP="00FF176A">
            <w:pPr>
              <w:spacing w:after="0"/>
              <w:ind w:firstLine="0"/>
              <w:jc w:val="right"/>
              <w:rPr>
                <w:rFonts w:ascii="Arial Narrow" w:hAnsi="Arial Narrow" w:cs="Arial"/>
              </w:rPr>
            </w:pPr>
          </w:p>
        </w:tc>
        <w:tc>
          <w:tcPr>
            <w:tcW w:w="2300" w:type="dxa"/>
            <w:noWrap/>
            <w:vAlign w:val="bottom"/>
          </w:tcPr>
          <w:p w:rsidR="00F171A6" w:rsidRDefault="00F171A6" w:rsidP="00FF176A">
            <w:pPr>
              <w:spacing w:after="0"/>
              <w:ind w:firstLine="0"/>
              <w:jc w:val="right"/>
              <w:rPr>
                <w:rFonts w:ascii="Arial Narrow" w:hAnsi="Arial Narrow" w:cs="Arial"/>
              </w:rPr>
            </w:pPr>
          </w:p>
        </w:tc>
      </w:tr>
      <w:tr w:rsidR="00F171A6" w:rsidRPr="00380FD6">
        <w:tblPrEx>
          <w:shd w:val="clear" w:color="auto" w:fill="FFCC99"/>
        </w:tblPrEx>
        <w:trPr>
          <w:trHeight w:val="270"/>
          <w:jc w:val="center"/>
        </w:trPr>
        <w:tc>
          <w:tcPr>
            <w:tcW w:w="1702" w:type="dxa"/>
            <w:shd w:val="clear" w:color="auto" w:fill="FFCC99"/>
            <w:noWrap/>
            <w:vAlign w:val="center"/>
          </w:tcPr>
          <w:p w:rsidR="00F171A6" w:rsidRPr="00F171A6" w:rsidRDefault="00F171A6" w:rsidP="00227C02">
            <w:pPr>
              <w:spacing w:after="0"/>
              <w:ind w:firstLine="0"/>
              <w:jc w:val="left"/>
              <w:rPr>
                <w:rFonts w:ascii="Arial" w:hAnsi="Arial" w:cs="Arial"/>
                <w:sz w:val="18"/>
                <w:szCs w:val="18"/>
              </w:rPr>
            </w:pPr>
            <w:r>
              <w:rPr>
                <w:rFonts w:ascii="Arial" w:hAnsi="Arial"/>
                <w:sz w:val="18"/>
              </w:rPr>
              <w:t>Guztira</w:t>
            </w:r>
          </w:p>
        </w:tc>
        <w:tc>
          <w:tcPr>
            <w:tcW w:w="1920" w:type="dxa"/>
            <w:shd w:val="clear" w:color="auto" w:fill="FFCC99"/>
            <w:noWrap/>
            <w:vAlign w:val="center"/>
          </w:tcPr>
          <w:p w:rsidR="00F171A6" w:rsidRDefault="00F171A6" w:rsidP="00FF176A">
            <w:pPr>
              <w:spacing w:after="0"/>
              <w:ind w:firstLine="0"/>
              <w:jc w:val="right"/>
              <w:rPr>
                <w:rFonts w:ascii="Arial" w:hAnsi="Arial" w:cs="Arial"/>
                <w:sz w:val="18"/>
                <w:szCs w:val="18"/>
              </w:rPr>
            </w:pPr>
            <w:r>
              <w:rPr>
                <w:rFonts w:ascii="Arial" w:hAnsi="Arial"/>
                <w:sz w:val="18"/>
              </w:rPr>
              <w:t>348</w:t>
            </w:r>
          </w:p>
        </w:tc>
        <w:tc>
          <w:tcPr>
            <w:tcW w:w="1304" w:type="dxa"/>
            <w:shd w:val="clear" w:color="auto" w:fill="FFCC99"/>
            <w:noWrap/>
            <w:vAlign w:val="center"/>
          </w:tcPr>
          <w:p w:rsidR="00F171A6" w:rsidRDefault="00F171A6" w:rsidP="00FF176A">
            <w:pPr>
              <w:spacing w:after="0"/>
              <w:ind w:firstLine="0"/>
              <w:jc w:val="right"/>
              <w:rPr>
                <w:rFonts w:ascii="Arial" w:hAnsi="Arial" w:cs="Arial"/>
                <w:sz w:val="18"/>
                <w:szCs w:val="18"/>
              </w:rPr>
            </w:pPr>
            <w:r>
              <w:rPr>
                <w:rFonts w:ascii="Arial" w:hAnsi="Arial"/>
                <w:sz w:val="18"/>
              </w:rPr>
              <w:t>235</w:t>
            </w:r>
          </w:p>
        </w:tc>
        <w:tc>
          <w:tcPr>
            <w:tcW w:w="1606" w:type="dxa"/>
            <w:shd w:val="clear" w:color="auto" w:fill="FFCC99"/>
            <w:noWrap/>
            <w:vAlign w:val="center"/>
          </w:tcPr>
          <w:p w:rsidR="00F171A6" w:rsidRDefault="00F171A6" w:rsidP="00FF176A">
            <w:pPr>
              <w:spacing w:after="0"/>
              <w:ind w:firstLine="0"/>
              <w:jc w:val="right"/>
              <w:rPr>
                <w:rFonts w:ascii="Arial" w:hAnsi="Arial" w:cs="Arial"/>
                <w:sz w:val="18"/>
                <w:szCs w:val="18"/>
              </w:rPr>
            </w:pPr>
            <w:r>
              <w:rPr>
                <w:rFonts w:ascii="Arial" w:hAnsi="Arial"/>
                <w:sz w:val="18"/>
              </w:rPr>
              <w:t>113</w:t>
            </w:r>
          </w:p>
        </w:tc>
        <w:tc>
          <w:tcPr>
            <w:tcW w:w="2300" w:type="dxa"/>
            <w:shd w:val="clear" w:color="auto" w:fill="FFCC99"/>
            <w:noWrap/>
            <w:vAlign w:val="center"/>
          </w:tcPr>
          <w:p w:rsidR="00F171A6" w:rsidRDefault="00F171A6" w:rsidP="00FF176A">
            <w:pPr>
              <w:spacing w:after="0"/>
              <w:ind w:firstLine="0"/>
              <w:jc w:val="right"/>
              <w:rPr>
                <w:rFonts w:ascii="Arial" w:hAnsi="Arial" w:cs="Arial"/>
                <w:sz w:val="18"/>
                <w:szCs w:val="18"/>
              </w:rPr>
            </w:pPr>
            <w:r>
              <w:rPr>
                <w:rFonts w:ascii="Arial" w:hAnsi="Arial"/>
                <w:sz w:val="18"/>
              </w:rPr>
              <w:t>83</w:t>
            </w:r>
          </w:p>
        </w:tc>
      </w:tr>
    </w:tbl>
    <w:p w:rsidR="00BF14B1" w:rsidRPr="009871DD" w:rsidRDefault="00BF14B1" w:rsidP="00622EEF">
      <w:pPr>
        <w:pStyle w:val="texto"/>
        <w:tabs>
          <w:tab w:val="clear" w:pos="2835"/>
          <w:tab w:val="clear" w:pos="3969"/>
          <w:tab w:val="clear" w:pos="5103"/>
          <w:tab w:val="clear" w:pos="6237"/>
          <w:tab w:val="clear" w:pos="7371"/>
        </w:tabs>
        <w:spacing w:before="240" w:after="240"/>
        <w:rPr>
          <w:rFonts w:ascii="Times New (W1)" w:hAnsi="Times New (W1)" w:cs="Arial"/>
          <w:spacing w:val="-6"/>
        </w:rPr>
      </w:pPr>
      <w:r>
        <w:rPr>
          <w:rFonts w:ascii="Times New (W1)" w:hAnsi="Times New (W1)"/>
          <w:spacing w:val="-6"/>
        </w:rPr>
        <w:t>2014ko abenduaren 31n, 361 lagunek lan egiten dute, guztira, Udalean, erakundea a</w:t>
      </w:r>
      <w:r>
        <w:rPr>
          <w:rFonts w:ascii="Times New (W1)" w:hAnsi="Times New (W1)"/>
          <w:spacing w:val="-6"/>
        </w:rPr>
        <w:t>u</w:t>
      </w:r>
      <w:r>
        <w:rPr>
          <w:rFonts w:ascii="Times New (W1)" w:hAnsi="Times New (W1)"/>
          <w:spacing w:val="-6"/>
        </w:rPr>
        <w:t xml:space="preserve">tonomoan eta </w:t>
      </w:r>
      <w:proofErr w:type="spellStart"/>
      <w:r>
        <w:rPr>
          <w:rFonts w:ascii="Times New (W1)" w:hAnsi="Times New (W1)"/>
          <w:spacing w:val="-6"/>
        </w:rPr>
        <w:t>Castel-Ruizen</w:t>
      </w:r>
      <w:proofErr w:type="spellEnd"/>
      <w:r>
        <w:rPr>
          <w:rFonts w:ascii="Times New (W1)" w:hAnsi="Times New (W1)"/>
          <w:spacing w:val="-6"/>
        </w:rPr>
        <w:t>, eta era honetara banatuta daude:</w:t>
      </w:r>
    </w:p>
    <w:tbl>
      <w:tblPr>
        <w:tblW w:w="8875" w:type="dxa"/>
        <w:tblInd w:w="70" w:type="dxa"/>
        <w:tblCellMar>
          <w:left w:w="70" w:type="dxa"/>
          <w:right w:w="70" w:type="dxa"/>
        </w:tblCellMar>
        <w:tblLook w:val="0000" w:firstRow="0" w:lastRow="0" w:firstColumn="0" w:lastColumn="0" w:noHBand="0" w:noVBand="0"/>
      </w:tblPr>
      <w:tblGrid>
        <w:gridCol w:w="3240"/>
        <w:gridCol w:w="1320"/>
        <w:gridCol w:w="1699"/>
        <w:gridCol w:w="1259"/>
        <w:gridCol w:w="1357"/>
      </w:tblGrid>
      <w:tr w:rsidR="00BF14B1" w:rsidRPr="00F171A6" w:rsidTr="00121776">
        <w:trPr>
          <w:cantSplit/>
          <w:trHeight w:val="255"/>
        </w:trPr>
        <w:tc>
          <w:tcPr>
            <w:tcW w:w="3240" w:type="dxa"/>
            <w:tcBorders>
              <w:top w:val="single" w:sz="4" w:space="0" w:color="auto"/>
              <w:left w:val="nil"/>
              <w:bottom w:val="single" w:sz="4" w:space="0" w:color="auto"/>
              <w:right w:val="nil"/>
            </w:tcBorders>
            <w:shd w:val="clear" w:color="auto" w:fill="FFCC99"/>
            <w:noWrap/>
            <w:vAlign w:val="center"/>
          </w:tcPr>
          <w:p w:rsidR="00BF14B1" w:rsidRPr="00F171A6" w:rsidRDefault="00BF14B1" w:rsidP="00121776">
            <w:pPr>
              <w:spacing w:after="0"/>
              <w:ind w:firstLine="0"/>
              <w:jc w:val="left"/>
              <w:rPr>
                <w:rFonts w:ascii="Arial" w:hAnsi="Arial" w:cs="Arial"/>
                <w:color w:val="000000"/>
                <w:sz w:val="18"/>
                <w:szCs w:val="18"/>
              </w:rPr>
            </w:pPr>
            <w:r>
              <w:rPr>
                <w:rFonts w:ascii="Arial" w:hAnsi="Arial"/>
                <w:color w:val="000000"/>
                <w:sz w:val="18"/>
              </w:rPr>
              <w:t>Langileak</w:t>
            </w:r>
          </w:p>
        </w:tc>
        <w:tc>
          <w:tcPr>
            <w:tcW w:w="1320" w:type="dxa"/>
            <w:tcBorders>
              <w:top w:val="single" w:sz="4" w:space="0" w:color="auto"/>
              <w:left w:val="nil"/>
              <w:bottom w:val="single" w:sz="4" w:space="0" w:color="auto"/>
              <w:right w:val="nil"/>
            </w:tcBorders>
            <w:shd w:val="clear" w:color="auto" w:fill="FFCC99"/>
            <w:noWrap/>
            <w:vAlign w:val="center"/>
          </w:tcPr>
          <w:p w:rsidR="00BF14B1" w:rsidRPr="00F171A6" w:rsidRDefault="00BF14B1" w:rsidP="00121776">
            <w:pPr>
              <w:spacing w:after="0"/>
              <w:ind w:firstLine="0"/>
              <w:jc w:val="right"/>
              <w:rPr>
                <w:rFonts w:ascii="Arial" w:hAnsi="Arial" w:cs="Arial"/>
                <w:color w:val="000000"/>
                <w:sz w:val="18"/>
                <w:szCs w:val="18"/>
              </w:rPr>
            </w:pPr>
            <w:r>
              <w:rPr>
                <w:rFonts w:ascii="Arial" w:hAnsi="Arial"/>
                <w:color w:val="000000"/>
                <w:sz w:val="18"/>
              </w:rPr>
              <w:t>Udala</w:t>
            </w:r>
          </w:p>
        </w:tc>
        <w:tc>
          <w:tcPr>
            <w:tcW w:w="1699" w:type="dxa"/>
            <w:tcBorders>
              <w:top w:val="single" w:sz="4" w:space="0" w:color="auto"/>
              <w:left w:val="nil"/>
              <w:bottom w:val="single" w:sz="4" w:space="0" w:color="auto"/>
              <w:right w:val="nil"/>
            </w:tcBorders>
            <w:shd w:val="clear" w:color="auto" w:fill="FFCC99"/>
            <w:vAlign w:val="center"/>
          </w:tcPr>
          <w:p w:rsidR="00BF14B1" w:rsidRPr="00F171A6" w:rsidRDefault="00BF14B1" w:rsidP="00121776">
            <w:pPr>
              <w:spacing w:after="0"/>
              <w:ind w:firstLine="0"/>
              <w:jc w:val="right"/>
              <w:rPr>
                <w:rFonts w:ascii="Arial" w:hAnsi="Arial" w:cs="Arial"/>
                <w:color w:val="000000"/>
                <w:sz w:val="18"/>
                <w:szCs w:val="18"/>
              </w:rPr>
            </w:pPr>
            <w:r>
              <w:rPr>
                <w:rFonts w:ascii="Arial" w:hAnsi="Arial"/>
                <w:color w:val="000000"/>
                <w:sz w:val="18"/>
              </w:rPr>
              <w:t>Uren Batzarra</w:t>
            </w:r>
          </w:p>
        </w:tc>
        <w:tc>
          <w:tcPr>
            <w:tcW w:w="1259" w:type="dxa"/>
            <w:tcBorders>
              <w:top w:val="single" w:sz="4" w:space="0" w:color="auto"/>
              <w:left w:val="nil"/>
              <w:bottom w:val="single" w:sz="4" w:space="0" w:color="auto"/>
              <w:right w:val="nil"/>
            </w:tcBorders>
            <w:shd w:val="clear" w:color="auto" w:fill="FFCC99"/>
            <w:vAlign w:val="center"/>
          </w:tcPr>
          <w:p w:rsidR="00BF14B1" w:rsidRPr="00F171A6" w:rsidRDefault="00BF14B1" w:rsidP="00121776">
            <w:pPr>
              <w:spacing w:after="0"/>
              <w:ind w:firstLine="0"/>
              <w:jc w:val="right"/>
              <w:rPr>
                <w:rFonts w:ascii="Arial" w:hAnsi="Arial" w:cs="Arial"/>
                <w:color w:val="000000"/>
                <w:sz w:val="18"/>
                <w:szCs w:val="18"/>
              </w:rPr>
            </w:pPr>
            <w:proofErr w:type="spellStart"/>
            <w:r>
              <w:rPr>
                <w:rFonts w:ascii="Arial" w:hAnsi="Arial"/>
                <w:color w:val="000000"/>
                <w:sz w:val="18"/>
              </w:rPr>
              <w:t>Castel-Ruiz</w:t>
            </w:r>
            <w:proofErr w:type="spellEnd"/>
          </w:p>
        </w:tc>
        <w:tc>
          <w:tcPr>
            <w:tcW w:w="1357" w:type="dxa"/>
            <w:tcBorders>
              <w:top w:val="single" w:sz="4" w:space="0" w:color="auto"/>
              <w:left w:val="nil"/>
              <w:bottom w:val="single" w:sz="4" w:space="0" w:color="auto"/>
              <w:right w:val="nil"/>
            </w:tcBorders>
            <w:shd w:val="clear" w:color="auto" w:fill="FFCC99"/>
            <w:vAlign w:val="center"/>
          </w:tcPr>
          <w:p w:rsidR="00BF14B1" w:rsidRPr="00F171A6" w:rsidRDefault="00BF14B1" w:rsidP="00121776">
            <w:pPr>
              <w:spacing w:after="0"/>
              <w:ind w:firstLine="0"/>
              <w:jc w:val="right"/>
              <w:rPr>
                <w:rFonts w:ascii="Arial" w:hAnsi="Arial" w:cs="Arial"/>
                <w:color w:val="000000"/>
                <w:sz w:val="18"/>
                <w:szCs w:val="18"/>
              </w:rPr>
            </w:pPr>
            <w:r>
              <w:rPr>
                <w:rFonts w:ascii="Arial" w:hAnsi="Arial"/>
                <w:color w:val="000000"/>
                <w:sz w:val="18"/>
              </w:rPr>
              <w:t>Guztira</w:t>
            </w:r>
          </w:p>
        </w:tc>
      </w:tr>
      <w:tr w:rsidR="00F171A6" w:rsidRPr="00F171A6" w:rsidTr="00121776">
        <w:trPr>
          <w:cantSplit/>
          <w:trHeight w:val="255"/>
        </w:trPr>
        <w:tc>
          <w:tcPr>
            <w:tcW w:w="3240" w:type="dxa"/>
            <w:tcBorders>
              <w:top w:val="nil"/>
              <w:left w:val="nil"/>
              <w:bottom w:val="single" w:sz="2" w:space="0" w:color="auto"/>
              <w:right w:val="nil"/>
            </w:tcBorders>
            <w:shd w:val="clear" w:color="auto" w:fill="auto"/>
            <w:noWrap/>
            <w:vAlign w:val="center"/>
          </w:tcPr>
          <w:p w:rsidR="00F171A6" w:rsidRPr="00F171A6" w:rsidRDefault="00F171A6" w:rsidP="00121776">
            <w:pPr>
              <w:spacing w:after="0"/>
              <w:ind w:firstLine="0"/>
              <w:jc w:val="left"/>
              <w:rPr>
                <w:rFonts w:ascii="Arial Narrow" w:hAnsi="Arial Narrow" w:cs="Arial"/>
                <w:color w:val="000000"/>
              </w:rPr>
            </w:pPr>
            <w:r>
              <w:rPr>
                <w:rFonts w:ascii="Arial Narrow" w:hAnsi="Arial Narrow"/>
                <w:color w:val="000000"/>
              </w:rPr>
              <w:t>Udaleko batzarkideak</w:t>
            </w:r>
          </w:p>
        </w:tc>
        <w:tc>
          <w:tcPr>
            <w:tcW w:w="1320" w:type="dxa"/>
            <w:tcBorders>
              <w:top w:val="nil"/>
              <w:left w:val="nil"/>
              <w:bottom w:val="single" w:sz="2" w:space="0" w:color="auto"/>
              <w:right w:val="nil"/>
            </w:tcBorders>
            <w:shd w:val="clear" w:color="auto" w:fill="auto"/>
            <w:noWrap/>
            <w:vAlign w:val="center"/>
          </w:tcPr>
          <w:p w:rsidR="00F171A6" w:rsidRDefault="00F171A6" w:rsidP="00121776">
            <w:pPr>
              <w:spacing w:after="0"/>
              <w:ind w:right="360" w:firstLine="0"/>
              <w:jc w:val="right"/>
              <w:rPr>
                <w:rFonts w:ascii="Arial Narrow" w:hAnsi="Arial Narrow" w:cs="Arial"/>
                <w:color w:val="000000"/>
              </w:rPr>
            </w:pPr>
            <w:r>
              <w:rPr>
                <w:rFonts w:ascii="Arial Narrow" w:hAnsi="Arial Narrow"/>
                <w:color w:val="000000"/>
              </w:rPr>
              <w:t>7</w:t>
            </w:r>
          </w:p>
        </w:tc>
        <w:tc>
          <w:tcPr>
            <w:tcW w:w="1699" w:type="dxa"/>
            <w:tcBorders>
              <w:top w:val="nil"/>
              <w:left w:val="nil"/>
              <w:bottom w:val="single" w:sz="2" w:space="0" w:color="auto"/>
              <w:right w:val="nil"/>
            </w:tcBorders>
            <w:vAlign w:val="center"/>
          </w:tcPr>
          <w:p w:rsidR="00F171A6" w:rsidRDefault="00F171A6" w:rsidP="00121776">
            <w:pPr>
              <w:spacing w:after="0"/>
              <w:ind w:right="549" w:firstLine="0"/>
              <w:jc w:val="right"/>
              <w:rPr>
                <w:rFonts w:ascii="Arial Narrow" w:hAnsi="Arial Narrow" w:cs="Arial"/>
                <w:color w:val="000000"/>
              </w:rPr>
            </w:pPr>
            <w:r>
              <w:rPr>
                <w:rFonts w:ascii="Arial Narrow" w:hAnsi="Arial Narrow"/>
                <w:color w:val="000000"/>
              </w:rPr>
              <w:t>0</w:t>
            </w:r>
          </w:p>
        </w:tc>
        <w:tc>
          <w:tcPr>
            <w:tcW w:w="1259" w:type="dxa"/>
            <w:tcBorders>
              <w:top w:val="nil"/>
              <w:left w:val="nil"/>
              <w:bottom w:val="single" w:sz="2" w:space="0" w:color="auto"/>
              <w:right w:val="nil"/>
            </w:tcBorders>
            <w:vAlign w:val="center"/>
          </w:tcPr>
          <w:p w:rsidR="00F171A6" w:rsidRDefault="00F171A6" w:rsidP="00121776">
            <w:pPr>
              <w:spacing w:after="0"/>
              <w:ind w:right="248" w:firstLine="0"/>
              <w:jc w:val="right"/>
              <w:rPr>
                <w:rFonts w:ascii="Arial Narrow" w:hAnsi="Arial Narrow" w:cs="Arial"/>
                <w:color w:val="000000"/>
              </w:rPr>
            </w:pPr>
            <w:r>
              <w:rPr>
                <w:rFonts w:ascii="Arial Narrow" w:hAnsi="Arial Narrow"/>
                <w:color w:val="000000"/>
              </w:rPr>
              <w:t>1</w:t>
            </w:r>
          </w:p>
        </w:tc>
        <w:tc>
          <w:tcPr>
            <w:tcW w:w="1357" w:type="dxa"/>
            <w:tcBorders>
              <w:top w:val="nil"/>
              <w:left w:val="nil"/>
              <w:bottom w:val="single" w:sz="2" w:space="0" w:color="auto"/>
              <w:right w:val="nil"/>
            </w:tcBorders>
            <w:vAlign w:val="center"/>
          </w:tcPr>
          <w:p w:rsidR="00F171A6" w:rsidRDefault="00F171A6" w:rsidP="00121776">
            <w:pPr>
              <w:spacing w:after="0"/>
              <w:ind w:right="45" w:firstLine="0"/>
              <w:jc w:val="right"/>
              <w:rPr>
                <w:rFonts w:ascii="Arial Narrow" w:hAnsi="Arial Narrow" w:cs="Arial"/>
                <w:color w:val="000000"/>
              </w:rPr>
            </w:pPr>
            <w:r>
              <w:rPr>
                <w:rFonts w:ascii="Arial Narrow" w:hAnsi="Arial Narrow"/>
                <w:color w:val="000000"/>
              </w:rPr>
              <w:t>8</w:t>
            </w:r>
          </w:p>
        </w:tc>
      </w:tr>
      <w:tr w:rsidR="00F171A6" w:rsidRPr="00F171A6" w:rsidTr="00121776">
        <w:trPr>
          <w:cantSplit/>
          <w:trHeight w:val="255"/>
        </w:trPr>
        <w:tc>
          <w:tcPr>
            <w:tcW w:w="3240" w:type="dxa"/>
            <w:tcBorders>
              <w:top w:val="nil"/>
              <w:left w:val="nil"/>
              <w:bottom w:val="single" w:sz="2" w:space="0" w:color="auto"/>
              <w:right w:val="nil"/>
            </w:tcBorders>
            <w:shd w:val="clear" w:color="auto" w:fill="auto"/>
            <w:noWrap/>
            <w:vAlign w:val="center"/>
          </w:tcPr>
          <w:p w:rsidR="00F171A6" w:rsidRPr="00F171A6" w:rsidRDefault="00F171A6" w:rsidP="00121776">
            <w:pPr>
              <w:spacing w:after="0"/>
              <w:ind w:firstLine="0"/>
              <w:jc w:val="left"/>
              <w:rPr>
                <w:rFonts w:ascii="Arial Narrow" w:hAnsi="Arial Narrow" w:cs="Arial"/>
                <w:color w:val="000000"/>
              </w:rPr>
            </w:pPr>
            <w:r>
              <w:rPr>
                <w:rFonts w:ascii="Arial Narrow" w:hAnsi="Arial Narrow"/>
                <w:color w:val="000000"/>
              </w:rPr>
              <w:t>Aldi baterako langileak - Izendapen askea</w:t>
            </w:r>
          </w:p>
        </w:tc>
        <w:tc>
          <w:tcPr>
            <w:tcW w:w="1320" w:type="dxa"/>
            <w:tcBorders>
              <w:top w:val="nil"/>
              <w:left w:val="nil"/>
              <w:bottom w:val="single" w:sz="2" w:space="0" w:color="auto"/>
              <w:right w:val="nil"/>
            </w:tcBorders>
            <w:shd w:val="clear" w:color="auto" w:fill="auto"/>
            <w:noWrap/>
            <w:vAlign w:val="center"/>
          </w:tcPr>
          <w:p w:rsidR="00F171A6" w:rsidRDefault="00F171A6" w:rsidP="00121776">
            <w:pPr>
              <w:spacing w:after="0"/>
              <w:ind w:right="360" w:firstLine="0"/>
              <w:jc w:val="right"/>
              <w:rPr>
                <w:rFonts w:ascii="Arial Narrow" w:hAnsi="Arial Narrow" w:cs="Arial"/>
                <w:color w:val="000000"/>
              </w:rPr>
            </w:pPr>
            <w:r>
              <w:rPr>
                <w:rFonts w:ascii="Arial Narrow" w:hAnsi="Arial Narrow"/>
                <w:color w:val="000000"/>
              </w:rPr>
              <w:t>4</w:t>
            </w:r>
          </w:p>
        </w:tc>
        <w:tc>
          <w:tcPr>
            <w:tcW w:w="1699" w:type="dxa"/>
            <w:tcBorders>
              <w:top w:val="nil"/>
              <w:left w:val="nil"/>
              <w:bottom w:val="single" w:sz="2" w:space="0" w:color="auto"/>
              <w:right w:val="nil"/>
            </w:tcBorders>
            <w:vAlign w:val="center"/>
          </w:tcPr>
          <w:p w:rsidR="00F171A6" w:rsidRDefault="00F171A6" w:rsidP="00121776">
            <w:pPr>
              <w:spacing w:after="0"/>
              <w:ind w:right="549" w:firstLine="0"/>
              <w:jc w:val="right"/>
              <w:rPr>
                <w:rFonts w:ascii="Arial Narrow" w:hAnsi="Arial Narrow" w:cs="Arial"/>
                <w:color w:val="000000"/>
              </w:rPr>
            </w:pPr>
            <w:r>
              <w:rPr>
                <w:rFonts w:ascii="Arial Narrow" w:hAnsi="Arial Narrow"/>
                <w:color w:val="000000"/>
              </w:rPr>
              <w:t>1</w:t>
            </w:r>
          </w:p>
        </w:tc>
        <w:tc>
          <w:tcPr>
            <w:tcW w:w="1259" w:type="dxa"/>
            <w:tcBorders>
              <w:top w:val="nil"/>
              <w:left w:val="nil"/>
              <w:bottom w:val="single" w:sz="2" w:space="0" w:color="auto"/>
              <w:right w:val="nil"/>
            </w:tcBorders>
            <w:vAlign w:val="center"/>
          </w:tcPr>
          <w:p w:rsidR="00F171A6" w:rsidRDefault="00F171A6" w:rsidP="00121776">
            <w:pPr>
              <w:spacing w:after="0"/>
              <w:ind w:right="248" w:firstLine="0"/>
              <w:jc w:val="right"/>
              <w:rPr>
                <w:rFonts w:ascii="Arial Narrow" w:hAnsi="Arial Narrow" w:cs="Arial"/>
                <w:color w:val="000000"/>
              </w:rPr>
            </w:pPr>
            <w:r>
              <w:rPr>
                <w:rFonts w:ascii="Arial Narrow" w:hAnsi="Arial Narrow"/>
                <w:color w:val="000000"/>
              </w:rPr>
              <w:t>1</w:t>
            </w:r>
          </w:p>
        </w:tc>
        <w:tc>
          <w:tcPr>
            <w:tcW w:w="1357" w:type="dxa"/>
            <w:tcBorders>
              <w:top w:val="nil"/>
              <w:left w:val="nil"/>
              <w:bottom w:val="single" w:sz="2" w:space="0" w:color="auto"/>
              <w:right w:val="nil"/>
            </w:tcBorders>
            <w:vAlign w:val="center"/>
          </w:tcPr>
          <w:p w:rsidR="00F171A6" w:rsidRDefault="00F171A6" w:rsidP="00121776">
            <w:pPr>
              <w:spacing w:after="0"/>
              <w:ind w:right="45" w:firstLine="0"/>
              <w:jc w:val="right"/>
              <w:rPr>
                <w:rFonts w:ascii="Arial Narrow" w:hAnsi="Arial Narrow" w:cs="Arial"/>
                <w:color w:val="000000"/>
              </w:rPr>
            </w:pPr>
            <w:r>
              <w:rPr>
                <w:rFonts w:ascii="Arial Narrow" w:hAnsi="Arial Narrow"/>
                <w:color w:val="000000"/>
              </w:rPr>
              <w:t>6</w:t>
            </w:r>
          </w:p>
        </w:tc>
      </w:tr>
      <w:tr w:rsidR="00F171A6" w:rsidRPr="00F171A6" w:rsidTr="00121776">
        <w:trPr>
          <w:cantSplit/>
          <w:trHeight w:val="255"/>
        </w:trPr>
        <w:tc>
          <w:tcPr>
            <w:tcW w:w="3240" w:type="dxa"/>
            <w:tcBorders>
              <w:top w:val="single" w:sz="2" w:space="0" w:color="auto"/>
              <w:left w:val="nil"/>
              <w:bottom w:val="single" w:sz="2" w:space="0" w:color="auto"/>
              <w:right w:val="nil"/>
            </w:tcBorders>
            <w:shd w:val="clear" w:color="auto" w:fill="auto"/>
            <w:noWrap/>
            <w:vAlign w:val="center"/>
          </w:tcPr>
          <w:p w:rsidR="00F171A6" w:rsidRPr="00F171A6" w:rsidRDefault="00F171A6" w:rsidP="00121776">
            <w:pPr>
              <w:spacing w:after="0"/>
              <w:ind w:firstLine="0"/>
              <w:jc w:val="left"/>
              <w:rPr>
                <w:rFonts w:ascii="Arial Narrow" w:hAnsi="Arial Narrow" w:cs="Arial"/>
                <w:color w:val="000000"/>
              </w:rPr>
            </w:pPr>
            <w:r>
              <w:rPr>
                <w:rFonts w:ascii="Arial Narrow" w:hAnsi="Arial Narrow"/>
                <w:color w:val="000000"/>
              </w:rPr>
              <w:t>Funtzionarioak</w:t>
            </w:r>
          </w:p>
        </w:tc>
        <w:tc>
          <w:tcPr>
            <w:tcW w:w="1320" w:type="dxa"/>
            <w:tcBorders>
              <w:top w:val="single" w:sz="2" w:space="0" w:color="auto"/>
              <w:left w:val="nil"/>
              <w:bottom w:val="single" w:sz="2" w:space="0" w:color="auto"/>
              <w:right w:val="nil"/>
            </w:tcBorders>
            <w:shd w:val="clear" w:color="auto" w:fill="auto"/>
            <w:noWrap/>
            <w:vAlign w:val="center"/>
          </w:tcPr>
          <w:p w:rsidR="00F171A6" w:rsidRDefault="00F171A6" w:rsidP="00121776">
            <w:pPr>
              <w:spacing w:after="0"/>
              <w:ind w:right="360" w:firstLine="0"/>
              <w:jc w:val="right"/>
              <w:rPr>
                <w:rFonts w:ascii="Arial Narrow" w:hAnsi="Arial Narrow" w:cs="Arial"/>
                <w:color w:val="000000"/>
              </w:rPr>
            </w:pPr>
            <w:r>
              <w:rPr>
                <w:rFonts w:ascii="Arial Narrow" w:hAnsi="Arial Narrow"/>
                <w:color w:val="000000"/>
              </w:rPr>
              <w:t>185</w:t>
            </w:r>
          </w:p>
        </w:tc>
        <w:tc>
          <w:tcPr>
            <w:tcW w:w="1699" w:type="dxa"/>
            <w:tcBorders>
              <w:top w:val="single" w:sz="2" w:space="0" w:color="auto"/>
              <w:left w:val="nil"/>
              <w:bottom w:val="single" w:sz="2" w:space="0" w:color="auto"/>
              <w:right w:val="nil"/>
            </w:tcBorders>
            <w:vAlign w:val="center"/>
          </w:tcPr>
          <w:p w:rsidR="00F171A6" w:rsidRDefault="00F171A6" w:rsidP="00121776">
            <w:pPr>
              <w:spacing w:after="0"/>
              <w:ind w:right="549" w:firstLine="0"/>
              <w:jc w:val="right"/>
              <w:rPr>
                <w:rFonts w:ascii="Arial Narrow" w:hAnsi="Arial Narrow" w:cs="Arial"/>
                <w:color w:val="000000"/>
              </w:rPr>
            </w:pPr>
            <w:r>
              <w:rPr>
                <w:rFonts w:ascii="Arial Narrow" w:hAnsi="Arial Narrow"/>
                <w:color w:val="000000"/>
              </w:rPr>
              <w:t>15</w:t>
            </w:r>
          </w:p>
        </w:tc>
        <w:tc>
          <w:tcPr>
            <w:tcW w:w="1259" w:type="dxa"/>
            <w:tcBorders>
              <w:top w:val="single" w:sz="2" w:space="0" w:color="auto"/>
              <w:left w:val="nil"/>
              <w:bottom w:val="single" w:sz="2" w:space="0" w:color="auto"/>
              <w:right w:val="nil"/>
            </w:tcBorders>
            <w:vAlign w:val="center"/>
          </w:tcPr>
          <w:p w:rsidR="00F171A6" w:rsidRDefault="00F171A6" w:rsidP="00121776">
            <w:pPr>
              <w:spacing w:after="0"/>
              <w:ind w:right="248" w:firstLine="0"/>
              <w:jc w:val="right"/>
              <w:rPr>
                <w:rFonts w:ascii="Arial Narrow" w:hAnsi="Arial Narrow" w:cs="Arial"/>
                <w:color w:val="000000"/>
              </w:rPr>
            </w:pPr>
            <w:r>
              <w:rPr>
                <w:rFonts w:ascii="Arial Narrow" w:hAnsi="Arial Narrow"/>
                <w:color w:val="000000"/>
              </w:rPr>
              <w:t>4</w:t>
            </w:r>
          </w:p>
        </w:tc>
        <w:tc>
          <w:tcPr>
            <w:tcW w:w="1357" w:type="dxa"/>
            <w:tcBorders>
              <w:top w:val="single" w:sz="2" w:space="0" w:color="auto"/>
              <w:left w:val="nil"/>
              <w:bottom w:val="single" w:sz="2" w:space="0" w:color="auto"/>
              <w:right w:val="nil"/>
            </w:tcBorders>
            <w:vAlign w:val="center"/>
          </w:tcPr>
          <w:p w:rsidR="00F171A6" w:rsidRDefault="00F171A6" w:rsidP="00121776">
            <w:pPr>
              <w:spacing w:after="0"/>
              <w:ind w:right="45" w:firstLine="0"/>
              <w:jc w:val="right"/>
              <w:rPr>
                <w:rFonts w:ascii="Arial Narrow" w:hAnsi="Arial Narrow" w:cs="Arial"/>
                <w:color w:val="000000"/>
              </w:rPr>
            </w:pPr>
            <w:r>
              <w:rPr>
                <w:rFonts w:ascii="Arial Narrow" w:hAnsi="Arial Narrow"/>
                <w:color w:val="000000"/>
              </w:rPr>
              <w:t>204</w:t>
            </w:r>
          </w:p>
        </w:tc>
      </w:tr>
      <w:tr w:rsidR="00F171A6" w:rsidRPr="00F171A6" w:rsidTr="00121776">
        <w:trPr>
          <w:cantSplit/>
          <w:trHeight w:val="255"/>
        </w:trPr>
        <w:tc>
          <w:tcPr>
            <w:tcW w:w="3240" w:type="dxa"/>
            <w:tcBorders>
              <w:top w:val="single" w:sz="2" w:space="0" w:color="auto"/>
              <w:left w:val="nil"/>
              <w:bottom w:val="single" w:sz="2" w:space="0" w:color="auto"/>
              <w:right w:val="nil"/>
            </w:tcBorders>
            <w:shd w:val="clear" w:color="auto" w:fill="auto"/>
            <w:noWrap/>
            <w:vAlign w:val="center"/>
          </w:tcPr>
          <w:p w:rsidR="00F171A6" w:rsidRPr="00F171A6" w:rsidRDefault="00F171A6" w:rsidP="00121776">
            <w:pPr>
              <w:spacing w:after="0"/>
              <w:ind w:firstLine="0"/>
              <w:jc w:val="left"/>
              <w:rPr>
                <w:rFonts w:ascii="Arial Narrow" w:hAnsi="Arial Narrow" w:cs="Arial"/>
                <w:color w:val="000000"/>
              </w:rPr>
            </w:pPr>
            <w:r>
              <w:rPr>
                <w:rFonts w:ascii="Arial Narrow" w:hAnsi="Arial Narrow"/>
                <w:color w:val="000000"/>
              </w:rPr>
              <w:t>Lan-kontratudun finkoak</w:t>
            </w:r>
          </w:p>
        </w:tc>
        <w:tc>
          <w:tcPr>
            <w:tcW w:w="1320" w:type="dxa"/>
            <w:tcBorders>
              <w:top w:val="single" w:sz="2" w:space="0" w:color="auto"/>
              <w:left w:val="nil"/>
              <w:bottom w:val="single" w:sz="2" w:space="0" w:color="auto"/>
              <w:right w:val="nil"/>
            </w:tcBorders>
            <w:shd w:val="clear" w:color="auto" w:fill="auto"/>
            <w:noWrap/>
            <w:vAlign w:val="center"/>
          </w:tcPr>
          <w:p w:rsidR="00F171A6" w:rsidRDefault="00F171A6" w:rsidP="00121776">
            <w:pPr>
              <w:spacing w:after="0"/>
              <w:ind w:right="360" w:firstLine="0"/>
              <w:jc w:val="right"/>
              <w:rPr>
                <w:rFonts w:ascii="Arial Narrow" w:hAnsi="Arial Narrow" w:cs="Arial"/>
                <w:color w:val="000000"/>
              </w:rPr>
            </w:pPr>
            <w:r>
              <w:rPr>
                <w:rFonts w:ascii="Arial Narrow" w:hAnsi="Arial Narrow"/>
                <w:color w:val="000000"/>
              </w:rPr>
              <w:t>20</w:t>
            </w:r>
          </w:p>
        </w:tc>
        <w:tc>
          <w:tcPr>
            <w:tcW w:w="1699" w:type="dxa"/>
            <w:tcBorders>
              <w:top w:val="single" w:sz="2" w:space="0" w:color="auto"/>
              <w:left w:val="nil"/>
              <w:bottom w:val="single" w:sz="2" w:space="0" w:color="auto"/>
              <w:right w:val="nil"/>
            </w:tcBorders>
            <w:vAlign w:val="center"/>
          </w:tcPr>
          <w:p w:rsidR="00F171A6" w:rsidRDefault="00F171A6" w:rsidP="00121776">
            <w:pPr>
              <w:spacing w:after="0"/>
              <w:ind w:right="549" w:firstLine="0"/>
              <w:jc w:val="right"/>
              <w:rPr>
                <w:rFonts w:ascii="Arial Narrow" w:hAnsi="Arial Narrow" w:cs="Arial"/>
                <w:color w:val="000000"/>
              </w:rPr>
            </w:pPr>
            <w:r>
              <w:rPr>
                <w:rFonts w:ascii="Arial Narrow" w:hAnsi="Arial Narrow"/>
                <w:color w:val="000000"/>
              </w:rPr>
              <w:t>1</w:t>
            </w:r>
          </w:p>
        </w:tc>
        <w:tc>
          <w:tcPr>
            <w:tcW w:w="1259" w:type="dxa"/>
            <w:tcBorders>
              <w:top w:val="single" w:sz="2" w:space="0" w:color="auto"/>
              <w:left w:val="nil"/>
              <w:bottom w:val="single" w:sz="2" w:space="0" w:color="auto"/>
              <w:right w:val="nil"/>
            </w:tcBorders>
            <w:vAlign w:val="center"/>
          </w:tcPr>
          <w:p w:rsidR="00F171A6" w:rsidRDefault="00F171A6" w:rsidP="00121776">
            <w:pPr>
              <w:spacing w:after="0"/>
              <w:ind w:right="248" w:firstLine="0"/>
              <w:jc w:val="right"/>
              <w:rPr>
                <w:rFonts w:ascii="Arial Narrow" w:hAnsi="Arial Narrow" w:cs="Arial"/>
                <w:color w:val="000000"/>
              </w:rPr>
            </w:pPr>
            <w:r>
              <w:rPr>
                <w:rFonts w:ascii="Arial Narrow" w:hAnsi="Arial Narrow"/>
                <w:color w:val="000000"/>
              </w:rPr>
              <w:t>1</w:t>
            </w:r>
          </w:p>
        </w:tc>
        <w:tc>
          <w:tcPr>
            <w:tcW w:w="1357" w:type="dxa"/>
            <w:tcBorders>
              <w:top w:val="single" w:sz="2" w:space="0" w:color="auto"/>
              <w:left w:val="nil"/>
              <w:bottom w:val="single" w:sz="2" w:space="0" w:color="auto"/>
              <w:right w:val="nil"/>
            </w:tcBorders>
            <w:vAlign w:val="center"/>
          </w:tcPr>
          <w:p w:rsidR="00F171A6" w:rsidRDefault="00F171A6" w:rsidP="00121776">
            <w:pPr>
              <w:spacing w:after="0"/>
              <w:ind w:right="45" w:firstLine="0"/>
              <w:jc w:val="right"/>
              <w:rPr>
                <w:rFonts w:ascii="Arial Narrow" w:hAnsi="Arial Narrow" w:cs="Arial"/>
                <w:color w:val="000000"/>
              </w:rPr>
            </w:pPr>
            <w:r>
              <w:rPr>
                <w:rFonts w:ascii="Arial Narrow" w:hAnsi="Arial Narrow"/>
                <w:color w:val="000000"/>
              </w:rPr>
              <w:t>22</w:t>
            </w:r>
          </w:p>
        </w:tc>
      </w:tr>
      <w:tr w:rsidR="00F171A6" w:rsidRPr="00F171A6" w:rsidTr="00121776">
        <w:trPr>
          <w:cantSplit/>
          <w:trHeight w:val="255"/>
        </w:trPr>
        <w:tc>
          <w:tcPr>
            <w:tcW w:w="3240" w:type="dxa"/>
            <w:tcBorders>
              <w:top w:val="single" w:sz="2" w:space="0" w:color="auto"/>
              <w:left w:val="nil"/>
              <w:bottom w:val="single" w:sz="4" w:space="0" w:color="auto"/>
              <w:right w:val="nil"/>
            </w:tcBorders>
            <w:shd w:val="clear" w:color="auto" w:fill="auto"/>
            <w:noWrap/>
            <w:vAlign w:val="center"/>
          </w:tcPr>
          <w:p w:rsidR="00F171A6" w:rsidRPr="00F171A6" w:rsidRDefault="00F171A6" w:rsidP="00121776">
            <w:pPr>
              <w:spacing w:after="0"/>
              <w:ind w:firstLine="0"/>
              <w:jc w:val="left"/>
              <w:rPr>
                <w:rFonts w:ascii="Arial Narrow" w:hAnsi="Arial Narrow" w:cs="Arial"/>
                <w:color w:val="000000"/>
              </w:rPr>
            </w:pPr>
            <w:r>
              <w:rPr>
                <w:rFonts w:ascii="Arial Narrow" w:hAnsi="Arial Narrow"/>
                <w:color w:val="000000"/>
              </w:rPr>
              <w:t>Aldi baterako lan-kontratudunak</w:t>
            </w:r>
          </w:p>
        </w:tc>
        <w:tc>
          <w:tcPr>
            <w:tcW w:w="1320" w:type="dxa"/>
            <w:tcBorders>
              <w:top w:val="single" w:sz="2" w:space="0" w:color="auto"/>
              <w:left w:val="nil"/>
              <w:bottom w:val="single" w:sz="4" w:space="0" w:color="auto"/>
              <w:right w:val="nil"/>
            </w:tcBorders>
            <w:shd w:val="clear" w:color="auto" w:fill="auto"/>
            <w:noWrap/>
            <w:vAlign w:val="center"/>
          </w:tcPr>
          <w:p w:rsidR="00F171A6" w:rsidRDefault="00F171A6" w:rsidP="00121776">
            <w:pPr>
              <w:spacing w:after="0"/>
              <w:ind w:right="360" w:firstLine="0"/>
              <w:jc w:val="right"/>
              <w:rPr>
                <w:rFonts w:ascii="Arial Narrow" w:hAnsi="Arial Narrow" w:cs="Arial"/>
                <w:color w:val="000000"/>
              </w:rPr>
            </w:pPr>
            <w:r>
              <w:rPr>
                <w:rFonts w:ascii="Arial Narrow" w:hAnsi="Arial Narrow"/>
                <w:color w:val="000000"/>
              </w:rPr>
              <w:t>112</w:t>
            </w:r>
          </w:p>
        </w:tc>
        <w:tc>
          <w:tcPr>
            <w:tcW w:w="1699" w:type="dxa"/>
            <w:tcBorders>
              <w:top w:val="single" w:sz="2" w:space="0" w:color="auto"/>
              <w:left w:val="nil"/>
              <w:bottom w:val="single" w:sz="4" w:space="0" w:color="auto"/>
              <w:right w:val="nil"/>
            </w:tcBorders>
            <w:vAlign w:val="center"/>
          </w:tcPr>
          <w:p w:rsidR="00F171A6" w:rsidRDefault="00F171A6" w:rsidP="00121776">
            <w:pPr>
              <w:spacing w:after="0"/>
              <w:ind w:right="549" w:firstLine="0"/>
              <w:jc w:val="right"/>
              <w:rPr>
                <w:rFonts w:ascii="Arial Narrow" w:hAnsi="Arial Narrow" w:cs="Arial"/>
                <w:color w:val="000000"/>
              </w:rPr>
            </w:pPr>
            <w:r>
              <w:rPr>
                <w:rFonts w:ascii="Arial Narrow" w:hAnsi="Arial Narrow"/>
                <w:color w:val="000000"/>
              </w:rPr>
              <w:t>7</w:t>
            </w:r>
          </w:p>
        </w:tc>
        <w:tc>
          <w:tcPr>
            <w:tcW w:w="1259" w:type="dxa"/>
            <w:tcBorders>
              <w:top w:val="single" w:sz="2" w:space="0" w:color="auto"/>
              <w:left w:val="nil"/>
              <w:bottom w:val="single" w:sz="4" w:space="0" w:color="auto"/>
              <w:right w:val="nil"/>
            </w:tcBorders>
            <w:vAlign w:val="center"/>
          </w:tcPr>
          <w:p w:rsidR="00F171A6" w:rsidRDefault="00F171A6" w:rsidP="00121776">
            <w:pPr>
              <w:spacing w:after="0"/>
              <w:ind w:right="248" w:firstLine="0"/>
              <w:jc w:val="right"/>
              <w:rPr>
                <w:rFonts w:ascii="Arial Narrow" w:hAnsi="Arial Narrow" w:cs="Arial"/>
                <w:color w:val="000000"/>
              </w:rPr>
            </w:pPr>
            <w:r>
              <w:rPr>
                <w:rFonts w:ascii="Arial Narrow" w:hAnsi="Arial Narrow"/>
                <w:color w:val="000000"/>
              </w:rPr>
              <w:t>2</w:t>
            </w:r>
          </w:p>
        </w:tc>
        <w:tc>
          <w:tcPr>
            <w:tcW w:w="1357" w:type="dxa"/>
            <w:tcBorders>
              <w:top w:val="single" w:sz="2" w:space="0" w:color="auto"/>
              <w:left w:val="nil"/>
              <w:bottom w:val="single" w:sz="4" w:space="0" w:color="auto"/>
              <w:right w:val="nil"/>
            </w:tcBorders>
            <w:vAlign w:val="center"/>
          </w:tcPr>
          <w:p w:rsidR="00F171A6" w:rsidRDefault="00F171A6" w:rsidP="00121776">
            <w:pPr>
              <w:spacing w:after="0"/>
              <w:ind w:right="45" w:firstLine="0"/>
              <w:jc w:val="right"/>
              <w:rPr>
                <w:rFonts w:ascii="Arial Narrow" w:hAnsi="Arial Narrow" w:cs="Arial"/>
                <w:color w:val="000000"/>
              </w:rPr>
            </w:pPr>
            <w:r>
              <w:rPr>
                <w:rFonts w:ascii="Arial Narrow" w:hAnsi="Arial Narrow"/>
                <w:color w:val="000000"/>
              </w:rPr>
              <w:t>121</w:t>
            </w:r>
          </w:p>
        </w:tc>
      </w:tr>
      <w:tr w:rsidR="00F171A6" w:rsidRPr="00380FD6" w:rsidTr="00121776">
        <w:trPr>
          <w:cantSplit/>
          <w:trHeight w:val="255"/>
        </w:trPr>
        <w:tc>
          <w:tcPr>
            <w:tcW w:w="3240" w:type="dxa"/>
            <w:tcBorders>
              <w:top w:val="single" w:sz="4" w:space="0" w:color="auto"/>
              <w:left w:val="nil"/>
              <w:bottom w:val="single" w:sz="4" w:space="0" w:color="auto"/>
              <w:right w:val="nil"/>
            </w:tcBorders>
            <w:shd w:val="clear" w:color="auto" w:fill="FABF8F" w:themeFill="accent6" w:themeFillTint="99"/>
            <w:noWrap/>
            <w:vAlign w:val="center"/>
          </w:tcPr>
          <w:p w:rsidR="00F171A6" w:rsidRPr="00F171A6" w:rsidRDefault="00F171A6" w:rsidP="00121776">
            <w:pPr>
              <w:spacing w:after="0"/>
              <w:ind w:firstLine="0"/>
              <w:jc w:val="left"/>
              <w:rPr>
                <w:rFonts w:ascii="Arial" w:hAnsi="Arial" w:cs="Arial"/>
                <w:color w:val="000000"/>
                <w:sz w:val="18"/>
                <w:szCs w:val="18"/>
              </w:rPr>
            </w:pPr>
            <w:r>
              <w:rPr>
                <w:rFonts w:ascii="Arial" w:hAnsi="Arial"/>
                <w:color w:val="000000"/>
                <w:sz w:val="18"/>
              </w:rPr>
              <w:t>Guztira</w:t>
            </w:r>
          </w:p>
        </w:tc>
        <w:tc>
          <w:tcPr>
            <w:tcW w:w="1320" w:type="dxa"/>
            <w:tcBorders>
              <w:top w:val="single" w:sz="4" w:space="0" w:color="auto"/>
              <w:left w:val="nil"/>
              <w:bottom w:val="single" w:sz="4" w:space="0" w:color="auto"/>
              <w:right w:val="nil"/>
            </w:tcBorders>
            <w:shd w:val="clear" w:color="auto" w:fill="FABF8F" w:themeFill="accent6" w:themeFillTint="99"/>
            <w:noWrap/>
            <w:vAlign w:val="center"/>
          </w:tcPr>
          <w:p w:rsidR="00F171A6" w:rsidRDefault="00F171A6" w:rsidP="00121776">
            <w:pPr>
              <w:spacing w:after="0"/>
              <w:ind w:right="360" w:firstLine="0"/>
              <w:jc w:val="right"/>
              <w:rPr>
                <w:rFonts w:ascii="Arial" w:hAnsi="Arial" w:cs="Arial"/>
                <w:color w:val="000000"/>
                <w:sz w:val="18"/>
                <w:szCs w:val="18"/>
              </w:rPr>
            </w:pPr>
            <w:r>
              <w:rPr>
                <w:rFonts w:ascii="Arial" w:hAnsi="Arial"/>
                <w:color w:val="000000"/>
                <w:sz w:val="18"/>
              </w:rPr>
              <w:t>328</w:t>
            </w:r>
          </w:p>
        </w:tc>
        <w:tc>
          <w:tcPr>
            <w:tcW w:w="1699" w:type="dxa"/>
            <w:tcBorders>
              <w:top w:val="single" w:sz="4" w:space="0" w:color="auto"/>
              <w:left w:val="nil"/>
              <w:bottom w:val="single" w:sz="4" w:space="0" w:color="auto"/>
              <w:right w:val="nil"/>
            </w:tcBorders>
            <w:shd w:val="clear" w:color="auto" w:fill="FABF8F" w:themeFill="accent6" w:themeFillTint="99"/>
            <w:vAlign w:val="center"/>
          </w:tcPr>
          <w:p w:rsidR="00F171A6" w:rsidRDefault="00F171A6" w:rsidP="00121776">
            <w:pPr>
              <w:spacing w:after="0"/>
              <w:ind w:right="549" w:firstLine="0"/>
              <w:jc w:val="right"/>
              <w:rPr>
                <w:rFonts w:ascii="Arial" w:hAnsi="Arial" w:cs="Arial"/>
                <w:color w:val="000000"/>
                <w:sz w:val="18"/>
                <w:szCs w:val="18"/>
              </w:rPr>
            </w:pPr>
            <w:r>
              <w:rPr>
                <w:rFonts w:ascii="Arial" w:hAnsi="Arial"/>
                <w:color w:val="000000"/>
                <w:sz w:val="18"/>
              </w:rPr>
              <w:t>24</w:t>
            </w:r>
          </w:p>
        </w:tc>
        <w:tc>
          <w:tcPr>
            <w:tcW w:w="1259" w:type="dxa"/>
            <w:tcBorders>
              <w:top w:val="single" w:sz="4" w:space="0" w:color="auto"/>
              <w:left w:val="nil"/>
              <w:bottom w:val="single" w:sz="4" w:space="0" w:color="auto"/>
              <w:right w:val="nil"/>
            </w:tcBorders>
            <w:shd w:val="clear" w:color="auto" w:fill="FABF8F" w:themeFill="accent6" w:themeFillTint="99"/>
            <w:vAlign w:val="center"/>
          </w:tcPr>
          <w:p w:rsidR="00F171A6" w:rsidRDefault="00F171A6" w:rsidP="00121776">
            <w:pPr>
              <w:spacing w:after="0"/>
              <w:ind w:right="248" w:firstLine="0"/>
              <w:jc w:val="right"/>
              <w:rPr>
                <w:rFonts w:ascii="Arial" w:hAnsi="Arial" w:cs="Arial"/>
                <w:color w:val="000000"/>
                <w:sz w:val="18"/>
                <w:szCs w:val="18"/>
              </w:rPr>
            </w:pPr>
            <w:r>
              <w:rPr>
                <w:rFonts w:ascii="Arial" w:hAnsi="Arial"/>
                <w:color w:val="000000"/>
                <w:sz w:val="18"/>
              </w:rPr>
              <w:t>9</w:t>
            </w:r>
          </w:p>
        </w:tc>
        <w:tc>
          <w:tcPr>
            <w:tcW w:w="1357" w:type="dxa"/>
            <w:tcBorders>
              <w:top w:val="single" w:sz="4" w:space="0" w:color="auto"/>
              <w:left w:val="nil"/>
              <w:bottom w:val="single" w:sz="4" w:space="0" w:color="auto"/>
              <w:right w:val="nil"/>
            </w:tcBorders>
            <w:shd w:val="clear" w:color="auto" w:fill="FABF8F" w:themeFill="accent6" w:themeFillTint="99"/>
            <w:vAlign w:val="center"/>
          </w:tcPr>
          <w:p w:rsidR="00F171A6" w:rsidRDefault="00F171A6" w:rsidP="00121776">
            <w:pPr>
              <w:spacing w:after="0"/>
              <w:ind w:right="45" w:firstLine="0"/>
              <w:jc w:val="right"/>
              <w:rPr>
                <w:rFonts w:ascii="Arial" w:hAnsi="Arial" w:cs="Arial"/>
                <w:color w:val="000000"/>
                <w:sz w:val="18"/>
                <w:szCs w:val="18"/>
              </w:rPr>
            </w:pPr>
            <w:r>
              <w:rPr>
                <w:rFonts w:ascii="Arial" w:hAnsi="Arial"/>
                <w:color w:val="000000"/>
                <w:sz w:val="18"/>
              </w:rPr>
              <w:t>361</w:t>
            </w:r>
          </w:p>
        </w:tc>
      </w:tr>
    </w:tbl>
    <w:p w:rsidR="00BF14B1" w:rsidRPr="00F171A6" w:rsidRDefault="00BF14B1" w:rsidP="00E63CFD">
      <w:pPr>
        <w:pStyle w:val="texto"/>
        <w:tabs>
          <w:tab w:val="clear" w:pos="2835"/>
          <w:tab w:val="clear" w:pos="3969"/>
          <w:tab w:val="clear" w:pos="5103"/>
          <w:tab w:val="clear" w:pos="6237"/>
          <w:tab w:val="clear" w:pos="7371"/>
        </w:tabs>
        <w:spacing w:before="240" w:after="240"/>
        <w:rPr>
          <w:rFonts w:cs="Arial"/>
        </w:rPr>
      </w:pPr>
      <w:r>
        <w:lastRenderedPageBreak/>
        <w:t>Udalaren aipatutako langileak honako arloei daude atxikiak:</w:t>
      </w:r>
    </w:p>
    <w:tbl>
      <w:tblPr>
        <w:tblpPr w:leftFromText="141" w:rightFromText="141" w:vertAnchor="text" w:tblpX="140" w:tblpY="1"/>
        <w:tblOverlap w:val="never"/>
        <w:tblW w:w="8647" w:type="dxa"/>
        <w:tblCellMar>
          <w:left w:w="70" w:type="dxa"/>
          <w:right w:w="70" w:type="dxa"/>
        </w:tblCellMar>
        <w:tblLook w:val="0000" w:firstRow="0" w:lastRow="0" w:firstColumn="0" w:lastColumn="0" w:noHBand="0" w:noVBand="0"/>
      </w:tblPr>
      <w:tblGrid>
        <w:gridCol w:w="5640"/>
        <w:gridCol w:w="3007"/>
      </w:tblGrid>
      <w:tr w:rsidR="00F171A6" w:rsidRPr="00380FD6" w:rsidTr="00622EEF">
        <w:trPr>
          <w:trHeight w:val="284"/>
        </w:trPr>
        <w:tc>
          <w:tcPr>
            <w:tcW w:w="5640" w:type="dxa"/>
            <w:tcBorders>
              <w:top w:val="single" w:sz="4" w:space="0" w:color="auto"/>
              <w:left w:val="nil"/>
              <w:bottom w:val="single" w:sz="4" w:space="0" w:color="auto"/>
              <w:right w:val="nil"/>
            </w:tcBorders>
            <w:shd w:val="clear" w:color="auto" w:fill="FABF8F" w:themeFill="accent6" w:themeFillTint="99"/>
            <w:noWrap/>
            <w:vAlign w:val="center"/>
          </w:tcPr>
          <w:p w:rsidR="00F171A6" w:rsidRDefault="00F171A6" w:rsidP="00622EEF">
            <w:pPr>
              <w:spacing w:after="0"/>
              <w:ind w:firstLine="0"/>
              <w:jc w:val="left"/>
              <w:rPr>
                <w:rFonts w:ascii="Arial" w:hAnsi="Arial" w:cs="Arial"/>
                <w:color w:val="000000"/>
                <w:sz w:val="18"/>
                <w:szCs w:val="18"/>
              </w:rPr>
            </w:pPr>
            <w:r>
              <w:rPr>
                <w:rFonts w:ascii="Arial" w:hAnsi="Arial"/>
                <w:color w:val="000000"/>
                <w:sz w:val="18"/>
              </w:rPr>
              <w:t>Arloak</w:t>
            </w:r>
          </w:p>
        </w:tc>
        <w:tc>
          <w:tcPr>
            <w:tcW w:w="3007" w:type="dxa"/>
            <w:tcBorders>
              <w:top w:val="single" w:sz="4" w:space="0" w:color="auto"/>
              <w:left w:val="nil"/>
              <w:bottom w:val="single" w:sz="4" w:space="0" w:color="auto"/>
              <w:right w:val="nil"/>
            </w:tcBorders>
            <w:shd w:val="clear" w:color="auto" w:fill="FABF8F" w:themeFill="accent6" w:themeFillTint="99"/>
            <w:noWrap/>
            <w:vAlign w:val="center"/>
          </w:tcPr>
          <w:p w:rsidR="00F171A6" w:rsidRDefault="00F171A6" w:rsidP="00622EEF">
            <w:pPr>
              <w:spacing w:after="0"/>
              <w:ind w:firstLine="0"/>
              <w:jc w:val="right"/>
              <w:rPr>
                <w:rFonts w:ascii="Arial" w:hAnsi="Arial" w:cs="Arial"/>
                <w:color w:val="000000"/>
                <w:sz w:val="18"/>
                <w:szCs w:val="18"/>
              </w:rPr>
            </w:pPr>
            <w:r>
              <w:rPr>
                <w:rFonts w:ascii="Arial" w:hAnsi="Arial"/>
                <w:color w:val="000000"/>
                <w:sz w:val="18"/>
              </w:rPr>
              <w:t>Kopurua</w:t>
            </w:r>
          </w:p>
        </w:tc>
      </w:tr>
      <w:tr w:rsidR="00F171A6" w:rsidRPr="00380FD6" w:rsidTr="00622EEF">
        <w:trPr>
          <w:trHeight w:val="284"/>
        </w:trPr>
        <w:tc>
          <w:tcPr>
            <w:tcW w:w="5640" w:type="dxa"/>
            <w:tcBorders>
              <w:top w:val="nil"/>
              <w:left w:val="nil"/>
              <w:bottom w:val="single" w:sz="2" w:space="0" w:color="auto"/>
              <w:right w:val="nil"/>
            </w:tcBorders>
            <w:shd w:val="clear" w:color="auto" w:fill="auto"/>
            <w:noWrap/>
            <w:vAlign w:val="center"/>
          </w:tcPr>
          <w:p w:rsidR="00F171A6" w:rsidRDefault="00F171A6" w:rsidP="00622EEF">
            <w:pPr>
              <w:spacing w:after="0"/>
              <w:ind w:firstLine="0"/>
              <w:jc w:val="left"/>
              <w:rPr>
                <w:rFonts w:ascii="Arial Narrow" w:hAnsi="Arial Narrow" w:cs="Arial"/>
                <w:color w:val="000000"/>
              </w:rPr>
            </w:pPr>
            <w:r>
              <w:rPr>
                <w:rFonts w:ascii="Arial Narrow" w:hAnsi="Arial Narrow"/>
                <w:color w:val="000000"/>
              </w:rPr>
              <w:t>Kabinetea</w:t>
            </w:r>
          </w:p>
        </w:tc>
        <w:tc>
          <w:tcPr>
            <w:tcW w:w="3007" w:type="dxa"/>
            <w:tcBorders>
              <w:top w:val="nil"/>
              <w:left w:val="nil"/>
              <w:bottom w:val="single" w:sz="2" w:space="0" w:color="auto"/>
              <w:right w:val="nil"/>
            </w:tcBorders>
            <w:shd w:val="clear" w:color="auto" w:fill="auto"/>
            <w:noWrap/>
            <w:vAlign w:val="center"/>
          </w:tcPr>
          <w:p w:rsidR="00F171A6" w:rsidRDefault="00F171A6" w:rsidP="00622EEF">
            <w:pPr>
              <w:spacing w:after="0"/>
              <w:ind w:firstLine="0"/>
              <w:jc w:val="right"/>
              <w:rPr>
                <w:rFonts w:ascii="Arial Narrow" w:hAnsi="Arial Narrow" w:cs="Arial"/>
                <w:color w:val="000000"/>
              </w:rPr>
            </w:pPr>
            <w:r>
              <w:rPr>
                <w:rFonts w:ascii="Arial Narrow" w:hAnsi="Arial Narrow"/>
                <w:color w:val="000000"/>
              </w:rPr>
              <w:t>4</w:t>
            </w:r>
          </w:p>
        </w:tc>
      </w:tr>
      <w:tr w:rsidR="00F171A6" w:rsidRPr="00380FD6" w:rsidTr="00622EEF">
        <w:trPr>
          <w:trHeight w:val="284"/>
        </w:trPr>
        <w:tc>
          <w:tcPr>
            <w:tcW w:w="5640" w:type="dxa"/>
            <w:tcBorders>
              <w:top w:val="nil"/>
              <w:left w:val="nil"/>
              <w:bottom w:val="single" w:sz="2" w:space="0" w:color="auto"/>
              <w:right w:val="nil"/>
            </w:tcBorders>
            <w:shd w:val="clear" w:color="auto" w:fill="auto"/>
            <w:noWrap/>
            <w:vAlign w:val="center"/>
          </w:tcPr>
          <w:p w:rsidR="00F171A6" w:rsidRDefault="00F171A6" w:rsidP="00622EEF">
            <w:pPr>
              <w:spacing w:after="0"/>
              <w:ind w:firstLine="0"/>
              <w:jc w:val="left"/>
              <w:rPr>
                <w:rFonts w:ascii="Arial Narrow" w:hAnsi="Arial Narrow" w:cs="Arial"/>
                <w:color w:val="000000"/>
              </w:rPr>
            </w:pPr>
            <w:r>
              <w:rPr>
                <w:rFonts w:ascii="Arial Narrow" w:hAnsi="Arial Narrow"/>
                <w:color w:val="000000"/>
              </w:rPr>
              <w:t>Idazkaritza Nagusia</w:t>
            </w:r>
          </w:p>
        </w:tc>
        <w:tc>
          <w:tcPr>
            <w:tcW w:w="3007" w:type="dxa"/>
            <w:tcBorders>
              <w:top w:val="nil"/>
              <w:left w:val="nil"/>
              <w:bottom w:val="single" w:sz="2" w:space="0" w:color="auto"/>
              <w:right w:val="nil"/>
            </w:tcBorders>
            <w:shd w:val="clear" w:color="auto" w:fill="auto"/>
            <w:noWrap/>
            <w:vAlign w:val="center"/>
          </w:tcPr>
          <w:p w:rsidR="00F171A6" w:rsidRDefault="00F171A6" w:rsidP="00622EEF">
            <w:pPr>
              <w:spacing w:after="0"/>
              <w:ind w:firstLine="0"/>
              <w:jc w:val="right"/>
              <w:rPr>
                <w:rFonts w:ascii="Arial Narrow" w:hAnsi="Arial Narrow" w:cs="Arial"/>
                <w:color w:val="000000"/>
              </w:rPr>
            </w:pPr>
            <w:r>
              <w:rPr>
                <w:rFonts w:ascii="Arial Narrow" w:hAnsi="Arial Narrow"/>
                <w:color w:val="000000"/>
              </w:rPr>
              <w:t>3</w:t>
            </w:r>
          </w:p>
        </w:tc>
      </w:tr>
      <w:tr w:rsidR="00F171A6" w:rsidRPr="00380FD6" w:rsidTr="00622EEF">
        <w:trPr>
          <w:trHeight w:val="284"/>
        </w:trPr>
        <w:tc>
          <w:tcPr>
            <w:tcW w:w="5640" w:type="dxa"/>
            <w:tcBorders>
              <w:top w:val="nil"/>
              <w:left w:val="nil"/>
              <w:bottom w:val="single" w:sz="2" w:space="0" w:color="auto"/>
              <w:right w:val="nil"/>
            </w:tcBorders>
            <w:shd w:val="clear" w:color="auto" w:fill="auto"/>
            <w:noWrap/>
            <w:vAlign w:val="center"/>
          </w:tcPr>
          <w:p w:rsidR="00F171A6" w:rsidRDefault="00F171A6" w:rsidP="00622EEF">
            <w:pPr>
              <w:spacing w:after="0"/>
              <w:ind w:firstLine="0"/>
              <w:jc w:val="left"/>
              <w:rPr>
                <w:rFonts w:ascii="Arial Narrow" w:hAnsi="Arial Narrow" w:cs="Arial"/>
                <w:color w:val="000000"/>
              </w:rPr>
            </w:pPr>
            <w:proofErr w:type="spellStart"/>
            <w:r>
              <w:rPr>
                <w:rFonts w:ascii="Arial Narrow" w:hAnsi="Arial Narrow"/>
                <w:color w:val="000000"/>
              </w:rPr>
              <w:t>Kontu-hartzailetza</w:t>
            </w:r>
            <w:proofErr w:type="spellEnd"/>
          </w:p>
        </w:tc>
        <w:tc>
          <w:tcPr>
            <w:tcW w:w="3007" w:type="dxa"/>
            <w:tcBorders>
              <w:top w:val="nil"/>
              <w:left w:val="nil"/>
              <w:bottom w:val="single" w:sz="2" w:space="0" w:color="auto"/>
              <w:right w:val="nil"/>
            </w:tcBorders>
            <w:shd w:val="clear" w:color="auto" w:fill="auto"/>
            <w:noWrap/>
            <w:vAlign w:val="center"/>
          </w:tcPr>
          <w:p w:rsidR="00F171A6" w:rsidRDefault="00F171A6" w:rsidP="00622EEF">
            <w:pPr>
              <w:spacing w:after="0"/>
              <w:ind w:firstLine="0"/>
              <w:jc w:val="right"/>
              <w:rPr>
                <w:rFonts w:ascii="Arial Narrow" w:hAnsi="Arial Narrow" w:cs="Arial"/>
                <w:color w:val="000000"/>
              </w:rPr>
            </w:pPr>
            <w:r>
              <w:rPr>
                <w:rFonts w:ascii="Arial Narrow" w:hAnsi="Arial Narrow"/>
                <w:color w:val="000000"/>
              </w:rPr>
              <w:t>5</w:t>
            </w:r>
          </w:p>
        </w:tc>
      </w:tr>
      <w:tr w:rsidR="00F171A6" w:rsidRPr="00380FD6" w:rsidTr="00622EEF">
        <w:trPr>
          <w:trHeight w:val="284"/>
        </w:trPr>
        <w:tc>
          <w:tcPr>
            <w:tcW w:w="5640" w:type="dxa"/>
            <w:tcBorders>
              <w:top w:val="nil"/>
              <w:left w:val="nil"/>
              <w:bottom w:val="single" w:sz="2" w:space="0" w:color="auto"/>
              <w:right w:val="nil"/>
            </w:tcBorders>
            <w:shd w:val="clear" w:color="auto" w:fill="auto"/>
            <w:noWrap/>
            <w:vAlign w:val="center"/>
          </w:tcPr>
          <w:p w:rsidR="00F171A6" w:rsidRDefault="00F171A6" w:rsidP="00622EEF">
            <w:pPr>
              <w:spacing w:after="0"/>
              <w:ind w:firstLine="0"/>
              <w:jc w:val="left"/>
              <w:rPr>
                <w:rFonts w:ascii="Arial Narrow" w:hAnsi="Arial Narrow" w:cs="Arial"/>
                <w:color w:val="000000"/>
              </w:rPr>
            </w:pPr>
            <w:r>
              <w:rPr>
                <w:rFonts w:ascii="Arial Narrow" w:hAnsi="Arial Narrow"/>
                <w:color w:val="000000"/>
              </w:rPr>
              <w:t>Agiritegia</w:t>
            </w:r>
          </w:p>
        </w:tc>
        <w:tc>
          <w:tcPr>
            <w:tcW w:w="3007" w:type="dxa"/>
            <w:tcBorders>
              <w:top w:val="nil"/>
              <w:left w:val="nil"/>
              <w:bottom w:val="single" w:sz="2" w:space="0" w:color="auto"/>
              <w:right w:val="nil"/>
            </w:tcBorders>
            <w:shd w:val="clear" w:color="auto" w:fill="auto"/>
            <w:noWrap/>
            <w:vAlign w:val="center"/>
          </w:tcPr>
          <w:p w:rsidR="00F171A6" w:rsidRDefault="00F171A6" w:rsidP="00622EEF">
            <w:pPr>
              <w:spacing w:after="0"/>
              <w:ind w:firstLine="0"/>
              <w:jc w:val="right"/>
              <w:rPr>
                <w:rFonts w:ascii="Arial Narrow" w:hAnsi="Arial Narrow" w:cs="Arial"/>
                <w:color w:val="000000"/>
              </w:rPr>
            </w:pPr>
            <w:r>
              <w:rPr>
                <w:rFonts w:ascii="Arial Narrow" w:hAnsi="Arial Narrow"/>
                <w:color w:val="000000"/>
              </w:rPr>
              <w:t>4</w:t>
            </w:r>
          </w:p>
        </w:tc>
      </w:tr>
      <w:tr w:rsidR="00F171A6" w:rsidRPr="00380FD6" w:rsidTr="00622EEF">
        <w:trPr>
          <w:trHeight w:val="284"/>
        </w:trPr>
        <w:tc>
          <w:tcPr>
            <w:tcW w:w="5640" w:type="dxa"/>
            <w:tcBorders>
              <w:top w:val="nil"/>
              <w:left w:val="nil"/>
              <w:bottom w:val="single" w:sz="2" w:space="0" w:color="auto"/>
              <w:right w:val="nil"/>
            </w:tcBorders>
            <w:shd w:val="clear" w:color="auto" w:fill="auto"/>
            <w:noWrap/>
            <w:vAlign w:val="center"/>
          </w:tcPr>
          <w:p w:rsidR="00F171A6" w:rsidRDefault="00F171A6" w:rsidP="00622EEF">
            <w:pPr>
              <w:spacing w:after="0"/>
              <w:ind w:firstLine="0"/>
              <w:jc w:val="left"/>
              <w:rPr>
                <w:rFonts w:ascii="Arial Narrow" w:hAnsi="Arial Narrow" w:cs="Arial"/>
                <w:color w:val="000000"/>
              </w:rPr>
            </w:pPr>
            <w:r>
              <w:rPr>
                <w:rFonts w:ascii="Arial Narrow" w:hAnsi="Arial Narrow"/>
                <w:color w:val="000000"/>
              </w:rPr>
              <w:t>Aholkularitza juridikoa</w:t>
            </w:r>
          </w:p>
        </w:tc>
        <w:tc>
          <w:tcPr>
            <w:tcW w:w="3007" w:type="dxa"/>
            <w:tcBorders>
              <w:top w:val="nil"/>
              <w:left w:val="nil"/>
              <w:bottom w:val="single" w:sz="2" w:space="0" w:color="auto"/>
              <w:right w:val="nil"/>
            </w:tcBorders>
            <w:shd w:val="clear" w:color="auto" w:fill="auto"/>
            <w:noWrap/>
            <w:vAlign w:val="center"/>
          </w:tcPr>
          <w:p w:rsidR="00F171A6" w:rsidRDefault="00F171A6" w:rsidP="00622EEF">
            <w:pPr>
              <w:spacing w:after="0"/>
              <w:ind w:firstLine="0"/>
              <w:jc w:val="right"/>
              <w:rPr>
                <w:rFonts w:ascii="Arial Narrow" w:hAnsi="Arial Narrow" w:cs="Arial"/>
                <w:color w:val="000000"/>
              </w:rPr>
            </w:pPr>
            <w:r>
              <w:rPr>
                <w:rFonts w:ascii="Arial Narrow" w:hAnsi="Arial Narrow"/>
                <w:color w:val="000000"/>
              </w:rPr>
              <w:t>2</w:t>
            </w:r>
          </w:p>
        </w:tc>
      </w:tr>
      <w:tr w:rsidR="00F171A6" w:rsidRPr="00380FD6" w:rsidTr="00622EEF">
        <w:trPr>
          <w:trHeight w:val="284"/>
        </w:trPr>
        <w:tc>
          <w:tcPr>
            <w:tcW w:w="5640" w:type="dxa"/>
            <w:tcBorders>
              <w:top w:val="nil"/>
              <w:left w:val="nil"/>
              <w:bottom w:val="single" w:sz="2" w:space="0" w:color="auto"/>
              <w:right w:val="nil"/>
            </w:tcBorders>
            <w:shd w:val="clear" w:color="auto" w:fill="auto"/>
            <w:noWrap/>
            <w:vAlign w:val="center"/>
          </w:tcPr>
          <w:p w:rsidR="00F171A6" w:rsidRDefault="00F171A6" w:rsidP="00622EEF">
            <w:pPr>
              <w:spacing w:after="0"/>
              <w:ind w:firstLine="0"/>
              <w:jc w:val="left"/>
              <w:rPr>
                <w:rFonts w:ascii="Arial Narrow" w:hAnsi="Arial Narrow" w:cs="Arial"/>
                <w:color w:val="000000"/>
              </w:rPr>
            </w:pPr>
            <w:r>
              <w:rPr>
                <w:rFonts w:ascii="Arial Narrow" w:hAnsi="Arial Narrow"/>
                <w:color w:val="000000"/>
              </w:rPr>
              <w:t>Udaltzaingoa</w:t>
            </w:r>
          </w:p>
        </w:tc>
        <w:tc>
          <w:tcPr>
            <w:tcW w:w="3007" w:type="dxa"/>
            <w:tcBorders>
              <w:top w:val="nil"/>
              <w:left w:val="nil"/>
              <w:bottom w:val="single" w:sz="2" w:space="0" w:color="auto"/>
              <w:right w:val="nil"/>
            </w:tcBorders>
            <w:shd w:val="clear" w:color="auto" w:fill="auto"/>
            <w:noWrap/>
            <w:vAlign w:val="center"/>
          </w:tcPr>
          <w:p w:rsidR="00F171A6" w:rsidRDefault="00F171A6" w:rsidP="00622EEF">
            <w:pPr>
              <w:spacing w:after="0"/>
              <w:ind w:firstLine="0"/>
              <w:jc w:val="right"/>
              <w:rPr>
                <w:rFonts w:ascii="Arial Narrow" w:hAnsi="Arial Narrow" w:cs="Arial"/>
                <w:color w:val="000000"/>
              </w:rPr>
            </w:pPr>
            <w:r>
              <w:rPr>
                <w:rFonts w:ascii="Arial Narrow" w:hAnsi="Arial Narrow"/>
                <w:color w:val="000000"/>
              </w:rPr>
              <w:t>61</w:t>
            </w:r>
          </w:p>
        </w:tc>
      </w:tr>
      <w:tr w:rsidR="00F171A6" w:rsidRPr="00380FD6" w:rsidTr="00622EEF">
        <w:trPr>
          <w:trHeight w:val="284"/>
        </w:trPr>
        <w:tc>
          <w:tcPr>
            <w:tcW w:w="5640" w:type="dxa"/>
            <w:tcBorders>
              <w:top w:val="nil"/>
              <w:left w:val="nil"/>
              <w:bottom w:val="single" w:sz="2" w:space="0" w:color="auto"/>
              <w:right w:val="nil"/>
            </w:tcBorders>
            <w:shd w:val="clear" w:color="auto" w:fill="auto"/>
            <w:noWrap/>
            <w:vAlign w:val="center"/>
          </w:tcPr>
          <w:p w:rsidR="00F171A6" w:rsidRDefault="00F171A6" w:rsidP="00622EEF">
            <w:pPr>
              <w:spacing w:after="0"/>
              <w:ind w:firstLine="0"/>
              <w:jc w:val="left"/>
              <w:rPr>
                <w:rFonts w:ascii="Arial Narrow" w:hAnsi="Arial Narrow" w:cs="Arial"/>
                <w:color w:val="000000"/>
              </w:rPr>
            </w:pPr>
            <w:r>
              <w:rPr>
                <w:rFonts w:ascii="Arial Narrow" w:hAnsi="Arial Narrow"/>
                <w:color w:val="000000"/>
              </w:rPr>
              <w:t>Antolaketa, kalitatea eta herritarren arreta</w:t>
            </w:r>
          </w:p>
        </w:tc>
        <w:tc>
          <w:tcPr>
            <w:tcW w:w="3007" w:type="dxa"/>
            <w:tcBorders>
              <w:top w:val="nil"/>
              <w:left w:val="nil"/>
              <w:bottom w:val="single" w:sz="2" w:space="0" w:color="auto"/>
              <w:right w:val="nil"/>
            </w:tcBorders>
            <w:shd w:val="clear" w:color="auto" w:fill="auto"/>
            <w:noWrap/>
            <w:vAlign w:val="center"/>
          </w:tcPr>
          <w:p w:rsidR="00F171A6" w:rsidRDefault="00F171A6" w:rsidP="00622EEF">
            <w:pPr>
              <w:spacing w:after="0"/>
              <w:ind w:firstLine="0"/>
              <w:jc w:val="right"/>
              <w:rPr>
                <w:rFonts w:ascii="Arial Narrow" w:hAnsi="Arial Narrow" w:cs="Arial"/>
                <w:color w:val="000000"/>
              </w:rPr>
            </w:pPr>
            <w:r>
              <w:rPr>
                <w:rFonts w:ascii="Arial Narrow" w:hAnsi="Arial Narrow"/>
                <w:color w:val="000000"/>
              </w:rPr>
              <w:t>11</w:t>
            </w:r>
          </w:p>
        </w:tc>
      </w:tr>
      <w:tr w:rsidR="00F171A6" w:rsidRPr="00380FD6" w:rsidTr="00622EEF">
        <w:trPr>
          <w:trHeight w:val="284"/>
        </w:trPr>
        <w:tc>
          <w:tcPr>
            <w:tcW w:w="5640" w:type="dxa"/>
            <w:tcBorders>
              <w:top w:val="single" w:sz="2" w:space="0" w:color="auto"/>
              <w:left w:val="nil"/>
              <w:bottom w:val="single" w:sz="2" w:space="0" w:color="auto"/>
              <w:right w:val="nil"/>
            </w:tcBorders>
            <w:shd w:val="clear" w:color="auto" w:fill="auto"/>
            <w:noWrap/>
            <w:vAlign w:val="center"/>
          </w:tcPr>
          <w:p w:rsidR="00F171A6" w:rsidRDefault="00F171A6" w:rsidP="00622EEF">
            <w:pPr>
              <w:spacing w:after="0"/>
              <w:ind w:firstLine="0"/>
              <w:jc w:val="left"/>
              <w:rPr>
                <w:rFonts w:ascii="Arial Narrow" w:hAnsi="Arial Narrow" w:cs="Arial"/>
                <w:color w:val="000000"/>
              </w:rPr>
            </w:pPr>
            <w:r>
              <w:rPr>
                <w:rFonts w:ascii="Arial Narrow" w:hAnsi="Arial Narrow"/>
                <w:color w:val="000000"/>
              </w:rPr>
              <w:t>Langileak</w:t>
            </w:r>
          </w:p>
        </w:tc>
        <w:tc>
          <w:tcPr>
            <w:tcW w:w="3007" w:type="dxa"/>
            <w:tcBorders>
              <w:top w:val="single" w:sz="2" w:space="0" w:color="auto"/>
              <w:left w:val="nil"/>
              <w:bottom w:val="single" w:sz="2" w:space="0" w:color="auto"/>
              <w:right w:val="nil"/>
            </w:tcBorders>
            <w:shd w:val="clear" w:color="auto" w:fill="auto"/>
            <w:noWrap/>
            <w:vAlign w:val="center"/>
          </w:tcPr>
          <w:p w:rsidR="00F171A6" w:rsidRDefault="00F171A6" w:rsidP="00622EEF">
            <w:pPr>
              <w:spacing w:after="0"/>
              <w:ind w:firstLine="0"/>
              <w:jc w:val="right"/>
              <w:rPr>
                <w:rFonts w:ascii="Arial Narrow" w:hAnsi="Arial Narrow" w:cs="Arial"/>
                <w:color w:val="000000"/>
              </w:rPr>
            </w:pPr>
            <w:r>
              <w:rPr>
                <w:rFonts w:ascii="Arial Narrow" w:hAnsi="Arial Narrow"/>
                <w:color w:val="000000"/>
              </w:rPr>
              <w:t>7</w:t>
            </w:r>
          </w:p>
        </w:tc>
      </w:tr>
      <w:tr w:rsidR="00F171A6" w:rsidRPr="00380FD6" w:rsidTr="00622EEF">
        <w:trPr>
          <w:trHeight w:val="284"/>
        </w:trPr>
        <w:tc>
          <w:tcPr>
            <w:tcW w:w="5640" w:type="dxa"/>
            <w:tcBorders>
              <w:top w:val="nil"/>
              <w:left w:val="nil"/>
              <w:bottom w:val="single" w:sz="2" w:space="0" w:color="auto"/>
              <w:right w:val="nil"/>
            </w:tcBorders>
            <w:shd w:val="clear" w:color="auto" w:fill="auto"/>
            <w:noWrap/>
            <w:vAlign w:val="center"/>
          </w:tcPr>
          <w:p w:rsidR="00F171A6" w:rsidRDefault="00F171A6" w:rsidP="00622EEF">
            <w:pPr>
              <w:spacing w:after="0"/>
              <w:ind w:firstLine="0"/>
              <w:jc w:val="left"/>
              <w:rPr>
                <w:rFonts w:ascii="Arial Narrow" w:hAnsi="Arial Narrow" w:cs="Arial"/>
                <w:color w:val="000000"/>
              </w:rPr>
            </w:pPr>
            <w:proofErr w:type="spellStart"/>
            <w:r>
              <w:rPr>
                <w:rFonts w:ascii="Arial Narrow" w:hAnsi="Arial Narrow"/>
                <w:color w:val="000000"/>
              </w:rPr>
              <w:t>IKTak</w:t>
            </w:r>
            <w:proofErr w:type="spellEnd"/>
          </w:p>
        </w:tc>
        <w:tc>
          <w:tcPr>
            <w:tcW w:w="3007" w:type="dxa"/>
            <w:tcBorders>
              <w:top w:val="nil"/>
              <w:left w:val="nil"/>
              <w:bottom w:val="single" w:sz="2" w:space="0" w:color="auto"/>
              <w:right w:val="nil"/>
            </w:tcBorders>
            <w:shd w:val="clear" w:color="auto" w:fill="auto"/>
            <w:noWrap/>
            <w:vAlign w:val="center"/>
          </w:tcPr>
          <w:p w:rsidR="00F171A6" w:rsidRDefault="00F171A6" w:rsidP="00622EEF">
            <w:pPr>
              <w:spacing w:after="0"/>
              <w:ind w:firstLine="0"/>
              <w:jc w:val="right"/>
              <w:rPr>
                <w:rFonts w:ascii="Arial Narrow" w:hAnsi="Arial Narrow" w:cs="Arial"/>
                <w:color w:val="000000"/>
              </w:rPr>
            </w:pPr>
            <w:r>
              <w:rPr>
                <w:rFonts w:ascii="Arial Narrow" w:hAnsi="Arial Narrow"/>
                <w:color w:val="000000"/>
              </w:rPr>
              <w:t>3</w:t>
            </w:r>
          </w:p>
        </w:tc>
      </w:tr>
      <w:tr w:rsidR="00F171A6" w:rsidRPr="00380FD6" w:rsidTr="00622EEF">
        <w:trPr>
          <w:trHeight w:val="284"/>
        </w:trPr>
        <w:tc>
          <w:tcPr>
            <w:tcW w:w="5640" w:type="dxa"/>
            <w:tcBorders>
              <w:top w:val="nil"/>
              <w:left w:val="nil"/>
              <w:bottom w:val="single" w:sz="2" w:space="0" w:color="auto"/>
              <w:right w:val="nil"/>
            </w:tcBorders>
            <w:shd w:val="clear" w:color="auto" w:fill="auto"/>
            <w:noWrap/>
            <w:vAlign w:val="center"/>
          </w:tcPr>
          <w:p w:rsidR="00F171A6" w:rsidRDefault="00F171A6" w:rsidP="00622EEF">
            <w:pPr>
              <w:spacing w:after="0"/>
              <w:ind w:firstLine="0"/>
              <w:jc w:val="left"/>
              <w:rPr>
                <w:rFonts w:ascii="Arial Narrow" w:hAnsi="Arial Narrow" w:cs="Arial"/>
                <w:color w:val="000000"/>
              </w:rPr>
            </w:pPr>
            <w:r>
              <w:rPr>
                <w:rFonts w:ascii="Arial Narrow" w:hAnsi="Arial Narrow"/>
                <w:color w:val="000000"/>
              </w:rPr>
              <w:t>Sustapena eta berrikuntza</w:t>
            </w:r>
          </w:p>
        </w:tc>
        <w:tc>
          <w:tcPr>
            <w:tcW w:w="3007" w:type="dxa"/>
            <w:tcBorders>
              <w:top w:val="nil"/>
              <w:left w:val="nil"/>
              <w:bottom w:val="single" w:sz="2" w:space="0" w:color="auto"/>
              <w:right w:val="nil"/>
            </w:tcBorders>
            <w:shd w:val="clear" w:color="auto" w:fill="auto"/>
            <w:noWrap/>
            <w:vAlign w:val="center"/>
          </w:tcPr>
          <w:p w:rsidR="00F171A6" w:rsidRDefault="00F171A6" w:rsidP="00622EEF">
            <w:pPr>
              <w:spacing w:after="0"/>
              <w:ind w:firstLine="0"/>
              <w:jc w:val="right"/>
              <w:rPr>
                <w:rFonts w:ascii="Arial Narrow" w:hAnsi="Arial Narrow" w:cs="Arial"/>
                <w:color w:val="000000"/>
              </w:rPr>
            </w:pPr>
            <w:r>
              <w:rPr>
                <w:rFonts w:ascii="Arial Narrow" w:hAnsi="Arial Narrow"/>
                <w:color w:val="000000"/>
              </w:rPr>
              <w:t>8</w:t>
            </w:r>
          </w:p>
        </w:tc>
      </w:tr>
      <w:tr w:rsidR="00F171A6" w:rsidRPr="00380FD6" w:rsidTr="00622EEF">
        <w:trPr>
          <w:trHeight w:val="284"/>
        </w:trPr>
        <w:tc>
          <w:tcPr>
            <w:tcW w:w="5640" w:type="dxa"/>
            <w:tcBorders>
              <w:top w:val="single" w:sz="2" w:space="0" w:color="auto"/>
              <w:left w:val="nil"/>
              <w:bottom w:val="single" w:sz="2" w:space="0" w:color="auto"/>
              <w:right w:val="nil"/>
            </w:tcBorders>
            <w:shd w:val="clear" w:color="auto" w:fill="auto"/>
            <w:noWrap/>
            <w:vAlign w:val="center"/>
          </w:tcPr>
          <w:p w:rsidR="00F171A6" w:rsidRDefault="00F171A6" w:rsidP="00622EEF">
            <w:pPr>
              <w:spacing w:after="0"/>
              <w:ind w:firstLine="0"/>
              <w:jc w:val="left"/>
              <w:rPr>
                <w:rFonts w:ascii="Arial Narrow" w:hAnsi="Arial Narrow" w:cs="Arial"/>
                <w:color w:val="000000"/>
              </w:rPr>
            </w:pPr>
            <w:r>
              <w:rPr>
                <w:rFonts w:ascii="Arial Narrow" w:hAnsi="Arial Narrow"/>
                <w:color w:val="000000"/>
              </w:rPr>
              <w:t>Ogasuna</w:t>
            </w:r>
          </w:p>
        </w:tc>
        <w:tc>
          <w:tcPr>
            <w:tcW w:w="3007" w:type="dxa"/>
            <w:tcBorders>
              <w:top w:val="single" w:sz="2" w:space="0" w:color="auto"/>
              <w:left w:val="nil"/>
              <w:bottom w:val="single" w:sz="2" w:space="0" w:color="auto"/>
              <w:right w:val="nil"/>
            </w:tcBorders>
            <w:shd w:val="clear" w:color="auto" w:fill="auto"/>
            <w:noWrap/>
            <w:vAlign w:val="center"/>
          </w:tcPr>
          <w:p w:rsidR="00F171A6" w:rsidRDefault="00F171A6" w:rsidP="00622EEF">
            <w:pPr>
              <w:spacing w:after="0"/>
              <w:ind w:firstLine="0"/>
              <w:jc w:val="right"/>
              <w:rPr>
                <w:rFonts w:ascii="Arial Narrow" w:hAnsi="Arial Narrow" w:cs="Arial"/>
                <w:color w:val="000000"/>
              </w:rPr>
            </w:pPr>
            <w:r>
              <w:rPr>
                <w:rFonts w:ascii="Arial Narrow" w:hAnsi="Arial Narrow"/>
                <w:color w:val="000000"/>
              </w:rPr>
              <w:t>21</w:t>
            </w:r>
          </w:p>
        </w:tc>
      </w:tr>
      <w:tr w:rsidR="00F171A6" w:rsidRPr="00380FD6" w:rsidTr="00622EEF">
        <w:trPr>
          <w:trHeight w:val="284"/>
        </w:trPr>
        <w:tc>
          <w:tcPr>
            <w:tcW w:w="5640" w:type="dxa"/>
            <w:tcBorders>
              <w:top w:val="single" w:sz="2" w:space="0" w:color="auto"/>
              <w:left w:val="nil"/>
              <w:bottom w:val="single" w:sz="2" w:space="0" w:color="auto"/>
              <w:right w:val="nil"/>
            </w:tcBorders>
            <w:shd w:val="clear" w:color="auto" w:fill="auto"/>
            <w:noWrap/>
            <w:vAlign w:val="center"/>
          </w:tcPr>
          <w:p w:rsidR="00F171A6" w:rsidRDefault="00F171A6" w:rsidP="00622EEF">
            <w:pPr>
              <w:spacing w:after="0"/>
              <w:ind w:firstLine="0"/>
              <w:jc w:val="left"/>
              <w:rPr>
                <w:rFonts w:ascii="Arial Narrow" w:hAnsi="Arial Narrow" w:cs="Arial"/>
                <w:color w:val="000000"/>
              </w:rPr>
            </w:pPr>
            <w:r>
              <w:rPr>
                <w:rFonts w:ascii="Arial Narrow" w:hAnsi="Arial Narrow"/>
                <w:color w:val="000000"/>
              </w:rPr>
              <w:t>Kirolak, hezkuntza, gazteria eta gizarte etxeak, gizarte gaiak eta emak</w:t>
            </w:r>
            <w:r>
              <w:rPr>
                <w:rFonts w:ascii="Arial Narrow" w:hAnsi="Arial Narrow"/>
                <w:color w:val="000000"/>
              </w:rPr>
              <w:t>u</w:t>
            </w:r>
            <w:r>
              <w:rPr>
                <w:rFonts w:ascii="Arial Narrow" w:hAnsi="Arial Narrow"/>
                <w:color w:val="000000"/>
              </w:rPr>
              <w:t>mea</w:t>
            </w:r>
          </w:p>
        </w:tc>
        <w:tc>
          <w:tcPr>
            <w:tcW w:w="3007" w:type="dxa"/>
            <w:tcBorders>
              <w:top w:val="single" w:sz="2" w:space="0" w:color="auto"/>
              <w:left w:val="nil"/>
              <w:bottom w:val="single" w:sz="2" w:space="0" w:color="auto"/>
              <w:right w:val="nil"/>
            </w:tcBorders>
            <w:shd w:val="clear" w:color="auto" w:fill="auto"/>
            <w:noWrap/>
            <w:vAlign w:val="center"/>
          </w:tcPr>
          <w:p w:rsidR="00F171A6" w:rsidRDefault="00F171A6" w:rsidP="00622EEF">
            <w:pPr>
              <w:spacing w:after="0"/>
              <w:ind w:firstLine="0"/>
              <w:jc w:val="right"/>
              <w:rPr>
                <w:rFonts w:ascii="Arial Narrow" w:hAnsi="Arial Narrow" w:cs="Arial"/>
                <w:color w:val="000000"/>
              </w:rPr>
            </w:pPr>
            <w:r>
              <w:rPr>
                <w:rFonts w:ascii="Arial Narrow" w:hAnsi="Arial Narrow"/>
                <w:color w:val="000000"/>
              </w:rPr>
              <w:t>143</w:t>
            </w:r>
          </w:p>
        </w:tc>
      </w:tr>
      <w:tr w:rsidR="00F171A6" w:rsidRPr="00380FD6" w:rsidTr="00622EEF">
        <w:trPr>
          <w:trHeight w:val="284"/>
        </w:trPr>
        <w:tc>
          <w:tcPr>
            <w:tcW w:w="5640" w:type="dxa"/>
            <w:tcBorders>
              <w:top w:val="single" w:sz="2" w:space="0" w:color="auto"/>
              <w:left w:val="nil"/>
              <w:bottom w:val="single" w:sz="2" w:space="0" w:color="auto"/>
              <w:right w:val="nil"/>
            </w:tcBorders>
            <w:shd w:val="clear" w:color="auto" w:fill="auto"/>
            <w:noWrap/>
            <w:vAlign w:val="center"/>
          </w:tcPr>
          <w:p w:rsidR="00F171A6" w:rsidRDefault="00F171A6" w:rsidP="00622EEF">
            <w:pPr>
              <w:spacing w:after="0"/>
              <w:ind w:firstLine="0"/>
              <w:jc w:val="left"/>
              <w:rPr>
                <w:rFonts w:ascii="Arial Narrow" w:hAnsi="Arial Narrow" w:cs="Arial"/>
                <w:color w:val="000000"/>
              </w:rPr>
            </w:pPr>
            <w:r>
              <w:rPr>
                <w:rFonts w:ascii="Arial Narrow" w:hAnsi="Arial Narrow"/>
                <w:color w:val="000000"/>
              </w:rPr>
              <w:t>Lurraldearen antolamendua</w:t>
            </w:r>
          </w:p>
        </w:tc>
        <w:tc>
          <w:tcPr>
            <w:tcW w:w="3007" w:type="dxa"/>
            <w:tcBorders>
              <w:top w:val="single" w:sz="2" w:space="0" w:color="auto"/>
              <w:left w:val="nil"/>
              <w:bottom w:val="single" w:sz="2" w:space="0" w:color="auto"/>
              <w:right w:val="nil"/>
            </w:tcBorders>
            <w:shd w:val="clear" w:color="auto" w:fill="auto"/>
            <w:noWrap/>
            <w:vAlign w:val="center"/>
          </w:tcPr>
          <w:p w:rsidR="00F171A6" w:rsidRDefault="00F171A6" w:rsidP="00622EEF">
            <w:pPr>
              <w:spacing w:after="0"/>
              <w:ind w:firstLine="0"/>
              <w:jc w:val="right"/>
              <w:rPr>
                <w:rFonts w:ascii="Arial Narrow" w:hAnsi="Arial Narrow" w:cs="Arial"/>
                <w:color w:val="000000"/>
              </w:rPr>
            </w:pPr>
            <w:r>
              <w:rPr>
                <w:rFonts w:ascii="Arial Narrow" w:hAnsi="Arial Narrow"/>
                <w:color w:val="000000"/>
              </w:rPr>
              <w:t>28</w:t>
            </w:r>
          </w:p>
        </w:tc>
      </w:tr>
      <w:tr w:rsidR="00F171A6" w:rsidRPr="00380FD6" w:rsidTr="00622EEF">
        <w:trPr>
          <w:trHeight w:val="284"/>
        </w:trPr>
        <w:tc>
          <w:tcPr>
            <w:tcW w:w="5640" w:type="dxa"/>
            <w:tcBorders>
              <w:top w:val="single" w:sz="4" w:space="0" w:color="auto"/>
              <w:left w:val="nil"/>
              <w:bottom w:val="single" w:sz="4" w:space="0" w:color="auto"/>
              <w:right w:val="nil"/>
            </w:tcBorders>
            <w:shd w:val="clear" w:color="auto" w:fill="auto"/>
            <w:noWrap/>
            <w:vAlign w:val="center"/>
          </w:tcPr>
          <w:p w:rsidR="00F171A6" w:rsidRDefault="00F171A6" w:rsidP="00622EEF">
            <w:pPr>
              <w:spacing w:after="0"/>
              <w:ind w:firstLine="0"/>
              <w:jc w:val="left"/>
              <w:rPr>
                <w:rFonts w:ascii="Arial Narrow" w:hAnsi="Arial Narrow" w:cs="Arial"/>
                <w:color w:val="000000"/>
              </w:rPr>
            </w:pPr>
            <w:r>
              <w:rPr>
                <w:rFonts w:ascii="Arial Narrow" w:hAnsi="Arial Narrow"/>
                <w:color w:val="000000"/>
              </w:rPr>
              <w:t>Musika-eskola</w:t>
            </w:r>
          </w:p>
        </w:tc>
        <w:tc>
          <w:tcPr>
            <w:tcW w:w="3007" w:type="dxa"/>
            <w:tcBorders>
              <w:top w:val="single" w:sz="4" w:space="0" w:color="auto"/>
              <w:left w:val="nil"/>
              <w:bottom w:val="single" w:sz="4" w:space="0" w:color="auto"/>
              <w:right w:val="nil"/>
            </w:tcBorders>
            <w:shd w:val="clear" w:color="auto" w:fill="auto"/>
            <w:noWrap/>
            <w:vAlign w:val="center"/>
          </w:tcPr>
          <w:p w:rsidR="00F171A6" w:rsidRDefault="00F171A6" w:rsidP="00622EEF">
            <w:pPr>
              <w:spacing w:after="0"/>
              <w:ind w:firstLine="0"/>
              <w:jc w:val="right"/>
              <w:rPr>
                <w:rFonts w:ascii="Arial Narrow" w:hAnsi="Arial Narrow" w:cs="Arial"/>
                <w:color w:val="000000"/>
              </w:rPr>
            </w:pPr>
            <w:r>
              <w:rPr>
                <w:rFonts w:ascii="Arial Narrow" w:hAnsi="Arial Narrow"/>
                <w:color w:val="000000"/>
              </w:rPr>
              <w:t>28</w:t>
            </w:r>
          </w:p>
        </w:tc>
      </w:tr>
      <w:tr w:rsidR="00F171A6" w:rsidRPr="001C4502" w:rsidTr="00622EEF">
        <w:trPr>
          <w:trHeight w:val="284"/>
        </w:trPr>
        <w:tc>
          <w:tcPr>
            <w:tcW w:w="5640" w:type="dxa"/>
            <w:tcBorders>
              <w:top w:val="single" w:sz="4" w:space="0" w:color="auto"/>
              <w:left w:val="nil"/>
              <w:bottom w:val="single" w:sz="4" w:space="0" w:color="auto"/>
              <w:right w:val="nil"/>
            </w:tcBorders>
            <w:shd w:val="clear" w:color="auto" w:fill="FFCC99"/>
            <w:noWrap/>
            <w:vAlign w:val="center"/>
          </w:tcPr>
          <w:p w:rsidR="00F171A6" w:rsidRDefault="00F171A6" w:rsidP="00622EEF">
            <w:pPr>
              <w:spacing w:after="0"/>
              <w:ind w:firstLine="0"/>
              <w:jc w:val="left"/>
              <w:rPr>
                <w:rFonts w:ascii="Arial" w:hAnsi="Arial" w:cs="Arial"/>
                <w:color w:val="000000"/>
                <w:sz w:val="18"/>
                <w:szCs w:val="18"/>
              </w:rPr>
            </w:pPr>
            <w:r>
              <w:rPr>
                <w:rFonts w:ascii="Arial" w:hAnsi="Arial"/>
                <w:color w:val="000000"/>
                <w:sz w:val="18"/>
              </w:rPr>
              <w:t>Guztira</w:t>
            </w:r>
          </w:p>
        </w:tc>
        <w:tc>
          <w:tcPr>
            <w:tcW w:w="3007" w:type="dxa"/>
            <w:tcBorders>
              <w:top w:val="single" w:sz="4" w:space="0" w:color="auto"/>
              <w:left w:val="nil"/>
              <w:bottom w:val="single" w:sz="4" w:space="0" w:color="auto"/>
              <w:right w:val="nil"/>
            </w:tcBorders>
            <w:shd w:val="clear" w:color="auto" w:fill="FFCC99"/>
            <w:noWrap/>
            <w:vAlign w:val="center"/>
          </w:tcPr>
          <w:p w:rsidR="00F171A6" w:rsidRDefault="00F171A6" w:rsidP="00622EEF">
            <w:pPr>
              <w:spacing w:after="0"/>
              <w:ind w:firstLine="0"/>
              <w:jc w:val="right"/>
              <w:rPr>
                <w:rFonts w:ascii="Arial" w:hAnsi="Arial" w:cs="Arial"/>
                <w:color w:val="000000"/>
                <w:sz w:val="18"/>
                <w:szCs w:val="18"/>
              </w:rPr>
            </w:pPr>
            <w:r>
              <w:rPr>
                <w:rFonts w:ascii="Arial" w:hAnsi="Arial"/>
                <w:color w:val="000000"/>
                <w:sz w:val="18"/>
              </w:rPr>
              <w:t>328</w:t>
            </w:r>
          </w:p>
        </w:tc>
      </w:tr>
    </w:tbl>
    <w:p w:rsidR="00C84B8A" w:rsidRDefault="00C84B8A" w:rsidP="002A6BED">
      <w:pPr>
        <w:pStyle w:val="texto"/>
        <w:tabs>
          <w:tab w:val="clear" w:pos="2835"/>
          <w:tab w:val="clear" w:pos="3969"/>
          <w:tab w:val="clear" w:pos="5103"/>
          <w:tab w:val="clear" w:pos="6237"/>
          <w:tab w:val="clear" w:pos="7371"/>
        </w:tabs>
        <w:spacing w:before="240"/>
        <w:rPr>
          <w:rFonts w:cs="Arial"/>
        </w:rPr>
      </w:pPr>
      <w:r>
        <w:t>Langileen arloan, gainerako arloetatik nominak egiteko behar den inform</w:t>
      </w:r>
      <w:r>
        <w:t>a</w:t>
      </w:r>
      <w:r>
        <w:t xml:space="preserve">zioa jasotzen da, baina ez da nomina guztien laburpenik egiten </w:t>
      </w:r>
      <w:proofErr w:type="spellStart"/>
      <w:r>
        <w:t>–hilabetez</w:t>
      </w:r>
      <w:proofErr w:type="spellEnd"/>
      <w:r>
        <w:t xml:space="preserve"> hil</w:t>
      </w:r>
      <w:r>
        <w:t>a</w:t>
      </w:r>
      <w:r>
        <w:t xml:space="preserve">bete eta </w:t>
      </w:r>
      <w:proofErr w:type="spellStart"/>
      <w:r>
        <w:t>kontzeptuka–</w:t>
      </w:r>
      <w:proofErr w:type="spellEnd"/>
      <w:r>
        <w:t>; bestalde, geroko berrikuspena egiteko behar den info</w:t>
      </w:r>
      <w:r>
        <w:t>r</w:t>
      </w:r>
      <w:r>
        <w:t>mazioaren zati baten euskarririk ez dago. Hori dela eta, berrikuspena kontabil</w:t>
      </w:r>
      <w:r>
        <w:t>i</w:t>
      </w:r>
      <w:r>
        <w:t>tate-arloan dauden datuekin egin dugu.</w:t>
      </w:r>
    </w:p>
    <w:p w:rsidR="00BF14B1" w:rsidRDefault="00BF14B1" w:rsidP="002A6BED">
      <w:pPr>
        <w:pStyle w:val="texto"/>
        <w:tabs>
          <w:tab w:val="clear" w:pos="2835"/>
          <w:tab w:val="clear" w:pos="3969"/>
          <w:tab w:val="clear" w:pos="5103"/>
          <w:tab w:val="clear" w:pos="6237"/>
          <w:tab w:val="clear" w:pos="7371"/>
        </w:tabs>
        <w:spacing w:before="240"/>
      </w:pPr>
      <w:r>
        <w:t>Langile-gastuen lagin bat aztertu ondoren, gastu horiek, oro har, ondo kont</w:t>
      </w:r>
      <w:r>
        <w:t>a</w:t>
      </w:r>
      <w:r>
        <w:t>bilizatuta daudela ondorioztatzen da, eta ordainsariak betetako lanpostuetarako eta harreman-kategoriarako erabakitakoak direla eta egindako atxikipenak z</w:t>
      </w:r>
      <w:r>
        <w:t>u</w:t>
      </w:r>
      <w:r>
        <w:t xml:space="preserve">zenak direla. Egiaztatu dugu, halaber, 2014ko ekitaldian ez dela izan langileen eta zinegotzien soldata-igoerarik. </w:t>
      </w:r>
    </w:p>
    <w:p w:rsidR="00BF14B1" w:rsidRDefault="00280ACA" w:rsidP="002A6BED">
      <w:pPr>
        <w:pStyle w:val="texto"/>
        <w:tabs>
          <w:tab w:val="clear" w:pos="2835"/>
          <w:tab w:val="clear" w:pos="3969"/>
          <w:tab w:val="clear" w:pos="5103"/>
          <w:tab w:val="clear" w:pos="6237"/>
          <w:tab w:val="clear" w:pos="7371"/>
        </w:tabs>
        <w:rPr>
          <w:szCs w:val="26"/>
        </w:rPr>
      </w:pPr>
      <w:bookmarkStart w:id="94" w:name="OLE_LINK3"/>
      <w:r>
        <w:t>Egiaztatu da, berriz ere, aldi baterako kontratazioetarako zerrenda gehienak iraungita daudela.</w:t>
      </w:r>
    </w:p>
    <w:bookmarkEnd w:id="94"/>
    <w:p w:rsidR="00BF14B1" w:rsidRPr="007F547F" w:rsidRDefault="00BF14B1" w:rsidP="002A6BED">
      <w:pPr>
        <w:pStyle w:val="texto"/>
        <w:tabs>
          <w:tab w:val="clear" w:pos="2835"/>
          <w:tab w:val="clear" w:pos="3969"/>
          <w:tab w:val="clear" w:pos="5103"/>
          <w:tab w:val="clear" w:pos="6237"/>
          <w:tab w:val="clear" w:pos="7371"/>
          <w:tab w:val="left" w:pos="480"/>
          <w:tab w:val="num" w:pos="720"/>
        </w:tabs>
        <w:ind w:left="289" w:firstLine="0"/>
      </w:pPr>
      <w:r>
        <w:t>Aholkuok ematen ditugu:</w:t>
      </w:r>
    </w:p>
    <w:p w:rsidR="009F1FE6" w:rsidRPr="00CF545C" w:rsidRDefault="00BF14B1" w:rsidP="00CF545C">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0"/>
        <w:ind w:left="0" w:firstLine="289"/>
        <w:rPr>
          <w:i/>
          <w:iCs/>
          <w:szCs w:val="26"/>
        </w:rPr>
      </w:pPr>
      <w:proofErr w:type="spellStart"/>
      <w:r>
        <w:rPr>
          <w:i/>
        </w:rPr>
        <w:t>Plantillan</w:t>
      </w:r>
      <w:proofErr w:type="spellEnd"/>
      <w:r>
        <w:rPr>
          <w:i/>
        </w:rPr>
        <w:t xml:space="preserve"> dauden lanpostuen eta egiaz betetzen diren lanpostuen arteko erlazioa aztertzea, </w:t>
      </w:r>
      <w:proofErr w:type="spellStart"/>
      <w:r>
        <w:rPr>
          <w:i/>
        </w:rPr>
        <w:t>plantilla</w:t>
      </w:r>
      <w:proofErr w:type="spellEnd"/>
      <w:r>
        <w:rPr>
          <w:i/>
        </w:rPr>
        <w:t xml:space="preserve"> organikoa egiazko premietara egokitzen den egia</w:t>
      </w:r>
      <w:r>
        <w:rPr>
          <w:i/>
        </w:rPr>
        <w:t>z</w:t>
      </w:r>
      <w:r>
        <w:rPr>
          <w:i/>
        </w:rPr>
        <w:t>tatzeko eta aldi baterako kontratazioetarako zerrendak gaurkotzeko.</w:t>
      </w:r>
    </w:p>
    <w:p w:rsidR="00DF780A" w:rsidRDefault="00DF780A" w:rsidP="00BF14B1">
      <w:pPr>
        <w:pStyle w:val="texto"/>
        <w:tabs>
          <w:tab w:val="clear" w:pos="2835"/>
          <w:tab w:val="clear" w:pos="3969"/>
          <w:tab w:val="clear" w:pos="5103"/>
          <w:tab w:val="clear" w:pos="6237"/>
          <w:tab w:val="clear" w:pos="7371"/>
          <w:tab w:val="left" w:pos="480"/>
          <w:tab w:val="num" w:pos="720"/>
        </w:tabs>
        <w:spacing w:after="0"/>
        <w:ind w:firstLine="0"/>
        <w:rPr>
          <w:i/>
          <w:iCs/>
          <w:szCs w:val="26"/>
        </w:rPr>
      </w:pPr>
    </w:p>
    <w:p w:rsidR="00DF780A" w:rsidRDefault="00DF780A" w:rsidP="00DF780A">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0"/>
        <w:ind w:left="0" w:firstLine="289"/>
        <w:rPr>
          <w:i/>
          <w:iCs/>
          <w:szCs w:val="26"/>
        </w:rPr>
      </w:pPr>
      <w:r>
        <w:rPr>
          <w:i/>
        </w:rPr>
        <w:t>Langileen arlorako kudeaketa-sistemak aztertu eta osatzea, bereziki proz</w:t>
      </w:r>
      <w:r>
        <w:rPr>
          <w:i/>
        </w:rPr>
        <w:t>e</w:t>
      </w:r>
      <w:r>
        <w:rPr>
          <w:i/>
        </w:rPr>
        <w:t>durei eta gorde beharreko dokumentazioari, aparteko orduei eta gainerako a</w:t>
      </w:r>
      <w:r>
        <w:rPr>
          <w:i/>
        </w:rPr>
        <w:t>r</w:t>
      </w:r>
      <w:r>
        <w:rPr>
          <w:i/>
        </w:rPr>
        <w:t>loekiko koordinazioari dagokienez.</w:t>
      </w:r>
    </w:p>
    <w:p w:rsidR="00121776" w:rsidRDefault="00121776" w:rsidP="00121776">
      <w:pPr>
        <w:pStyle w:val="Prrafodelista"/>
        <w:rPr>
          <w:i/>
          <w:iCs/>
          <w:szCs w:val="26"/>
        </w:rPr>
      </w:pPr>
    </w:p>
    <w:p w:rsidR="00121776" w:rsidRPr="00121776" w:rsidRDefault="00121776" w:rsidP="00121776">
      <w:pPr>
        <w:pStyle w:val="texto"/>
        <w:tabs>
          <w:tab w:val="clear" w:pos="2835"/>
          <w:tab w:val="clear" w:pos="3969"/>
          <w:tab w:val="clear" w:pos="5103"/>
          <w:tab w:val="clear" w:pos="6237"/>
          <w:tab w:val="clear" w:pos="7371"/>
          <w:tab w:val="left" w:pos="480"/>
          <w:tab w:val="num" w:pos="1948"/>
        </w:tabs>
        <w:spacing w:after="0"/>
        <w:ind w:left="289" w:firstLine="0"/>
        <w:rPr>
          <w:iCs/>
          <w:szCs w:val="26"/>
        </w:rPr>
      </w:pPr>
    </w:p>
    <w:p w:rsidR="00BF14B1" w:rsidRPr="00A055C9" w:rsidRDefault="00BF14B1" w:rsidP="00BF14B1">
      <w:pPr>
        <w:tabs>
          <w:tab w:val="num" w:pos="0"/>
        </w:tabs>
        <w:autoSpaceDE w:val="0"/>
        <w:autoSpaceDN w:val="0"/>
        <w:adjustRightInd w:val="0"/>
        <w:spacing w:after="0"/>
        <w:ind w:firstLine="0"/>
        <w:rPr>
          <w:i/>
          <w:iCs/>
          <w:sz w:val="26"/>
          <w:szCs w:val="26"/>
        </w:rPr>
      </w:pPr>
    </w:p>
    <w:p w:rsidR="00BF14B1" w:rsidRPr="006461E2" w:rsidRDefault="00BF14B1" w:rsidP="00BF14B1">
      <w:pPr>
        <w:pStyle w:val="atitulo2"/>
      </w:pPr>
      <w:bookmarkStart w:id="95" w:name="_Toc372531196"/>
      <w:bookmarkStart w:id="96" w:name="_Toc431365483"/>
      <w:bookmarkStart w:id="97" w:name="_Toc443041364"/>
      <w:r>
        <w:lastRenderedPageBreak/>
        <w:t>VI.3. Ondasun arruntetako eta zerbitzuetako gastuak</w:t>
      </w:r>
      <w:bookmarkEnd w:id="95"/>
      <w:bookmarkEnd w:id="96"/>
      <w:bookmarkEnd w:id="97"/>
    </w:p>
    <w:p w:rsidR="00BF14B1" w:rsidRPr="000F0C10" w:rsidRDefault="00BF14B1" w:rsidP="00BF14B1">
      <w:pPr>
        <w:pStyle w:val="texto"/>
        <w:tabs>
          <w:tab w:val="clear" w:pos="2835"/>
          <w:tab w:val="clear" w:pos="3969"/>
          <w:tab w:val="clear" w:pos="5103"/>
          <w:tab w:val="clear" w:pos="6237"/>
          <w:tab w:val="clear" w:pos="7371"/>
        </w:tabs>
        <w:rPr>
          <w:rFonts w:cs="Arial"/>
        </w:rPr>
      </w:pPr>
      <w:bookmarkStart w:id="98" w:name="OLE_LINK1"/>
      <w:bookmarkStart w:id="99" w:name="OLE_LINK2"/>
      <w:r>
        <w:t>Ondasun arruntetan eta zerbitzuetan eginiko gastuek 12,85 milioi euro egin dute 2014ko ekitaldian; guztira, ekitaldian aitortutako gastuen ehuneko 37 eta eragiketa arrunten gastuen ehuneko 42 egiten dute. Horiek horrela, ehuneko bost igo da 2013 ekitaldiarekiko.</w:t>
      </w:r>
      <w:bookmarkEnd w:id="98"/>
      <w:bookmarkEnd w:id="99"/>
    </w:p>
    <w:p w:rsidR="00BF14B1" w:rsidRDefault="00BF14B1" w:rsidP="005A58E8">
      <w:pPr>
        <w:pStyle w:val="texto"/>
        <w:tabs>
          <w:tab w:val="clear" w:pos="2835"/>
          <w:tab w:val="clear" w:pos="3969"/>
          <w:tab w:val="clear" w:pos="5103"/>
          <w:tab w:val="clear" w:pos="6237"/>
          <w:tab w:val="clear" w:pos="7371"/>
        </w:tabs>
        <w:spacing w:after="240"/>
        <w:rPr>
          <w:rFonts w:cs="Arial"/>
        </w:rPr>
      </w:pPr>
      <w:r>
        <w:t>Kapitulu honi egotzitako kontratazio-espediente hauek berrikusi dira (zenb</w:t>
      </w:r>
      <w:r>
        <w:t>a</w:t>
      </w:r>
      <w:r>
        <w:t>tekoak BEZik gabe daude):</w:t>
      </w:r>
    </w:p>
    <w:tbl>
      <w:tblPr>
        <w:tblW w:w="8821" w:type="dxa"/>
        <w:jc w:val="center"/>
        <w:tblInd w:w="56"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2252"/>
        <w:gridCol w:w="1080"/>
        <w:gridCol w:w="2160"/>
        <w:gridCol w:w="960"/>
        <w:gridCol w:w="960"/>
        <w:gridCol w:w="1409"/>
      </w:tblGrid>
      <w:tr w:rsidR="00280ACA" w:rsidRPr="00F733CC">
        <w:trPr>
          <w:trHeight w:val="312"/>
          <w:jc w:val="center"/>
        </w:trPr>
        <w:tc>
          <w:tcPr>
            <w:tcW w:w="2252" w:type="dxa"/>
            <w:shd w:val="clear" w:color="auto" w:fill="FFCC99"/>
            <w:vAlign w:val="center"/>
          </w:tcPr>
          <w:p w:rsidR="00280ACA" w:rsidRPr="00F733CC" w:rsidRDefault="00280ACA" w:rsidP="00BF14B1">
            <w:pPr>
              <w:pStyle w:val="texto"/>
              <w:tabs>
                <w:tab w:val="clear" w:pos="2835"/>
                <w:tab w:val="clear" w:pos="3969"/>
                <w:tab w:val="clear" w:pos="5103"/>
                <w:tab w:val="clear" w:pos="6237"/>
                <w:tab w:val="clear" w:pos="7371"/>
              </w:tabs>
              <w:spacing w:after="0"/>
              <w:ind w:firstLine="0"/>
              <w:jc w:val="left"/>
              <w:rPr>
                <w:rFonts w:ascii="Arial" w:hAnsi="Arial" w:cs="Arial"/>
                <w:sz w:val="16"/>
                <w:szCs w:val="16"/>
              </w:rPr>
            </w:pPr>
            <w:r>
              <w:rPr>
                <w:rFonts w:ascii="Arial" w:hAnsi="Arial"/>
                <w:sz w:val="16"/>
              </w:rPr>
              <w:t>Deskribapena</w:t>
            </w:r>
          </w:p>
        </w:tc>
        <w:tc>
          <w:tcPr>
            <w:tcW w:w="1080" w:type="dxa"/>
            <w:shd w:val="clear" w:color="auto" w:fill="FFCC99"/>
            <w:vAlign w:val="center"/>
          </w:tcPr>
          <w:p w:rsidR="00280ACA" w:rsidRPr="00F733CC" w:rsidRDefault="00280ACA" w:rsidP="00147E91">
            <w:pPr>
              <w:pStyle w:val="texto"/>
              <w:tabs>
                <w:tab w:val="clear" w:pos="2835"/>
                <w:tab w:val="clear" w:pos="3969"/>
                <w:tab w:val="clear" w:pos="5103"/>
                <w:tab w:val="clear" w:pos="6237"/>
                <w:tab w:val="clear" w:pos="7371"/>
              </w:tabs>
              <w:spacing w:after="0"/>
              <w:ind w:right="-132" w:firstLine="0"/>
              <w:jc w:val="center"/>
              <w:rPr>
                <w:rFonts w:ascii="Arial" w:hAnsi="Arial" w:cs="Arial"/>
                <w:sz w:val="16"/>
                <w:szCs w:val="16"/>
              </w:rPr>
            </w:pPr>
            <w:r>
              <w:rPr>
                <w:rFonts w:ascii="Arial" w:hAnsi="Arial"/>
                <w:sz w:val="16"/>
              </w:rPr>
              <w:t>Kontratu mota</w:t>
            </w:r>
          </w:p>
        </w:tc>
        <w:tc>
          <w:tcPr>
            <w:tcW w:w="2160" w:type="dxa"/>
            <w:shd w:val="clear" w:color="auto" w:fill="FFCC99"/>
            <w:vAlign w:val="center"/>
          </w:tcPr>
          <w:p w:rsidR="00280ACA" w:rsidRPr="00F733CC" w:rsidRDefault="00280ACA" w:rsidP="00F27576">
            <w:pPr>
              <w:pStyle w:val="texto"/>
              <w:tabs>
                <w:tab w:val="clear" w:pos="2835"/>
                <w:tab w:val="clear" w:pos="3969"/>
                <w:tab w:val="clear" w:pos="5103"/>
                <w:tab w:val="clear" w:pos="6237"/>
              </w:tabs>
              <w:spacing w:after="0"/>
              <w:ind w:left="-85" w:firstLine="0"/>
              <w:jc w:val="center"/>
              <w:rPr>
                <w:rFonts w:ascii="Arial" w:hAnsi="Arial" w:cs="Arial"/>
                <w:sz w:val="16"/>
                <w:szCs w:val="16"/>
              </w:rPr>
            </w:pPr>
            <w:r>
              <w:rPr>
                <w:rFonts w:ascii="Arial" w:hAnsi="Arial"/>
                <w:sz w:val="16"/>
              </w:rPr>
              <w:t>Esleipen prozedura</w:t>
            </w:r>
          </w:p>
        </w:tc>
        <w:tc>
          <w:tcPr>
            <w:tcW w:w="960" w:type="dxa"/>
            <w:shd w:val="clear" w:color="auto" w:fill="FFCC99"/>
            <w:vAlign w:val="center"/>
          </w:tcPr>
          <w:p w:rsidR="00280ACA" w:rsidRPr="00F733CC" w:rsidRDefault="00280ACA" w:rsidP="00BF14B1">
            <w:pPr>
              <w:pStyle w:val="texto"/>
              <w:tabs>
                <w:tab w:val="clear" w:pos="2835"/>
                <w:tab w:val="clear" w:pos="3969"/>
                <w:tab w:val="clear" w:pos="5103"/>
                <w:tab w:val="clear" w:pos="6237"/>
              </w:tabs>
              <w:spacing w:after="0"/>
              <w:ind w:left="-120" w:firstLine="0"/>
              <w:jc w:val="right"/>
              <w:rPr>
                <w:rFonts w:ascii="Arial" w:hAnsi="Arial" w:cs="Arial"/>
                <w:sz w:val="16"/>
                <w:szCs w:val="16"/>
              </w:rPr>
            </w:pPr>
            <w:r>
              <w:rPr>
                <w:rFonts w:ascii="Arial" w:hAnsi="Arial"/>
                <w:sz w:val="16"/>
              </w:rPr>
              <w:t>Lizitazio</w:t>
            </w:r>
            <w:r>
              <w:rPr>
                <w:rFonts w:ascii="Arial" w:hAnsi="Arial"/>
                <w:sz w:val="16"/>
              </w:rPr>
              <w:t>a</w:t>
            </w:r>
            <w:r>
              <w:rPr>
                <w:rFonts w:ascii="Arial" w:hAnsi="Arial"/>
                <w:sz w:val="16"/>
              </w:rPr>
              <w:t>ren zenb</w:t>
            </w:r>
            <w:r>
              <w:rPr>
                <w:rFonts w:ascii="Arial" w:hAnsi="Arial"/>
                <w:sz w:val="16"/>
              </w:rPr>
              <w:t>a</w:t>
            </w:r>
            <w:r>
              <w:rPr>
                <w:rFonts w:ascii="Arial" w:hAnsi="Arial"/>
                <w:sz w:val="16"/>
              </w:rPr>
              <w:t xml:space="preserve">tekoa </w:t>
            </w:r>
          </w:p>
        </w:tc>
        <w:tc>
          <w:tcPr>
            <w:tcW w:w="960" w:type="dxa"/>
            <w:shd w:val="clear" w:color="auto" w:fill="FFCC99"/>
            <w:vAlign w:val="center"/>
          </w:tcPr>
          <w:p w:rsidR="00280ACA" w:rsidRPr="00F733CC" w:rsidRDefault="00280ACA" w:rsidP="00BF14B1">
            <w:pPr>
              <w:pStyle w:val="texto"/>
              <w:tabs>
                <w:tab w:val="clear" w:pos="2835"/>
                <w:tab w:val="clear" w:pos="3969"/>
                <w:tab w:val="clear" w:pos="5103"/>
                <w:tab w:val="clear" w:pos="6237"/>
                <w:tab w:val="clear" w:pos="7371"/>
              </w:tabs>
              <w:spacing w:after="0"/>
              <w:ind w:left="-120" w:firstLine="0"/>
              <w:jc w:val="right"/>
              <w:rPr>
                <w:rFonts w:ascii="Arial" w:hAnsi="Arial" w:cs="Arial"/>
                <w:sz w:val="16"/>
                <w:szCs w:val="16"/>
              </w:rPr>
            </w:pPr>
            <w:r>
              <w:rPr>
                <w:rFonts w:ascii="Arial" w:hAnsi="Arial"/>
                <w:sz w:val="16"/>
              </w:rPr>
              <w:t>Eskaintzak egin ditu</w:t>
            </w:r>
            <w:r>
              <w:rPr>
                <w:rFonts w:ascii="Arial" w:hAnsi="Arial"/>
                <w:sz w:val="16"/>
              </w:rPr>
              <w:t>z</w:t>
            </w:r>
            <w:r>
              <w:rPr>
                <w:rFonts w:ascii="Arial" w:hAnsi="Arial"/>
                <w:sz w:val="16"/>
              </w:rPr>
              <w:t>tenak</w:t>
            </w:r>
          </w:p>
        </w:tc>
        <w:tc>
          <w:tcPr>
            <w:tcW w:w="1409" w:type="dxa"/>
            <w:shd w:val="clear" w:color="auto" w:fill="FFCC99"/>
            <w:vAlign w:val="center"/>
          </w:tcPr>
          <w:p w:rsidR="00280ACA" w:rsidRPr="00F733CC" w:rsidRDefault="00280ACA" w:rsidP="00F27576">
            <w:pPr>
              <w:pStyle w:val="texto"/>
              <w:tabs>
                <w:tab w:val="clear" w:pos="2835"/>
                <w:tab w:val="clear" w:pos="3969"/>
                <w:tab w:val="clear" w:pos="5103"/>
                <w:tab w:val="clear" w:pos="6237"/>
                <w:tab w:val="clear" w:pos="7371"/>
              </w:tabs>
              <w:spacing w:after="0"/>
              <w:ind w:left="-120" w:firstLine="0"/>
              <w:jc w:val="right"/>
              <w:rPr>
                <w:rFonts w:ascii="Arial" w:hAnsi="Arial" w:cs="Arial"/>
                <w:sz w:val="16"/>
                <w:szCs w:val="16"/>
              </w:rPr>
            </w:pPr>
            <w:r>
              <w:rPr>
                <w:rFonts w:ascii="Arial" w:hAnsi="Arial"/>
                <w:sz w:val="16"/>
              </w:rPr>
              <w:t>Esleipenaren zenbatekoa</w:t>
            </w:r>
          </w:p>
        </w:tc>
      </w:tr>
      <w:tr w:rsidR="00280ACA" w:rsidRPr="00F733CC">
        <w:trPr>
          <w:jc w:val="center"/>
        </w:trPr>
        <w:tc>
          <w:tcPr>
            <w:tcW w:w="2252" w:type="dxa"/>
            <w:shd w:val="clear" w:color="auto" w:fill="auto"/>
            <w:vAlign w:val="center"/>
          </w:tcPr>
          <w:p w:rsidR="00280ACA" w:rsidRPr="00775311" w:rsidRDefault="00F733CC" w:rsidP="00F733CC">
            <w:pPr>
              <w:pStyle w:val="texto"/>
              <w:tabs>
                <w:tab w:val="clear" w:pos="2835"/>
                <w:tab w:val="clear" w:pos="3969"/>
                <w:tab w:val="clear" w:pos="5103"/>
                <w:tab w:val="clear" w:pos="6237"/>
                <w:tab w:val="clear" w:pos="7371"/>
              </w:tabs>
              <w:spacing w:after="0"/>
              <w:ind w:firstLine="0"/>
              <w:jc w:val="left"/>
              <w:rPr>
                <w:rFonts w:ascii="Arial Narrow" w:hAnsi="Arial Narrow" w:cs="Arial"/>
                <w:sz w:val="18"/>
                <w:szCs w:val="18"/>
              </w:rPr>
            </w:pPr>
            <w:r>
              <w:rPr>
                <w:rFonts w:ascii="Arial Narrow" w:hAnsi="Arial Narrow"/>
                <w:sz w:val="18"/>
              </w:rPr>
              <w:t>Udaltzaingorako turismo erako patruila-ibilgailu bat errentamendu bidez alok</w:t>
            </w:r>
            <w:r>
              <w:rPr>
                <w:rFonts w:ascii="Arial Narrow" w:hAnsi="Arial Narrow"/>
                <w:sz w:val="18"/>
              </w:rPr>
              <w:t>a</w:t>
            </w:r>
            <w:r>
              <w:rPr>
                <w:rFonts w:ascii="Arial Narrow" w:hAnsi="Arial Narrow"/>
                <w:sz w:val="18"/>
              </w:rPr>
              <w:t>tzea, erosteko aukerarik gabe.</w:t>
            </w:r>
          </w:p>
        </w:tc>
        <w:tc>
          <w:tcPr>
            <w:tcW w:w="1080" w:type="dxa"/>
            <w:shd w:val="clear" w:color="auto" w:fill="auto"/>
            <w:vAlign w:val="center"/>
          </w:tcPr>
          <w:p w:rsidR="00280ACA" w:rsidRPr="00775311" w:rsidRDefault="00280ACA" w:rsidP="00BF14B1">
            <w:pPr>
              <w:pStyle w:val="texto"/>
              <w:tabs>
                <w:tab w:val="clear" w:pos="2835"/>
                <w:tab w:val="clear" w:pos="3969"/>
                <w:tab w:val="clear" w:pos="5103"/>
                <w:tab w:val="clear" w:pos="6237"/>
                <w:tab w:val="clear" w:pos="7371"/>
              </w:tabs>
              <w:spacing w:after="0"/>
              <w:ind w:right="-132" w:firstLine="0"/>
              <w:jc w:val="center"/>
              <w:rPr>
                <w:rFonts w:ascii="Arial Narrow" w:hAnsi="Arial Narrow" w:cs="Arial"/>
                <w:sz w:val="18"/>
                <w:szCs w:val="18"/>
              </w:rPr>
            </w:pPr>
            <w:r>
              <w:rPr>
                <w:rFonts w:ascii="Arial Narrow" w:hAnsi="Arial Narrow"/>
                <w:sz w:val="18"/>
              </w:rPr>
              <w:t>Hornidura</w:t>
            </w:r>
          </w:p>
        </w:tc>
        <w:tc>
          <w:tcPr>
            <w:tcW w:w="2160" w:type="dxa"/>
            <w:shd w:val="clear" w:color="auto" w:fill="auto"/>
            <w:vAlign w:val="center"/>
          </w:tcPr>
          <w:p w:rsidR="00F733CC" w:rsidRPr="00775311" w:rsidRDefault="00F733CC" w:rsidP="00F733CC">
            <w:pPr>
              <w:pStyle w:val="texto"/>
              <w:tabs>
                <w:tab w:val="clear" w:pos="2835"/>
                <w:tab w:val="clear" w:pos="3969"/>
                <w:tab w:val="clear" w:pos="5103"/>
                <w:tab w:val="clear" w:pos="6237"/>
                <w:tab w:val="clear" w:pos="7371"/>
                <w:tab w:val="left" w:pos="129"/>
              </w:tabs>
              <w:spacing w:after="0"/>
              <w:ind w:left="72" w:hanging="26"/>
              <w:jc w:val="left"/>
              <w:rPr>
                <w:rFonts w:ascii="Arial Narrow" w:hAnsi="Arial Narrow" w:cs="Arial"/>
                <w:sz w:val="18"/>
                <w:szCs w:val="18"/>
              </w:rPr>
            </w:pPr>
            <w:r>
              <w:rPr>
                <w:rFonts w:ascii="Arial Narrow" w:hAnsi="Arial Narrow"/>
                <w:sz w:val="18"/>
              </w:rPr>
              <w:t>Irekia; Europar Batas</w:t>
            </w:r>
            <w:r>
              <w:rPr>
                <w:rFonts w:ascii="Arial Narrow" w:hAnsi="Arial Narrow"/>
                <w:sz w:val="18"/>
              </w:rPr>
              <w:t>u</w:t>
            </w:r>
            <w:r>
              <w:rPr>
                <w:rFonts w:ascii="Arial Narrow" w:hAnsi="Arial Narrow"/>
                <w:sz w:val="18"/>
              </w:rPr>
              <w:t>nean publizitaterik egin gabea</w:t>
            </w:r>
          </w:p>
          <w:p w:rsidR="00280ACA" w:rsidRPr="00775311" w:rsidRDefault="00F733CC" w:rsidP="00F733CC">
            <w:pPr>
              <w:pStyle w:val="texto"/>
              <w:tabs>
                <w:tab w:val="clear" w:pos="2835"/>
                <w:tab w:val="clear" w:pos="3969"/>
                <w:tab w:val="clear" w:pos="5103"/>
                <w:tab w:val="clear" w:pos="6237"/>
                <w:tab w:val="clear" w:pos="7371"/>
              </w:tabs>
              <w:spacing w:after="0"/>
              <w:ind w:left="75" w:firstLine="0"/>
              <w:jc w:val="left"/>
              <w:rPr>
                <w:rFonts w:ascii="Arial Narrow" w:hAnsi="Arial Narrow" w:cs="Arial"/>
                <w:sz w:val="18"/>
                <w:szCs w:val="18"/>
              </w:rPr>
            </w:pPr>
            <w:r>
              <w:rPr>
                <w:rFonts w:ascii="Arial Narrow" w:hAnsi="Arial Narrow"/>
                <w:sz w:val="18"/>
              </w:rPr>
              <w:t>eskaintza onenarentzat</w:t>
            </w:r>
          </w:p>
        </w:tc>
        <w:tc>
          <w:tcPr>
            <w:tcW w:w="960" w:type="dxa"/>
            <w:shd w:val="clear" w:color="auto" w:fill="auto"/>
            <w:vAlign w:val="center"/>
          </w:tcPr>
          <w:p w:rsidR="00280ACA" w:rsidRPr="00775311" w:rsidRDefault="00911200" w:rsidP="00BF14B1">
            <w:pPr>
              <w:pStyle w:val="texto"/>
              <w:tabs>
                <w:tab w:val="clear" w:pos="2835"/>
                <w:tab w:val="clear" w:pos="3969"/>
                <w:tab w:val="clear" w:pos="5103"/>
                <w:tab w:val="clear" w:pos="6237"/>
                <w:tab w:val="clear" w:pos="7371"/>
              </w:tabs>
              <w:spacing w:after="0"/>
              <w:ind w:left="-120" w:firstLine="0"/>
              <w:jc w:val="right"/>
              <w:rPr>
                <w:rFonts w:ascii="Arial Narrow" w:hAnsi="Arial Narrow" w:cs="Arial"/>
                <w:sz w:val="18"/>
                <w:szCs w:val="18"/>
              </w:rPr>
            </w:pPr>
            <w:r>
              <w:rPr>
                <w:rFonts w:ascii="Arial Narrow" w:hAnsi="Arial Narrow"/>
                <w:sz w:val="18"/>
              </w:rPr>
              <w:t>27.392</w:t>
            </w:r>
          </w:p>
        </w:tc>
        <w:tc>
          <w:tcPr>
            <w:tcW w:w="960" w:type="dxa"/>
            <w:vAlign w:val="center"/>
          </w:tcPr>
          <w:p w:rsidR="00280ACA" w:rsidRPr="00775311" w:rsidRDefault="00F733CC" w:rsidP="00BF14B1">
            <w:pPr>
              <w:pStyle w:val="texto"/>
              <w:tabs>
                <w:tab w:val="clear" w:pos="2835"/>
                <w:tab w:val="clear" w:pos="3969"/>
                <w:tab w:val="clear" w:pos="5103"/>
                <w:tab w:val="clear" w:pos="6237"/>
                <w:tab w:val="clear" w:pos="7371"/>
                <w:tab w:val="left" w:pos="430"/>
              </w:tabs>
              <w:spacing w:after="0"/>
              <w:ind w:left="-120" w:right="74" w:firstLine="0"/>
              <w:jc w:val="right"/>
              <w:rPr>
                <w:rFonts w:ascii="Arial Narrow" w:hAnsi="Arial Narrow" w:cs="Arial"/>
                <w:sz w:val="18"/>
                <w:szCs w:val="18"/>
              </w:rPr>
            </w:pPr>
            <w:r>
              <w:rPr>
                <w:rFonts w:ascii="Arial Narrow" w:hAnsi="Arial Narrow"/>
                <w:sz w:val="18"/>
              </w:rPr>
              <w:t>2</w:t>
            </w:r>
          </w:p>
        </w:tc>
        <w:tc>
          <w:tcPr>
            <w:tcW w:w="1409" w:type="dxa"/>
            <w:vAlign w:val="center"/>
          </w:tcPr>
          <w:p w:rsidR="00280ACA" w:rsidRPr="00F733CC" w:rsidRDefault="001518D8" w:rsidP="00BF14B1">
            <w:pPr>
              <w:pStyle w:val="texto"/>
              <w:tabs>
                <w:tab w:val="clear" w:pos="2835"/>
                <w:tab w:val="clear" w:pos="3969"/>
                <w:tab w:val="clear" w:pos="5103"/>
                <w:tab w:val="clear" w:pos="6237"/>
                <w:tab w:val="clear" w:pos="7371"/>
              </w:tabs>
              <w:spacing w:after="0"/>
              <w:ind w:left="-120" w:firstLine="0"/>
              <w:jc w:val="right"/>
              <w:rPr>
                <w:rFonts w:ascii="Arial Narrow" w:hAnsi="Arial Narrow" w:cs="Arial"/>
                <w:sz w:val="18"/>
                <w:szCs w:val="18"/>
              </w:rPr>
            </w:pPr>
            <w:r>
              <w:rPr>
                <w:rFonts w:ascii="Arial Narrow" w:hAnsi="Arial Narrow"/>
                <w:sz w:val="18"/>
              </w:rPr>
              <w:t>26.814</w:t>
            </w:r>
          </w:p>
        </w:tc>
      </w:tr>
      <w:tr w:rsidR="00775311" w:rsidRPr="00F733CC" w:rsidTr="00DA33C3">
        <w:trPr>
          <w:jc w:val="center"/>
        </w:trPr>
        <w:tc>
          <w:tcPr>
            <w:tcW w:w="2252" w:type="dxa"/>
            <w:shd w:val="clear" w:color="auto" w:fill="auto"/>
            <w:vAlign w:val="center"/>
          </w:tcPr>
          <w:p w:rsidR="00775311" w:rsidRDefault="00775311" w:rsidP="00BF14B1">
            <w:pPr>
              <w:pStyle w:val="texto"/>
              <w:tabs>
                <w:tab w:val="clear" w:pos="2835"/>
                <w:tab w:val="clear" w:pos="3969"/>
                <w:tab w:val="clear" w:pos="5103"/>
                <w:tab w:val="clear" w:pos="6237"/>
                <w:tab w:val="clear" w:pos="7371"/>
              </w:tabs>
              <w:spacing w:after="0"/>
              <w:ind w:firstLine="0"/>
              <w:jc w:val="left"/>
              <w:rPr>
                <w:rFonts w:ascii="Arial Narrow" w:hAnsi="Arial Narrow" w:cs="Arial"/>
                <w:sz w:val="18"/>
                <w:szCs w:val="18"/>
              </w:rPr>
            </w:pPr>
            <w:r>
              <w:rPr>
                <w:rFonts w:ascii="Arial Narrow" w:hAnsi="Arial Narrow"/>
                <w:sz w:val="18"/>
              </w:rPr>
              <w:t>Furgoi bat hornitzea Uda</w:t>
            </w:r>
            <w:r>
              <w:rPr>
                <w:rFonts w:ascii="Arial Narrow" w:hAnsi="Arial Narrow"/>
                <w:sz w:val="18"/>
              </w:rPr>
              <w:t>l</w:t>
            </w:r>
            <w:r>
              <w:rPr>
                <w:rFonts w:ascii="Arial Narrow" w:hAnsi="Arial Narrow"/>
                <w:sz w:val="18"/>
              </w:rPr>
              <w:t>tzaingorako</w:t>
            </w:r>
          </w:p>
        </w:tc>
        <w:tc>
          <w:tcPr>
            <w:tcW w:w="1080" w:type="dxa"/>
            <w:shd w:val="clear" w:color="auto" w:fill="auto"/>
            <w:vAlign w:val="center"/>
          </w:tcPr>
          <w:p w:rsidR="00775311" w:rsidRPr="00775311" w:rsidRDefault="00775311" w:rsidP="008B6015">
            <w:pPr>
              <w:pStyle w:val="texto"/>
              <w:tabs>
                <w:tab w:val="clear" w:pos="2835"/>
                <w:tab w:val="clear" w:pos="3969"/>
                <w:tab w:val="clear" w:pos="5103"/>
                <w:tab w:val="clear" w:pos="6237"/>
                <w:tab w:val="clear" w:pos="7371"/>
              </w:tabs>
              <w:spacing w:after="0"/>
              <w:ind w:right="-132" w:firstLine="0"/>
              <w:jc w:val="center"/>
              <w:rPr>
                <w:rFonts w:ascii="Arial Narrow" w:hAnsi="Arial Narrow" w:cs="Arial"/>
                <w:sz w:val="18"/>
                <w:szCs w:val="18"/>
              </w:rPr>
            </w:pPr>
            <w:r>
              <w:rPr>
                <w:rFonts w:ascii="Arial Narrow" w:hAnsi="Arial Narrow"/>
                <w:sz w:val="18"/>
              </w:rPr>
              <w:t>Hornidura</w:t>
            </w:r>
          </w:p>
        </w:tc>
        <w:tc>
          <w:tcPr>
            <w:tcW w:w="2160" w:type="dxa"/>
            <w:shd w:val="clear" w:color="auto" w:fill="auto"/>
            <w:vAlign w:val="center"/>
          </w:tcPr>
          <w:p w:rsidR="00775311" w:rsidRPr="00775311" w:rsidRDefault="00775311" w:rsidP="008B6015">
            <w:pPr>
              <w:pStyle w:val="texto"/>
              <w:tabs>
                <w:tab w:val="clear" w:pos="2835"/>
                <w:tab w:val="clear" w:pos="3969"/>
                <w:tab w:val="clear" w:pos="5103"/>
                <w:tab w:val="clear" w:pos="6237"/>
                <w:tab w:val="clear" w:pos="7371"/>
                <w:tab w:val="left" w:pos="129"/>
              </w:tabs>
              <w:spacing w:after="0"/>
              <w:ind w:left="72" w:hanging="26"/>
              <w:jc w:val="left"/>
              <w:rPr>
                <w:rFonts w:ascii="Arial Narrow" w:hAnsi="Arial Narrow" w:cs="Arial"/>
                <w:sz w:val="18"/>
                <w:szCs w:val="18"/>
              </w:rPr>
            </w:pPr>
            <w:r>
              <w:rPr>
                <w:rFonts w:ascii="Arial Narrow" w:hAnsi="Arial Narrow"/>
                <w:sz w:val="18"/>
              </w:rPr>
              <w:t>Irekia; Europar Batas</w:t>
            </w:r>
            <w:r>
              <w:rPr>
                <w:rFonts w:ascii="Arial Narrow" w:hAnsi="Arial Narrow"/>
                <w:sz w:val="18"/>
              </w:rPr>
              <w:t>u</w:t>
            </w:r>
            <w:r>
              <w:rPr>
                <w:rFonts w:ascii="Arial Narrow" w:hAnsi="Arial Narrow"/>
                <w:sz w:val="18"/>
              </w:rPr>
              <w:t>nean publizitaterik egin gabea</w:t>
            </w:r>
          </w:p>
          <w:p w:rsidR="00775311" w:rsidRPr="00775311" w:rsidRDefault="00775311" w:rsidP="008B6015">
            <w:pPr>
              <w:pStyle w:val="texto"/>
              <w:tabs>
                <w:tab w:val="clear" w:pos="2835"/>
                <w:tab w:val="clear" w:pos="3969"/>
                <w:tab w:val="clear" w:pos="5103"/>
                <w:tab w:val="clear" w:pos="6237"/>
                <w:tab w:val="clear" w:pos="7371"/>
              </w:tabs>
              <w:spacing w:after="0"/>
              <w:ind w:left="75" w:firstLine="0"/>
              <w:jc w:val="left"/>
              <w:rPr>
                <w:rFonts w:ascii="Arial Narrow" w:hAnsi="Arial Narrow" w:cs="Arial"/>
                <w:sz w:val="18"/>
                <w:szCs w:val="18"/>
              </w:rPr>
            </w:pPr>
            <w:r>
              <w:rPr>
                <w:rFonts w:ascii="Arial Narrow" w:hAnsi="Arial Narrow"/>
                <w:sz w:val="18"/>
              </w:rPr>
              <w:t>eskaintza onenarentzat</w:t>
            </w:r>
          </w:p>
        </w:tc>
        <w:tc>
          <w:tcPr>
            <w:tcW w:w="960" w:type="dxa"/>
            <w:shd w:val="clear" w:color="auto" w:fill="auto"/>
            <w:vAlign w:val="center"/>
          </w:tcPr>
          <w:p w:rsidR="00775311" w:rsidRPr="00DA33C3" w:rsidRDefault="00DA33C3" w:rsidP="00DA33C3">
            <w:pPr>
              <w:pStyle w:val="texto"/>
              <w:tabs>
                <w:tab w:val="clear" w:pos="2835"/>
                <w:tab w:val="clear" w:pos="3969"/>
                <w:tab w:val="clear" w:pos="5103"/>
                <w:tab w:val="clear" w:pos="6237"/>
                <w:tab w:val="clear" w:pos="7371"/>
              </w:tabs>
              <w:spacing w:after="0"/>
              <w:ind w:left="-120" w:firstLine="0"/>
              <w:jc w:val="right"/>
              <w:rPr>
                <w:rFonts w:ascii="Arial Narrow" w:hAnsi="Arial Narrow" w:cs="Arial"/>
                <w:sz w:val="18"/>
                <w:szCs w:val="18"/>
              </w:rPr>
            </w:pPr>
            <w:r>
              <w:rPr>
                <w:rFonts w:ascii="Arial Narrow" w:hAnsi="Arial Narrow"/>
                <w:sz w:val="18"/>
              </w:rPr>
              <w:t>44.628(*)</w:t>
            </w:r>
          </w:p>
        </w:tc>
        <w:tc>
          <w:tcPr>
            <w:tcW w:w="960" w:type="dxa"/>
            <w:vAlign w:val="center"/>
          </w:tcPr>
          <w:p w:rsidR="00775311" w:rsidRPr="00DA33C3" w:rsidRDefault="00775311" w:rsidP="00BF14B1">
            <w:pPr>
              <w:pStyle w:val="texto"/>
              <w:tabs>
                <w:tab w:val="clear" w:pos="2835"/>
                <w:tab w:val="clear" w:pos="3969"/>
                <w:tab w:val="clear" w:pos="5103"/>
                <w:tab w:val="clear" w:pos="6237"/>
                <w:tab w:val="clear" w:pos="7371"/>
                <w:tab w:val="left" w:pos="430"/>
              </w:tabs>
              <w:spacing w:after="0"/>
              <w:ind w:left="-120" w:right="74" w:firstLine="0"/>
              <w:jc w:val="right"/>
              <w:rPr>
                <w:rFonts w:ascii="Arial Narrow" w:hAnsi="Arial Narrow" w:cs="Arial"/>
                <w:sz w:val="18"/>
                <w:szCs w:val="18"/>
              </w:rPr>
            </w:pPr>
            <w:r>
              <w:rPr>
                <w:rFonts w:ascii="Arial Narrow" w:hAnsi="Arial Narrow"/>
                <w:sz w:val="18"/>
              </w:rPr>
              <w:t>2</w:t>
            </w:r>
          </w:p>
        </w:tc>
        <w:tc>
          <w:tcPr>
            <w:tcW w:w="1409" w:type="dxa"/>
            <w:vAlign w:val="center"/>
          </w:tcPr>
          <w:p w:rsidR="00775311" w:rsidRPr="00DA33C3" w:rsidRDefault="00DA33C3" w:rsidP="00BF14B1">
            <w:pPr>
              <w:pStyle w:val="texto"/>
              <w:tabs>
                <w:tab w:val="clear" w:pos="2835"/>
                <w:tab w:val="clear" w:pos="3969"/>
                <w:tab w:val="clear" w:pos="5103"/>
                <w:tab w:val="clear" w:pos="6237"/>
                <w:tab w:val="clear" w:pos="7371"/>
              </w:tabs>
              <w:spacing w:after="0"/>
              <w:ind w:left="-120" w:firstLine="0"/>
              <w:jc w:val="right"/>
              <w:rPr>
                <w:rFonts w:ascii="Arial Narrow" w:hAnsi="Arial Narrow" w:cs="Arial"/>
                <w:sz w:val="18"/>
                <w:szCs w:val="18"/>
              </w:rPr>
            </w:pPr>
            <w:r>
              <w:rPr>
                <w:rFonts w:ascii="Arial Narrow" w:hAnsi="Arial Narrow"/>
                <w:sz w:val="18"/>
              </w:rPr>
              <w:t>43.574(*)</w:t>
            </w:r>
          </w:p>
        </w:tc>
      </w:tr>
      <w:tr w:rsidR="00775311" w:rsidRPr="00F733CC">
        <w:trPr>
          <w:jc w:val="center"/>
        </w:trPr>
        <w:tc>
          <w:tcPr>
            <w:tcW w:w="2252" w:type="dxa"/>
            <w:shd w:val="clear" w:color="auto" w:fill="auto"/>
            <w:vAlign w:val="center"/>
          </w:tcPr>
          <w:p w:rsidR="00775311" w:rsidRPr="00F733CC" w:rsidRDefault="00775311" w:rsidP="00BF14B1">
            <w:pPr>
              <w:pStyle w:val="texto"/>
              <w:tabs>
                <w:tab w:val="clear" w:pos="2835"/>
                <w:tab w:val="clear" w:pos="3969"/>
                <w:tab w:val="clear" w:pos="5103"/>
                <w:tab w:val="clear" w:pos="6237"/>
                <w:tab w:val="clear" w:pos="7371"/>
              </w:tabs>
              <w:spacing w:after="0"/>
              <w:ind w:firstLine="0"/>
              <w:jc w:val="left"/>
              <w:rPr>
                <w:rFonts w:ascii="Arial Narrow" w:hAnsi="Arial Narrow" w:cs="Arial"/>
                <w:sz w:val="18"/>
                <w:szCs w:val="18"/>
              </w:rPr>
            </w:pPr>
            <w:r>
              <w:rPr>
                <w:rFonts w:ascii="Arial Narrow" w:hAnsi="Arial Narrow"/>
                <w:sz w:val="18"/>
              </w:rPr>
              <w:t>Santa Ana jaietako jenda</w:t>
            </w:r>
            <w:r>
              <w:rPr>
                <w:rFonts w:ascii="Arial Narrow" w:hAnsi="Arial Narrow"/>
                <w:sz w:val="18"/>
              </w:rPr>
              <w:t>u</w:t>
            </w:r>
            <w:r>
              <w:rPr>
                <w:rFonts w:ascii="Arial Narrow" w:hAnsi="Arial Narrow"/>
                <w:sz w:val="18"/>
              </w:rPr>
              <w:t>rreko ikuskizunak</w:t>
            </w:r>
          </w:p>
        </w:tc>
        <w:tc>
          <w:tcPr>
            <w:tcW w:w="1080" w:type="dxa"/>
            <w:shd w:val="clear" w:color="auto" w:fill="auto"/>
            <w:vAlign w:val="center"/>
          </w:tcPr>
          <w:p w:rsidR="00775311" w:rsidRPr="00F733CC" w:rsidRDefault="00775311" w:rsidP="00BF14B1">
            <w:pPr>
              <w:pStyle w:val="texto"/>
              <w:tabs>
                <w:tab w:val="clear" w:pos="2835"/>
                <w:tab w:val="clear" w:pos="3969"/>
                <w:tab w:val="clear" w:pos="5103"/>
                <w:tab w:val="clear" w:pos="6237"/>
                <w:tab w:val="clear" w:pos="7371"/>
              </w:tabs>
              <w:spacing w:after="0"/>
              <w:ind w:right="-132" w:firstLine="0"/>
              <w:jc w:val="center"/>
              <w:rPr>
                <w:rFonts w:ascii="Arial Narrow" w:hAnsi="Arial Narrow" w:cs="Arial"/>
                <w:sz w:val="18"/>
                <w:szCs w:val="18"/>
              </w:rPr>
            </w:pPr>
            <w:r>
              <w:rPr>
                <w:rFonts w:ascii="Arial Narrow" w:hAnsi="Arial Narrow"/>
                <w:sz w:val="18"/>
              </w:rPr>
              <w:t>Laguntza</w:t>
            </w:r>
          </w:p>
        </w:tc>
        <w:tc>
          <w:tcPr>
            <w:tcW w:w="2160" w:type="dxa"/>
            <w:shd w:val="clear" w:color="auto" w:fill="auto"/>
            <w:vAlign w:val="center"/>
          </w:tcPr>
          <w:p w:rsidR="00775311" w:rsidRPr="00F733CC" w:rsidRDefault="00775311" w:rsidP="00BF14B1">
            <w:pPr>
              <w:pStyle w:val="texto"/>
              <w:tabs>
                <w:tab w:val="clear" w:pos="2835"/>
                <w:tab w:val="clear" w:pos="3969"/>
                <w:tab w:val="clear" w:pos="5103"/>
                <w:tab w:val="clear" w:pos="6237"/>
                <w:tab w:val="clear" w:pos="7371"/>
                <w:tab w:val="left" w:pos="129"/>
              </w:tabs>
              <w:spacing w:after="0"/>
              <w:ind w:left="72" w:hanging="26"/>
              <w:jc w:val="left"/>
              <w:rPr>
                <w:rFonts w:ascii="Arial Narrow" w:hAnsi="Arial Narrow" w:cs="Arial"/>
                <w:sz w:val="18"/>
                <w:szCs w:val="18"/>
              </w:rPr>
            </w:pPr>
            <w:r>
              <w:rPr>
                <w:rFonts w:ascii="Arial Narrow" w:hAnsi="Arial Narrow"/>
                <w:sz w:val="18"/>
              </w:rPr>
              <w:t>Irekia; Europar Batas</w:t>
            </w:r>
            <w:r>
              <w:rPr>
                <w:rFonts w:ascii="Arial Narrow" w:hAnsi="Arial Narrow"/>
                <w:sz w:val="18"/>
              </w:rPr>
              <w:t>u</w:t>
            </w:r>
            <w:r>
              <w:rPr>
                <w:rFonts w:ascii="Arial Narrow" w:hAnsi="Arial Narrow"/>
                <w:sz w:val="18"/>
              </w:rPr>
              <w:t>nean publizitaterik egin gabea</w:t>
            </w:r>
          </w:p>
          <w:p w:rsidR="00775311" w:rsidRPr="00F733CC" w:rsidRDefault="00775311" w:rsidP="00BF14B1">
            <w:pPr>
              <w:pStyle w:val="texto"/>
              <w:tabs>
                <w:tab w:val="clear" w:pos="2835"/>
                <w:tab w:val="clear" w:pos="3969"/>
                <w:tab w:val="clear" w:pos="5103"/>
                <w:tab w:val="clear" w:pos="6237"/>
                <w:tab w:val="clear" w:pos="7371"/>
                <w:tab w:val="left" w:pos="129"/>
              </w:tabs>
              <w:spacing w:after="0"/>
              <w:ind w:left="72" w:hanging="26"/>
              <w:jc w:val="left"/>
              <w:rPr>
                <w:rFonts w:ascii="Arial Narrow" w:hAnsi="Arial Narrow" w:cs="Arial"/>
                <w:sz w:val="18"/>
                <w:szCs w:val="18"/>
              </w:rPr>
            </w:pPr>
            <w:r>
              <w:rPr>
                <w:rFonts w:ascii="Arial Narrow" w:hAnsi="Arial Narrow"/>
                <w:sz w:val="18"/>
              </w:rPr>
              <w:t>eskaintza onenarentzat</w:t>
            </w:r>
          </w:p>
        </w:tc>
        <w:tc>
          <w:tcPr>
            <w:tcW w:w="960" w:type="dxa"/>
            <w:shd w:val="clear" w:color="auto" w:fill="auto"/>
            <w:vAlign w:val="center"/>
          </w:tcPr>
          <w:p w:rsidR="00775311" w:rsidRPr="00F733CC" w:rsidRDefault="00775311" w:rsidP="00BF14B1">
            <w:pPr>
              <w:pStyle w:val="texto"/>
              <w:tabs>
                <w:tab w:val="clear" w:pos="2835"/>
                <w:tab w:val="clear" w:pos="3969"/>
                <w:tab w:val="clear" w:pos="5103"/>
                <w:tab w:val="clear" w:pos="6237"/>
                <w:tab w:val="clear" w:pos="7371"/>
              </w:tabs>
              <w:spacing w:after="0"/>
              <w:ind w:left="-120" w:firstLine="0"/>
              <w:jc w:val="right"/>
              <w:rPr>
                <w:rFonts w:ascii="Arial Narrow" w:hAnsi="Arial Narrow" w:cs="Arial"/>
                <w:sz w:val="18"/>
                <w:szCs w:val="18"/>
              </w:rPr>
            </w:pPr>
            <w:r>
              <w:rPr>
                <w:rFonts w:ascii="Arial Narrow" w:hAnsi="Arial Narrow"/>
                <w:sz w:val="18"/>
              </w:rPr>
              <w:t>61.983</w:t>
            </w:r>
          </w:p>
        </w:tc>
        <w:tc>
          <w:tcPr>
            <w:tcW w:w="960" w:type="dxa"/>
            <w:vAlign w:val="center"/>
          </w:tcPr>
          <w:p w:rsidR="00775311" w:rsidRPr="00F733CC" w:rsidRDefault="00775311" w:rsidP="00BF14B1">
            <w:pPr>
              <w:pStyle w:val="texto"/>
              <w:tabs>
                <w:tab w:val="clear" w:pos="2835"/>
                <w:tab w:val="clear" w:pos="3969"/>
                <w:tab w:val="clear" w:pos="5103"/>
                <w:tab w:val="clear" w:pos="6237"/>
                <w:tab w:val="clear" w:pos="7371"/>
                <w:tab w:val="left" w:pos="430"/>
              </w:tabs>
              <w:spacing w:after="0"/>
              <w:ind w:left="-120" w:right="74" w:firstLine="0"/>
              <w:jc w:val="right"/>
              <w:rPr>
                <w:rFonts w:ascii="Arial Narrow" w:hAnsi="Arial Narrow" w:cs="Arial"/>
                <w:sz w:val="18"/>
                <w:szCs w:val="18"/>
              </w:rPr>
            </w:pPr>
            <w:r>
              <w:rPr>
                <w:rFonts w:ascii="Arial Narrow" w:hAnsi="Arial Narrow"/>
                <w:sz w:val="18"/>
              </w:rPr>
              <w:t>2</w:t>
            </w:r>
          </w:p>
        </w:tc>
        <w:tc>
          <w:tcPr>
            <w:tcW w:w="1409" w:type="dxa"/>
            <w:vAlign w:val="center"/>
          </w:tcPr>
          <w:p w:rsidR="00775311" w:rsidRPr="00F733CC" w:rsidRDefault="00775311" w:rsidP="00BF14B1">
            <w:pPr>
              <w:pStyle w:val="texto"/>
              <w:tabs>
                <w:tab w:val="clear" w:pos="2835"/>
                <w:tab w:val="clear" w:pos="3969"/>
                <w:tab w:val="clear" w:pos="5103"/>
                <w:tab w:val="clear" w:pos="6237"/>
                <w:tab w:val="clear" w:pos="7371"/>
              </w:tabs>
              <w:spacing w:after="0"/>
              <w:ind w:left="-120" w:firstLine="0"/>
              <w:jc w:val="right"/>
              <w:rPr>
                <w:rFonts w:ascii="Arial Narrow" w:hAnsi="Arial Narrow" w:cs="Arial"/>
                <w:sz w:val="18"/>
                <w:szCs w:val="18"/>
              </w:rPr>
            </w:pPr>
            <w:r>
              <w:rPr>
                <w:rFonts w:ascii="Arial Narrow" w:hAnsi="Arial Narrow"/>
                <w:sz w:val="18"/>
              </w:rPr>
              <w:t>61.300</w:t>
            </w:r>
          </w:p>
        </w:tc>
      </w:tr>
      <w:tr w:rsidR="00775311" w:rsidRPr="00F733CC">
        <w:trPr>
          <w:jc w:val="center"/>
        </w:trPr>
        <w:tc>
          <w:tcPr>
            <w:tcW w:w="2252" w:type="dxa"/>
            <w:shd w:val="clear" w:color="auto" w:fill="auto"/>
            <w:vAlign w:val="center"/>
          </w:tcPr>
          <w:p w:rsidR="00775311" w:rsidRDefault="00775311" w:rsidP="00BF14B1">
            <w:pPr>
              <w:pStyle w:val="texto"/>
              <w:tabs>
                <w:tab w:val="clear" w:pos="2835"/>
                <w:tab w:val="clear" w:pos="3969"/>
                <w:tab w:val="clear" w:pos="5103"/>
                <w:tab w:val="clear" w:pos="6237"/>
                <w:tab w:val="clear" w:pos="7371"/>
              </w:tabs>
              <w:spacing w:after="0"/>
              <w:ind w:firstLine="0"/>
              <w:jc w:val="left"/>
              <w:rPr>
                <w:rFonts w:ascii="Arial Narrow" w:hAnsi="Arial Narrow" w:cs="Arial"/>
                <w:sz w:val="18"/>
                <w:szCs w:val="18"/>
              </w:rPr>
            </w:pPr>
            <w:r>
              <w:rPr>
                <w:rFonts w:ascii="Arial Narrow" w:hAnsi="Arial Narrow"/>
                <w:sz w:val="18"/>
              </w:rPr>
              <w:t xml:space="preserve">Zerbitzarien finkapena eta </w:t>
            </w:r>
            <w:proofErr w:type="spellStart"/>
            <w:r>
              <w:rPr>
                <w:rFonts w:ascii="Arial Narrow" w:hAnsi="Arial Narrow"/>
                <w:sz w:val="18"/>
              </w:rPr>
              <w:t>birtualizatzea</w:t>
            </w:r>
            <w:proofErr w:type="spellEnd"/>
            <w:r>
              <w:rPr>
                <w:rFonts w:ascii="Arial Narrow" w:hAnsi="Arial Narrow"/>
                <w:sz w:val="18"/>
              </w:rPr>
              <w:t xml:space="preserve"> eta datuen biltegiratzea</w:t>
            </w:r>
          </w:p>
        </w:tc>
        <w:tc>
          <w:tcPr>
            <w:tcW w:w="1080" w:type="dxa"/>
            <w:shd w:val="clear" w:color="auto" w:fill="auto"/>
            <w:vAlign w:val="center"/>
          </w:tcPr>
          <w:p w:rsidR="00775311" w:rsidRPr="000027DB" w:rsidRDefault="00775311" w:rsidP="006D6279">
            <w:pPr>
              <w:pStyle w:val="texto"/>
              <w:tabs>
                <w:tab w:val="clear" w:pos="2835"/>
                <w:tab w:val="clear" w:pos="3969"/>
                <w:tab w:val="clear" w:pos="5103"/>
                <w:tab w:val="clear" w:pos="6237"/>
                <w:tab w:val="clear" w:pos="7371"/>
              </w:tabs>
              <w:spacing w:after="0"/>
              <w:ind w:right="-132" w:firstLine="0"/>
              <w:jc w:val="center"/>
              <w:rPr>
                <w:rFonts w:ascii="Arial Narrow" w:hAnsi="Arial Narrow" w:cs="Arial"/>
                <w:sz w:val="18"/>
                <w:szCs w:val="18"/>
              </w:rPr>
            </w:pPr>
            <w:r>
              <w:rPr>
                <w:rFonts w:ascii="Arial Narrow" w:hAnsi="Arial Narrow"/>
                <w:sz w:val="18"/>
              </w:rPr>
              <w:t>Hornidura</w:t>
            </w:r>
          </w:p>
        </w:tc>
        <w:tc>
          <w:tcPr>
            <w:tcW w:w="2160" w:type="dxa"/>
            <w:shd w:val="clear" w:color="auto" w:fill="auto"/>
            <w:vAlign w:val="center"/>
          </w:tcPr>
          <w:p w:rsidR="00775311" w:rsidRPr="00F733CC" w:rsidRDefault="00775311" w:rsidP="000027DB">
            <w:pPr>
              <w:pStyle w:val="texto"/>
              <w:tabs>
                <w:tab w:val="clear" w:pos="2835"/>
                <w:tab w:val="clear" w:pos="3969"/>
                <w:tab w:val="clear" w:pos="5103"/>
                <w:tab w:val="clear" w:pos="6237"/>
                <w:tab w:val="clear" w:pos="7371"/>
                <w:tab w:val="left" w:pos="129"/>
              </w:tabs>
              <w:spacing w:after="0"/>
              <w:ind w:left="72" w:hanging="26"/>
              <w:jc w:val="left"/>
              <w:rPr>
                <w:rFonts w:ascii="Arial Narrow" w:hAnsi="Arial Narrow" w:cs="Arial"/>
                <w:sz w:val="18"/>
                <w:szCs w:val="18"/>
              </w:rPr>
            </w:pPr>
            <w:r>
              <w:rPr>
                <w:rFonts w:ascii="Arial Narrow" w:hAnsi="Arial Narrow"/>
                <w:sz w:val="18"/>
              </w:rPr>
              <w:t>Irekia; Europar Batas</w:t>
            </w:r>
            <w:r>
              <w:rPr>
                <w:rFonts w:ascii="Arial Narrow" w:hAnsi="Arial Narrow"/>
                <w:sz w:val="18"/>
              </w:rPr>
              <w:t>u</w:t>
            </w:r>
            <w:r>
              <w:rPr>
                <w:rFonts w:ascii="Arial Narrow" w:hAnsi="Arial Narrow"/>
                <w:sz w:val="18"/>
              </w:rPr>
              <w:t>nean publizitaterik egin gabea</w:t>
            </w:r>
          </w:p>
          <w:p w:rsidR="00775311" w:rsidRPr="00F733CC" w:rsidRDefault="00775311" w:rsidP="000027DB">
            <w:pPr>
              <w:pStyle w:val="texto"/>
              <w:tabs>
                <w:tab w:val="clear" w:pos="2835"/>
                <w:tab w:val="clear" w:pos="3969"/>
                <w:tab w:val="clear" w:pos="5103"/>
                <w:tab w:val="clear" w:pos="6237"/>
                <w:tab w:val="clear" w:pos="7371"/>
                <w:tab w:val="left" w:pos="129"/>
              </w:tabs>
              <w:spacing w:after="0"/>
              <w:ind w:left="72" w:hanging="26"/>
              <w:jc w:val="left"/>
              <w:rPr>
                <w:rFonts w:ascii="Arial Narrow" w:hAnsi="Arial Narrow" w:cs="Arial"/>
                <w:sz w:val="18"/>
                <w:szCs w:val="18"/>
              </w:rPr>
            </w:pPr>
            <w:r>
              <w:rPr>
                <w:rFonts w:ascii="Arial Narrow" w:hAnsi="Arial Narrow"/>
                <w:sz w:val="18"/>
              </w:rPr>
              <w:t>eskaintza onenarentzat</w:t>
            </w:r>
          </w:p>
        </w:tc>
        <w:tc>
          <w:tcPr>
            <w:tcW w:w="960" w:type="dxa"/>
            <w:shd w:val="clear" w:color="auto" w:fill="auto"/>
            <w:vAlign w:val="center"/>
          </w:tcPr>
          <w:p w:rsidR="00775311" w:rsidRDefault="00775311" w:rsidP="00BF14B1">
            <w:pPr>
              <w:pStyle w:val="texto"/>
              <w:tabs>
                <w:tab w:val="clear" w:pos="2835"/>
                <w:tab w:val="clear" w:pos="3969"/>
                <w:tab w:val="clear" w:pos="5103"/>
                <w:tab w:val="clear" w:pos="6237"/>
                <w:tab w:val="clear" w:pos="7371"/>
              </w:tabs>
              <w:spacing w:after="0"/>
              <w:ind w:left="-120" w:firstLine="0"/>
              <w:jc w:val="right"/>
              <w:rPr>
                <w:rFonts w:ascii="Arial Narrow" w:hAnsi="Arial Narrow" w:cs="Arial"/>
                <w:sz w:val="18"/>
                <w:szCs w:val="18"/>
              </w:rPr>
            </w:pPr>
            <w:r>
              <w:rPr>
                <w:rFonts w:ascii="Arial Narrow" w:hAnsi="Arial Narrow"/>
                <w:sz w:val="18"/>
              </w:rPr>
              <w:t>61.000</w:t>
            </w:r>
          </w:p>
        </w:tc>
        <w:tc>
          <w:tcPr>
            <w:tcW w:w="960" w:type="dxa"/>
            <w:vAlign w:val="center"/>
          </w:tcPr>
          <w:p w:rsidR="00775311" w:rsidRDefault="00775311" w:rsidP="00BF14B1">
            <w:pPr>
              <w:pStyle w:val="texto"/>
              <w:tabs>
                <w:tab w:val="clear" w:pos="2835"/>
                <w:tab w:val="clear" w:pos="3969"/>
                <w:tab w:val="clear" w:pos="5103"/>
                <w:tab w:val="clear" w:pos="6237"/>
                <w:tab w:val="clear" w:pos="7371"/>
                <w:tab w:val="left" w:pos="430"/>
              </w:tabs>
              <w:spacing w:after="0"/>
              <w:ind w:left="-120" w:right="74" w:firstLine="0"/>
              <w:jc w:val="right"/>
              <w:rPr>
                <w:rFonts w:ascii="Arial Narrow" w:hAnsi="Arial Narrow" w:cs="Arial"/>
                <w:sz w:val="18"/>
                <w:szCs w:val="18"/>
              </w:rPr>
            </w:pPr>
            <w:r>
              <w:rPr>
                <w:rFonts w:ascii="Arial Narrow" w:hAnsi="Arial Narrow"/>
                <w:sz w:val="18"/>
              </w:rPr>
              <w:t>13</w:t>
            </w:r>
          </w:p>
        </w:tc>
        <w:tc>
          <w:tcPr>
            <w:tcW w:w="1409" w:type="dxa"/>
            <w:vAlign w:val="center"/>
          </w:tcPr>
          <w:p w:rsidR="00775311" w:rsidRDefault="00775311" w:rsidP="00BF14B1">
            <w:pPr>
              <w:pStyle w:val="texto"/>
              <w:tabs>
                <w:tab w:val="clear" w:pos="2835"/>
                <w:tab w:val="clear" w:pos="3969"/>
                <w:tab w:val="clear" w:pos="5103"/>
                <w:tab w:val="clear" w:pos="6237"/>
                <w:tab w:val="clear" w:pos="7371"/>
              </w:tabs>
              <w:spacing w:after="0"/>
              <w:ind w:left="-120" w:firstLine="0"/>
              <w:jc w:val="right"/>
              <w:rPr>
                <w:rFonts w:ascii="Arial Narrow" w:hAnsi="Arial Narrow" w:cs="Arial"/>
                <w:sz w:val="18"/>
                <w:szCs w:val="18"/>
              </w:rPr>
            </w:pPr>
            <w:r>
              <w:rPr>
                <w:rFonts w:ascii="Arial Narrow" w:hAnsi="Arial Narrow"/>
                <w:sz w:val="18"/>
              </w:rPr>
              <w:t>48.740</w:t>
            </w:r>
          </w:p>
        </w:tc>
      </w:tr>
      <w:tr w:rsidR="00775311" w:rsidRPr="00F733CC">
        <w:trPr>
          <w:jc w:val="center"/>
        </w:trPr>
        <w:tc>
          <w:tcPr>
            <w:tcW w:w="2252" w:type="dxa"/>
            <w:shd w:val="clear" w:color="auto" w:fill="auto"/>
            <w:vAlign w:val="center"/>
          </w:tcPr>
          <w:p w:rsidR="00775311" w:rsidRDefault="00775311" w:rsidP="00BF14B1">
            <w:pPr>
              <w:pStyle w:val="texto"/>
              <w:tabs>
                <w:tab w:val="clear" w:pos="2835"/>
                <w:tab w:val="clear" w:pos="3969"/>
                <w:tab w:val="clear" w:pos="5103"/>
                <w:tab w:val="clear" w:pos="6237"/>
                <w:tab w:val="clear" w:pos="7371"/>
              </w:tabs>
              <w:spacing w:after="0"/>
              <w:ind w:firstLine="0"/>
              <w:jc w:val="left"/>
              <w:rPr>
                <w:rFonts w:ascii="Arial Narrow" w:hAnsi="Arial Narrow" w:cs="Arial"/>
                <w:sz w:val="18"/>
                <w:szCs w:val="18"/>
              </w:rPr>
            </w:pPr>
            <w:r>
              <w:rPr>
                <w:rFonts w:ascii="Arial Narrow" w:hAnsi="Arial Narrow"/>
                <w:sz w:val="18"/>
              </w:rPr>
              <w:t>Hornidura- eta sane</w:t>
            </w:r>
            <w:r>
              <w:rPr>
                <w:rFonts w:ascii="Arial Narrow" w:hAnsi="Arial Narrow"/>
                <w:sz w:val="18"/>
              </w:rPr>
              <w:t>a</w:t>
            </w:r>
            <w:r>
              <w:rPr>
                <w:rFonts w:ascii="Arial Narrow" w:hAnsi="Arial Narrow"/>
                <w:sz w:val="18"/>
              </w:rPr>
              <w:t>mendu-sareen konponketa-lanak</w:t>
            </w:r>
          </w:p>
        </w:tc>
        <w:tc>
          <w:tcPr>
            <w:tcW w:w="1080" w:type="dxa"/>
            <w:shd w:val="clear" w:color="auto" w:fill="auto"/>
            <w:vAlign w:val="center"/>
          </w:tcPr>
          <w:p w:rsidR="00775311" w:rsidRPr="00F733CC" w:rsidRDefault="00775311" w:rsidP="006D6279">
            <w:pPr>
              <w:pStyle w:val="texto"/>
              <w:tabs>
                <w:tab w:val="clear" w:pos="2835"/>
                <w:tab w:val="clear" w:pos="3969"/>
                <w:tab w:val="clear" w:pos="5103"/>
                <w:tab w:val="clear" w:pos="6237"/>
                <w:tab w:val="clear" w:pos="7371"/>
              </w:tabs>
              <w:spacing w:after="0"/>
              <w:ind w:right="-132" w:firstLine="0"/>
              <w:jc w:val="center"/>
              <w:rPr>
                <w:rFonts w:ascii="Arial Narrow" w:hAnsi="Arial Narrow" w:cs="Arial"/>
                <w:sz w:val="18"/>
                <w:szCs w:val="18"/>
              </w:rPr>
            </w:pPr>
            <w:r>
              <w:rPr>
                <w:rFonts w:ascii="Arial Narrow" w:hAnsi="Arial Narrow"/>
                <w:sz w:val="18"/>
              </w:rPr>
              <w:t>Laguntza</w:t>
            </w:r>
          </w:p>
        </w:tc>
        <w:tc>
          <w:tcPr>
            <w:tcW w:w="2160" w:type="dxa"/>
            <w:shd w:val="clear" w:color="auto" w:fill="auto"/>
            <w:vAlign w:val="center"/>
          </w:tcPr>
          <w:p w:rsidR="00775311" w:rsidRPr="00F733CC" w:rsidRDefault="00775311" w:rsidP="000027DB">
            <w:pPr>
              <w:pStyle w:val="texto"/>
              <w:tabs>
                <w:tab w:val="clear" w:pos="2835"/>
                <w:tab w:val="clear" w:pos="3969"/>
                <w:tab w:val="clear" w:pos="5103"/>
                <w:tab w:val="clear" w:pos="6237"/>
                <w:tab w:val="clear" w:pos="7371"/>
                <w:tab w:val="left" w:pos="129"/>
              </w:tabs>
              <w:spacing w:after="0"/>
              <w:ind w:left="72" w:hanging="26"/>
              <w:jc w:val="left"/>
              <w:rPr>
                <w:rFonts w:ascii="Arial Narrow" w:hAnsi="Arial Narrow" w:cs="Arial"/>
                <w:sz w:val="18"/>
                <w:szCs w:val="18"/>
              </w:rPr>
            </w:pPr>
            <w:r>
              <w:rPr>
                <w:rFonts w:ascii="Arial Narrow" w:hAnsi="Arial Narrow"/>
                <w:sz w:val="18"/>
              </w:rPr>
              <w:t>Irekia; Europar Batas</w:t>
            </w:r>
            <w:r>
              <w:rPr>
                <w:rFonts w:ascii="Arial Narrow" w:hAnsi="Arial Narrow"/>
                <w:sz w:val="18"/>
              </w:rPr>
              <w:t>u</w:t>
            </w:r>
            <w:r>
              <w:rPr>
                <w:rFonts w:ascii="Arial Narrow" w:hAnsi="Arial Narrow"/>
                <w:sz w:val="18"/>
              </w:rPr>
              <w:t>nean publizitaterik egin gabea</w:t>
            </w:r>
          </w:p>
          <w:p w:rsidR="00775311" w:rsidRPr="00F733CC" w:rsidRDefault="00775311" w:rsidP="000027DB">
            <w:pPr>
              <w:pStyle w:val="texto"/>
              <w:tabs>
                <w:tab w:val="clear" w:pos="2835"/>
                <w:tab w:val="clear" w:pos="3969"/>
                <w:tab w:val="clear" w:pos="5103"/>
                <w:tab w:val="clear" w:pos="6237"/>
                <w:tab w:val="clear" w:pos="7371"/>
                <w:tab w:val="left" w:pos="129"/>
              </w:tabs>
              <w:spacing w:after="0"/>
              <w:ind w:left="72" w:hanging="26"/>
              <w:jc w:val="left"/>
              <w:rPr>
                <w:rFonts w:ascii="Arial Narrow" w:hAnsi="Arial Narrow" w:cs="Arial"/>
                <w:sz w:val="18"/>
                <w:szCs w:val="18"/>
              </w:rPr>
            </w:pPr>
            <w:r>
              <w:rPr>
                <w:rFonts w:ascii="Arial Narrow" w:hAnsi="Arial Narrow"/>
                <w:sz w:val="18"/>
              </w:rPr>
              <w:t>eskaintza onenarentzat</w:t>
            </w:r>
          </w:p>
        </w:tc>
        <w:tc>
          <w:tcPr>
            <w:tcW w:w="960" w:type="dxa"/>
            <w:shd w:val="clear" w:color="auto" w:fill="auto"/>
            <w:vAlign w:val="center"/>
          </w:tcPr>
          <w:p w:rsidR="00775311" w:rsidRDefault="00775311" w:rsidP="00BF14B1">
            <w:pPr>
              <w:pStyle w:val="texto"/>
              <w:tabs>
                <w:tab w:val="clear" w:pos="2835"/>
                <w:tab w:val="clear" w:pos="3969"/>
                <w:tab w:val="clear" w:pos="5103"/>
                <w:tab w:val="clear" w:pos="6237"/>
                <w:tab w:val="clear" w:pos="7371"/>
              </w:tabs>
              <w:spacing w:after="0"/>
              <w:ind w:left="-120" w:firstLine="0"/>
              <w:jc w:val="right"/>
              <w:rPr>
                <w:rFonts w:ascii="Arial Narrow" w:hAnsi="Arial Narrow" w:cs="Arial"/>
                <w:sz w:val="18"/>
                <w:szCs w:val="18"/>
              </w:rPr>
            </w:pPr>
            <w:r>
              <w:rPr>
                <w:rFonts w:ascii="Arial Narrow" w:hAnsi="Arial Narrow"/>
                <w:sz w:val="18"/>
              </w:rPr>
              <w:t>160.185</w:t>
            </w:r>
          </w:p>
        </w:tc>
        <w:tc>
          <w:tcPr>
            <w:tcW w:w="960" w:type="dxa"/>
            <w:vAlign w:val="center"/>
          </w:tcPr>
          <w:p w:rsidR="00775311" w:rsidRDefault="00775311" w:rsidP="00BF14B1">
            <w:pPr>
              <w:pStyle w:val="texto"/>
              <w:tabs>
                <w:tab w:val="clear" w:pos="2835"/>
                <w:tab w:val="clear" w:pos="3969"/>
                <w:tab w:val="clear" w:pos="5103"/>
                <w:tab w:val="clear" w:pos="6237"/>
                <w:tab w:val="clear" w:pos="7371"/>
                <w:tab w:val="left" w:pos="430"/>
              </w:tabs>
              <w:spacing w:after="0"/>
              <w:ind w:left="-120" w:right="74" w:firstLine="0"/>
              <w:jc w:val="right"/>
              <w:rPr>
                <w:rFonts w:ascii="Arial Narrow" w:hAnsi="Arial Narrow" w:cs="Arial"/>
                <w:sz w:val="18"/>
                <w:szCs w:val="18"/>
              </w:rPr>
            </w:pPr>
            <w:r>
              <w:rPr>
                <w:rFonts w:ascii="Arial Narrow" w:hAnsi="Arial Narrow"/>
                <w:sz w:val="18"/>
              </w:rPr>
              <w:t>3</w:t>
            </w:r>
          </w:p>
        </w:tc>
        <w:tc>
          <w:tcPr>
            <w:tcW w:w="1409" w:type="dxa"/>
            <w:vAlign w:val="center"/>
          </w:tcPr>
          <w:p w:rsidR="00775311" w:rsidRDefault="00775311" w:rsidP="00BF14B1">
            <w:pPr>
              <w:pStyle w:val="texto"/>
              <w:tabs>
                <w:tab w:val="clear" w:pos="2835"/>
                <w:tab w:val="clear" w:pos="3969"/>
                <w:tab w:val="clear" w:pos="5103"/>
                <w:tab w:val="clear" w:pos="6237"/>
                <w:tab w:val="clear" w:pos="7371"/>
              </w:tabs>
              <w:spacing w:after="0"/>
              <w:ind w:left="-120" w:firstLine="0"/>
              <w:jc w:val="right"/>
              <w:rPr>
                <w:rFonts w:ascii="Arial Narrow" w:hAnsi="Arial Narrow" w:cs="Arial"/>
                <w:sz w:val="18"/>
                <w:szCs w:val="18"/>
              </w:rPr>
            </w:pPr>
            <w:r>
              <w:rPr>
                <w:rFonts w:ascii="Arial Narrow" w:hAnsi="Arial Narrow"/>
                <w:sz w:val="18"/>
              </w:rPr>
              <w:t>133.485</w:t>
            </w:r>
          </w:p>
        </w:tc>
      </w:tr>
    </w:tbl>
    <w:p w:rsidR="00DA33C3" w:rsidRPr="00CF545C" w:rsidRDefault="00DA33C3" w:rsidP="00DA33C3">
      <w:pPr>
        <w:pStyle w:val="Textonotapie"/>
        <w:spacing w:before="60"/>
        <w:rPr>
          <w:rFonts w:ascii="Arial Narrow" w:hAnsi="Arial Narrow"/>
          <w:sz w:val="16"/>
          <w:szCs w:val="16"/>
        </w:rPr>
      </w:pPr>
      <w:r>
        <w:rPr>
          <w:rFonts w:ascii="Arial Narrow" w:hAnsi="Arial Narrow"/>
          <w:sz w:val="16"/>
        </w:rPr>
        <w:t xml:space="preserve">(*) Zenbatekoa, 4 urtekorako   </w:t>
      </w:r>
    </w:p>
    <w:p w:rsidR="007C1CA1" w:rsidRDefault="007C1CA1" w:rsidP="007C1CA1">
      <w:pPr>
        <w:pStyle w:val="texto"/>
        <w:tabs>
          <w:tab w:val="clear" w:pos="2835"/>
          <w:tab w:val="clear" w:pos="3969"/>
          <w:tab w:val="clear" w:pos="5103"/>
          <w:tab w:val="clear" w:pos="6237"/>
          <w:tab w:val="clear" w:pos="7371"/>
          <w:tab w:val="left" w:pos="480"/>
          <w:tab w:val="num" w:pos="720"/>
        </w:tabs>
        <w:spacing w:before="240" w:after="240"/>
        <w:rPr>
          <w:rFonts w:cs="Arial"/>
        </w:rPr>
      </w:pPr>
      <w:r>
        <w:t>Aurreko berrikuspenarekin eta kapitulu honetan erregistratutako gastuen l</w:t>
      </w:r>
      <w:r>
        <w:t>a</w:t>
      </w:r>
      <w:r>
        <w:t>gin bat aztertuta, egiaztatu da gastuak fakturekin eta ziurtagiriekin justifikatuta daudela, zuzen kontabilizatu direla eta aplikatzekoa den kontratuei buruzko araudia arrazoiz errespetatu dela, bai eta kontratuen indarraldiak zuzenak direla ere; salbuespen bakarra da 2014an zerbitzu batzuk lizitaziora atera behar zirela.</w:t>
      </w:r>
    </w:p>
    <w:p w:rsidR="00A803A6" w:rsidRPr="00A803A6" w:rsidRDefault="00A803A6" w:rsidP="007C1CA1">
      <w:pPr>
        <w:pStyle w:val="texto"/>
        <w:tabs>
          <w:tab w:val="clear" w:pos="2835"/>
          <w:tab w:val="clear" w:pos="3969"/>
          <w:tab w:val="clear" w:pos="5103"/>
          <w:tab w:val="clear" w:pos="6237"/>
          <w:tab w:val="clear" w:pos="7371"/>
          <w:tab w:val="left" w:pos="480"/>
          <w:tab w:val="num" w:pos="720"/>
        </w:tabs>
        <w:spacing w:before="240" w:after="240"/>
        <w:rPr>
          <w:rFonts w:cs="Arial"/>
          <w:i/>
        </w:rPr>
      </w:pPr>
      <w:r>
        <w:rPr>
          <w:i/>
        </w:rPr>
        <w:t>Gomendatzen dugu kontratuen lizitazio berriak prestatzea aurrekoen muga-egunak kontuan hartuta.</w:t>
      </w:r>
    </w:p>
    <w:p w:rsidR="00265181" w:rsidRPr="00B3641A" w:rsidRDefault="00265181" w:rsidP="00265181">
      <w:pPr>
        <w:pStyle w:val="atitulo2"/>
      </w:pPr>
      <w:bookmarkStart w:id="100" w:name="_Toc431365484"/>
      <w:bookmarkStart w:id="101" w:name="_Toc443041365"/>
      <w:r>
        <w:t>VI.4. Finantza-zama</w:t>
      </w:r>
      <w:bookmarkEnd w:id="100"/>
      <w:bookmarkEnd w:id="101"/>
      <w:r>
        <w:t xml:space="preserve"> </w:t>
      </w:r>
    </w:p>
    <w:p w:rsidR="00265181" w:rsidRDefault="00265181" w:rsidP="00265181">
      <w:pPr>
        <w:pStyle w:val="texto"/>
        <w:tabs>
          <w:tab w:val="clear" w:pos="2835"/>
          <w:tab w:val="clear" w:pos="3969"/>
          <w:tab w:val="clear" w:pos="5103"/>
          <w:tab w:val="clear" w:pos="6237"/>
          <w:tab w:val="clear" w:pos="7371"/>
          <w:tab w:val="left" w:pos="480"/>
          <w:tab w:val="num" w:pos="720"/>
        </w:tabs>
        <w:rPr>
          <w:rFonts w:cs="Arial"/>
        </w:rPr>
      </w:pPr>
      <w:r>
        <w:t>Finantza-zamaren gastuek (interesak gehi zorraren amortizazioa) 4,02 milioi egin dute, eta 2014an sortutako gastu guztien ehuneko 12 dira. 2013. urtearen aldean, gastu horiek ehuneko 34 igo dira.</w:t>
      </w:r>
    </w:p>
    <w:p w:rsidR="00265181" w:rsidRDefault="00265181" w:rsidP="00121776">
      <w:pPr>
        <w:pStyle w:val="texto"/>
        <w:tabs>
          <w:tab w:val="clear" w:pos="2835"/>
          <w:tab w:val="clear" w:pos="3969"/>
          <w:tab w:val="clear" w:pos="5103"/>
          <w:tab w:val="clear" w:pos="6237"/>
          <w:tab w:val="clear" w:pos="7371"/>
          <w:tab w:val="left" w:pos="480"/>
          <w:tab w:val="num" w:pos="720"/>
        </w:tabs>
        <w:spacing w:after="120"/>
        <w:rPr>
          <w:rFonts w:cs="Arial"/>
        </w:rPr>
      </w:pPr>
      <w:r>
        <w:t>Hona gastu horien xehekako azalpena:</w:t>
      </w:r>
    </w:p>
    <w:tbl>
      <w:tblPr>
        <w:tblW w:w="8788" w:type="dxa"/>
        <w:tblInd w:w="70" w:type="dxa"/>
        <w:tblBorders>
          <w:top w:val="single" w:sz="4" w:space="0" w:color="auto"/>
          <w:bottom w:val="single" w:sz="4" w:space="0" w:color="auto"/>
          <w:insideH w:val="single" w:sz="4" w:space="0" w:color="auto"/>
        </w:tblBorders>
        <w:tblCellMar>
          <w:left w:w="70" w:type="dxa"/>
          <w:right w:w="70" w:type="dxa"/>
        </w:tblCellMar>
        <w:tblLook w:val="0000" w:firstRow="0" w:lastRow="0" w:firstColumn="0" w:lastColumn="0" w:noHBand="0" w:noVBand="0"/>
      </w:tblPr>
      <w:tblGrid>
        <w:gridCol w:w="5040"/>
        <w:gridCol w:w="1080"/>
        <w:gridCol w:w="1320"/>
        <w:gridCol w:w="1348"/>
      </w:tblGrid>
      <w:tr w:rsidR="00265181" w:rsidRPr="007F547F" w:rsidTr="00121776">
        <w:trPr>
          <w:trHeight w:val="113"/>
        </w:trPr>
        <w:tc>
          <w:tcPr>
            <w:tcW w:w="5040" w:type="dxa"/>
            <w:tcBorders>
              <w:top w:val="single" w:sz="4" w:space="0" w:color="auto"/>
              <w:bottom w:val="nil"/>
            </w:tcBorders>
            <w:shd w:val="clear" w:color="auto" w:fill="FFCC99"/>
            <w:noWrap/>
            <w:vAlign w:val="center"/>
          </w:tcPr>
          <w:p w:rsidR="00265181" w:rsidRPr="007F547F" w:rsidRDefault="00265181" w:rsidP="00121776">
            <w:pPr>
              <w:spacing w:after="0"/>
              <w:ind w:firstLine="0"/>
              <w:jc w:val="right"/>
              <w:rPr>
                <w:rFonts w:ascii="Arial" w:hAnsi="Arial" w:cs="Arial"/>
                <w:color w:val="000000"/>
                <w:sz w:val="16"/>
                <w:szCs w:val="16"/>
              </w:rPr>
            </w:pPr>
            <w:r>
              <w:rPr>
                <w:rFonts w:ascii="Arial" w:hAnsi="Arial"/>
                <w:color w:val="000000"/>
                <w:sz w:val="16"/>
              </w:rPr>
              <w:t> </w:t>
            </w:r>
          </w:p>
        </w:tc>
        <w:tc>
          <w:tcPr>
            <w:tcW w:w="2400" w:type="dxa"/>
            <w:gridSpan w:val="2"/>
            <w:tcBorders>
              <w:top w:val="single" w:sz="4" w:space="0" w:color="auto"/>
              <w:bottom w:val="single" w:sz="4" w:space="0" w:color="auto"/>
            </w:tcBorders>
            <w:shd w:val="clear" w:color="auto" w:fill="FFCC99"/>
            <w:noWrap/>
            <w:vAlign w:val="center"/>
          </w:tcPr>
          <w:p w:rsidR="00265181" w:rsidRPr="007F547F" w:rsidRDefault="00265181" w:rsidP="00121776">
            <w:pPr>
              <w:spacing w:after="0"/>
              <w:ind w:firstLine="0"/>
              <w:jc w:val="right"/>
              <w:rPr>
                <w:rFonts w:ascii="Arial" w:hAnsi="Arial" w:cs="Arial"/>
                <w:color w:val="000000"/>
                <w:sz w:val="18"/>
                <w:szCs w:val="18"/>
              </w:rPr>
            </w:pPr>
            <w:r>
              <w:rPr>
                <w:rFonts w:ascii="Arial" w:hAnsi="Arial"/>
                <w:color w:val="000000"/>
                <w:sz w:val="18"/>
              </w:rPr>
              <w:t xml:space="preserve">Aitortutako betebeharrak </w:t>
            </w:r>
          </w:p>
        </w:tc>
        <w:tc>
          <w:tcPr>
            <w:tcW w:w="1348" w:type="dxa"/>
            <w:tcBorders>
              <w:top w:val="single" w:sz="4" w:space="0" w:color="auto"/>
              <w:bottom w:val="nil"/>
            </w:tcBorders>
            <w:shd w:val="clear" w:color="auto" w:fill="FFCC99"/>
            <w:noWrap/>
            <w:vAlign w:val="center"/>
          </w:tcPr>
          <w:p w:rsidR="00265181" w:rsidRPr="007F547F" w:rsidRDefault="0047272A" w:rsidP="00121776">
            <w:pPr>
              <w:spacing w:after="0"/>
              <w:ind w:firstLine="0"/>
              <w:jc w:val="right"/>
              <w:rPr>
                <w:rFonts w:ascii="Arial" w:hAnsi="Arial" w:cs="Arial"/>
                <w:color w:val="000000"/>
                <w:sz w:val="18"/>
                <w:szCs w:val="18"/>
              </w:rPr>
            </w:pPr>
            <w:proofErr w:type="spellStart"/>
            <w:r>
              <w:rPr>
                <w:rFonts w:ascii="Arial" w:hAnsi="Arial"/>
                <w:color w:val="000000"/>
                <w:sz w:val="18"/>
              </w:rPr>
              <w:t> Aldea</w:t>
            </w:r>
            <w:proofErr w:type="spellEnd"/>
            <w:r>
              <w:rPr>
                <w:rFonts w:ascii="Arial" w:hAnsi="Arial"/>
                <w:color w:val="000000"/>
                <w:sz w:val="18"/>
              </w:rPr>
              <w:t xml:space="preserve"> (%) </w:t>
            </w:r>
          </w:p>
        </w:tc>
      </w:tr>
      <w:tr w:rsidR="00265181" w:rsidRPr="00321C4E" w:rsidTr="00121776">
        <w:trPr>
          <w:trHeight w:val="113"/>
        </w:trPr>
        <w:tc>
          <w:tcPr>
            <w:tcW w:w="5040" w:type="dxa"/>
            <w:tcBorders>
              <w:top w:val="nil"/>
              <w:bottom w:val="single" w:sz="4" w:space="0" w:color="auto"/>
            </w:tcBorders>
            <w:shd w:val="clear" w:color="auto" w:fill="FFCC99"/>
            <w:noWrap/>
            <w:vAlign w:val="center"/>
          </w:tcPr>
          <w:p w:rsidR="00265181" w:rsidRPr="00321C4E" w:rsidRDefault="00265181" w:rsidP="00121776">
            <w:pPr>
              <w:spacing w:after="0"/>
              <w:ind w:firstLine="0"/>
              <w:jc w:val="left"/>
              <w:rPr>
                <w:rFonts w:ascii="Arial" w:hAnsi="Arial" w:cs="Arial"/>
                <w:color w:val="000000"/>
                <w:sz w:val="18"/>
                <w:szCs w:val="18"/>
              </w:rPr>
            </w:pPr>
          </w:p>
        </w:tc>
        <w:tc>
          <w:tcPr>
            <w:tcW w:w="1080" w:type="dxa"/>
            <w:tcBorders>
              <w:top w:val="single" w:sz="4" w:space="0" w:color="auto"/>
              <w:bottom w:val="single" w:sz="4" w:space="0" w:color="auto"/>
            </w:tcBorders>
            <w:shd w:val="clear" w:color="auto" w:fill="FFCC99"/>
            <w:noWrap/>
            <w:vAlign w:val="center"/>
          </w:tcPr>
          <w:p w:rsidR="00265181" w:rsidRPr="00321C4E" w:rsidRDefault="00265181" w:rsidP="00121776">
            <w:pPr>
              <w:spacing w:after="0"/>
              <w:ind w:firstLine="0"/>
              <w:jc w:val="right"/>
              <w:rPr>
                <w:rFonts w:ascii="Arial" w:hAnsi="Arial" w:cs="Arial"/>
                <w:color w:val="000000"/>
                <w:sz w:val="18"/>
                <w:szCs w:val="18"/>
              </w:rPr>
            </w:pPr>
            <w:r>
              <w:rPr>
                <w:rFonts w:ascii="Arial" w:hAnsi="Arial"/>
                <w:color w:val="000000"/>
                <w:sz w:val="18"/>
              </w:rPr>
              <w:t>2013</w:t>
            </w:r>
          </w:p>
        </w:tc>
        <w:tc>
          <w:tcPr>
            <w:tcW w:w="1320" w:type="dxa"/>
            <w:tcBorders>
              <w:top w:val="single" w:sz="4" w:space="0" w:color="auto"/>
              <w:bottom w:val="single" w:sz="4" w:space="0" w:color="auto"/>
            </w:tcBorders>
            <w:shd w:val="clear" w:color="auto" w:fill="FFCC99"/>
            <w:noWrap/>
            <w:vAlign w:val="center"/>
          </w:tcPr>
          <w:p w:rsidR="00265181" w:rsidRPr="00321C4E" w:rsidRDefault="00265181" w:rsidP="00121776">
            <w:pPr>
              <w:spacing w:after="0"/>
              <w:ind w:firstLine="0"/>
              <w:jc w:val="right"/>
              <w:rPr>
                <w:rFonts w:ascii="Arial" w:hAnsi="Arial" w:cs="Arial"/>
                <w:color w:val="000000"/>
                <w:sz w:val="18"/>
                <w:szCs w:val="18"/>
              </w:rPr>
            </w:pPr>
            <w:r>
              <w:rPr>
                <w:rFonts w:ascii="Arial" w:hAnsi="Arial"/>
                <w:color w:val="000000"/>
                <w:sz w:val="18"/>
              </w:rPr>
              <w:t>2014</w:t>
            </w:r>
          </w:p>
        </w:tc>
        <w:tc>
          <w:tcPr>
            <w:tcW w:w="1348" w:type="dxa"/>
            <w:tcBorders>
              <w:top w:val="nil"/>
              <w:bottom w:val="single" w:sz="4" w:space="0" w:color="auto"/>
            </w:tcBorders>
            <w:shd w:val="clear" w:color="auto" w:fill="FFCC99"/>
            <w:noWrap/>
            <w:vAlign w:val="center"/>
          </w:tcPr>
          <w:p w:rsidR="00265181" w:rsidRPr="00321C4E" w:rsidRDefault="002E507D" w:rsidP="00121776">
            <w:pPr>
              <w:spacing w:after="0"/>
              <w:ind w:firstLine="0"/>
              <w:jc w:val="right"/>
              <w:rPr>
                <w:rFonts w:ascii="Arial" w:hAnsi="Arial" w:cs="Arial"/>
                <w:color w:val="000000"/>
                <w:sz w:val="18"/>
                <w:szCs w:val="18"/>
              </w:rPr>
            </w:pPr>
            <w:r>
              <w:rPr>
                <w:rFonts w:ascii="Arial" w:hAnsi="Arial"/>
                <w:color w:val="000000"/>
                <w:sz w:val="18"/>
              </w:rPr>
              <w:t>2013/2014</w:t>
            </w:r>
          </w:p>
        </w:tc>
      </w:tr>
      <w:tr w:rsidR="002E507D" w:rsidRPr="002A12BA" w:rsidTr="00121776">
        <w:trPr>
          <w:trHeight w:val="284"/>
        </w:trPr>
        <w:tc>
          <w:tcPr>
            <w:tcW w:w="5040" w:type="dxa"/>
            <w:tcBorders>
              <w:top w:val="single" w:sz="4" w:space="0" w:color="auto"/>
            </w:tcBorders>
            <w:shd w:val="clear" w:color="auto" w:fill="auto"/>
            <w:noWrap/>
            <w:vAlign w:val="center"/>
          </w:tcPr>
          <w:p w:rsidR="002E507D" w:rsidRPr="007F547F" w:rsidRDefault="002E507D" w:rsidP="00121776">
            <w:pPr>
              <w:spacing w:after="0"/>
              <w:ind w:firstLine="0"/>
              <w:jc w:val="left"/>
              <w:rPr>
                <w:rFonts w:ascii="Arial Narrow" w:hAnsi="Arial Narrow" w:cs="Arial"/>
                <w:color w:val="000000"/>
              </w:rPr>
            </w:pPr>
            <w:r>
              <w:rPr>
                <w:rFonts w:ascii="Arial Narrow" w:hAnsi="Arial Narrow"/>
                <w:color w:val="000000"/>
              </w:rPr>
              <w:lastRenderedPageBreak/>
              <w:t xml:space="preserve">Maileguen interesak </w:t>
            </w:r>
          </w:p>
        </w:tc>
        <w:tc>
          <w:tcPr>
            <w:tcW w:w="1080" w:type="dxa"/>
            <w:tcBorders>
              <w:top w:val="single" w:sz="4" w:space="0" w:color="auto"/>
            </w:tcBorders>
            <w:shd w:val="clear" w:color="auto" w:fill="auto"/>
            <w:noWrap/>
            <w:vAlign w:val="center"/>
          </w:tcPr>
          <w:p w:rsidR="002E507D" w:rsidRPr="007F547F" w:rsidRDefault="002E507D" w:rsidP="00121776">
            <w:pPr>
              <w:spacing w:after="0"/>
              <w:ind w:firstLine="0"/>
              <w:jc w:val="right"/>
              <w:rPr>
                <w:rFonts w:ascii="Arial Narrow" w:hAnsi="Arial Narrow" w:cs="Arial"/>
                <w:color w:val="000000"/>
              </w:rPr>
            </w:pPr>
            <w:r>
              <w:rPr>
                <w:rFonts w:ascii="Arial Narrow" w:hAnsi="Arial Narrow"/>
                <w:color w:val="000000"/>
              </w:rPr>
              <w:t>561.888</w:t>
            </w:r>
          </w:p>
        </w:tc>
        <w:tc>
          <w:tcPr>
            <w:tcW w:w="1320" w:type="dxa"/>
            <w:tcBorders>
              <w:top w:val="single" w:sz="4" w:space="0" w:color="auto"/>
            </w:tcBorders>
            <w:shd w:val="clear" w:color="auto" w:fill="auto"/>
            <w:noWrap/>
            <w:vAlign w:val="center"/>
          </w:tcPr>
          <w:p w:rsidR="002E507D" w:rsidRPr="007F547F" w:rsidRDefault="002E507D" w:rsidP="00121776">
            <w:pPr>
              <w:spacing w:after="0"/>
              <w:ind w:firstLine="0"/>
              <w:jc w:val="right"/>
              <w:rPr>
                <w:rFonts w:ascii="Arial Narrow" w:hAnsi="Arial Narrow" w:cs="Arial"/>
                <w:color w:val="000000"/>
              </w:rPr>
            </w:pPr>
            <w:r>
              <w:rPr>
                <w:rFonts w:ascii="Arial Narrow" w:hAnsi="Arial Narrow"/>
                <w:color w:val="000000"/>
              </w:rPr>
              <w:t>532.838</w:t>
            </w:r>
          </w:p>
        </w:tc>
        <w:tc>
          <w:tcPr>
            <w:tcW w:w="1348" w:type="dxa"/>
            <w:tcBorders>
              <w:top w:val="single" w:sz="4" w:space="0" w:color="auto"/>
            </w:tcBorders>
            <w:shd w:val="clear" w:color="auto" w:fill="auto"/>
            <w:noWrap/>
            <w:vAlign w:val="center"/>
          </w:tcPr>
          <w:p w:rsidR="002E507D" w:rsidRPr="007F547F" w:rsidRDefault="002E507D" w:rsidP="00121776">
            <w:pPr>
              <w:spacing w:after="0"/>
              <w:ind w:firstLine="0"/>
              <w:jc w:val="right"/>
              <w:rPr>
                <w:rFonts w:ascii="Arial Narrow" w:hAnsi="Arial Narrow" w:cs="Arial"/>
                <w:color w:val="000000"/>
              </w:rPr>
            </w:pPr>
            <w:r>
              <w:rPr>
                <w:rFonts w:ascii="Arial Narrow" w:hAnsi="Arial Narrow"/>
                <w:color w:val="000000"/>
              </w:rPr>
              <w:t>-5</w:t>
            </w:r>
          </w:p>
        </w:tc>
      </w:tr>
      <w:tr w:rsidR="002E507D" w:rsidRPr="002A12BA" w:rsidTr="00121776">
        <w:trPr>
          <w:trHeight w:val="284"/>
        </w:trPr>
        <w:tc>
          <w:tcPr>
            <w:tcW w:w="5040" w:type="dxa"/>
            <w:shd w:val="clear" w:color="auto" w:fill="auto"/>
            <w:noWrap/>
            <w:vAlign w:val="center"/>
          </w:tcPr>
          <w:p w:rsidR="002E507D" w:rsidRPr="007F547F" w:rsidRDefault="002E507D" w:rsidP="00121776">
            <w:pPr>
              <w:spacing w:after="0"/>
              <w:ind w:firstLine="0"/>
              <w:jc w:val="left"/>
              <w:rPr>
                <w:rFonts w:ascii="Arial Narrow" w:hAnsi="Arial Narrow" w:cs="Arial"/>
                <w:color w:val="000000"/>
              </w:rPr>
            </w:pPr>
            <w:r>
              <w:rPr>
                <w:rFonts w:ascii="Arial Narrow" w:hAnsi="Arial Narrow"/>
                <w:color w:val="000000"/>
              </w:rPr>
              <w:t xml:space="preserve">Maileguen amortizazioa </w:t>
            </w:r>
          </w:p>
        </w:tc>
        <w:tc>
          <w:tcPr>
            <w:tcW w:w="1080" w:type="dxa"/>
            <w:shd w:val="clear" w:color="auto" w:fill="auto"/>
            <w:noWrap/>
            <w:vAlign w:val="center"/>
          </w:tcPr>
          <w:p w:rsidR="002E507D" w:rsidRPr="007F547F" w:rsidRDefault="002E507D" w:rsidP="00121776">
            <w:pPr>
              <w:spacing w:after="0"/>
              <w:ind w:firstLine="0"/>
              <w:jc w:val="right"/>
              <w:rPr>
                <w:rFonts w:ascii="Arial Narrow" w:hAnsi="Arial Narrow" w:cs="Arial"/>
                <w:color w:val="000000"/>
              </w:rPr>
            </w:pPr>
            <w:r>
              <w:rPr>
                <w:rFonts w:ascii="Arial Narrow" w:hAnsi="Arial Narrow"/>
                <w:color w:val="000000"/>
              </w:rPr>
              <w:t>2.446.751</w:t>
            </w:r>
          </w:p>
        </w:tc>
        <w:tc>
          <w:tcPr>
            <w:tcW w:w="1320" w:type="dxa"/>
            <w:shd w:val="clear" w:color="auto" w:fill="auto"/>
            <w:noWrap/>
            <w:vAlign w:val="center"/>
          </w:tcPr>
          <w:p w:rsidR="002E507D" w:rsidRPr="007F547F" w:rsidRDefault="002E507D" w:rsidP="00121776">
            <w:pPr>
              <w:spacing w:after="0"/>
              <w:ind w:firstLine="0"/>
              <w:jc w:val="right"/>
              <w:rPr>
                <w:rFonts w:ascii="Arial Narrow" w:hAnsi="Arial Narrow" w:cs="Arial"/>
                <w:color w:val="000000"/>
              </w:rPr>
            </w:pPr>
            <w:r>
              <w:rPr>
                <w:rFonts w:ascii="Arial Narrow" w:hAnsi="Arial Narrow"/>
                <w:color w:val="000000"/>
              </w:rPr>
              <w:t>3.491.771</w:t>
            </w:r>
          </w:p>
        </w:tc>
        <w:tc>
          <w:tcPr>
            <w:tcW w:w="1348" w:type="dxa"/>
            <w:shd w:val="clear" w:color="auto" w:fill="auto"/>
            <w:noWrap/>
            <w:vAlign w:val="center"/>
          </w:tcPr>
          <w:p w:rsidR="002E507D" w:rsidRPr="007F547F" w:rsidRDefault="002E507D" w:rsidP="00121776">
            <w:pPr>
              <w:spacing w:after="0"/>
              <w:ind w:firstLine="0"/>
              <w:jc w:val="right"/>
              <w:rPr>
                <w:rFonts w:ascii="Arial Narrow" w:hAnsi="Arial Narrow" w:cs="Arial"/>
                <w:color w:val="000000"/>
              </w:rPr>
            </w:pPr>
            <w:r>
              <w:rPr>
                <w:rFonts w:ascii="Arial Narrow" w:hAnsi="Arial Narrow"/>
                <w:color w:val="000000"/>
              </w:rPr>
              <w:t>43</w:t>
            </w:r>
          </w:p>
        </w:tc>
      </w:tr>
    </w:tbl>
    <w:p w:rsidR="00265181" w:rsidRPr="00F30976" w:rsidRDefault="00280ACA" w:rsidP="0047272A">
      <w:pPr>
        <w:pStyle w:val="texto"/>
        <w:tabs>
          <w:tab w:val="clear" w:pos="2835"/>
          <w:tab w:val="clear" w:pos="3969"/>
          <w:tab w:val="clear" w:pos="5103"/>
          <w:tab w:val="clear" w:pos="6237"/>
          <w:tab w:val="clear" w:pos="7371"/>
          <w:tab w:val="left" w:pos="480"/>
          <w:tab w:val="num" w:pos="720"/>
        </w:tabs>
        <w:spacing w:after="240"/>
      </w:pPr>
      <w:r>
        <w:t xml:space="preserve">Honakoa da epe luzeko zorraren amortizazioen egutegia </w:t>
      </w:r>
      <w:proofErr w:type="spellStart"/>
      <w:r>
        <w:t>–gehienetan</w:t>
      </w:r>
      <w:proofErr w:type="spellEnd"/>
      <w:r>
        <w:t>, hitza</w:t>
      </w:r>
      <w:r>
        <w:t>r</w:t>
      </w:r>
      <w:r>
        <w:t xml:space="preserve">tutako maileguak 20 urteko eperako izan </w:t>
      </w:r>
      <w:proofErr w:type="spellStart"/>
      <w:r>
        <w:t>dira–</w:t>
      </w:r>
      <w:proofErr w:type="spellEnd"/>
      <w:r>
        <w:t>:</w:t>
      </w:r>
    </w:p>
    <w:tbl>
      <w:tblPr>
        <w:tblW w:w="8737" w:type="dxa"/>
        <w:jc w:val="center"/>
        <w:tblCellMar>
          <w:left w:w="70" w:type="dxa"/>
          <w:right w:w="70" w:type="dxa"/>
        </w:tblCellMar>
        <w:tblLook w:val="0000" w:firstRow="0" w:lastRow="0" w:firstColumn="0" w:lastColumn="0" w:noHBand="0" w:noVBand="0"/>
      </w:tblPr>
      <w:tblGrid>
        <w:gridCol w:w="2540"/>
        <w:gridCol w:w="1994"/>
        <w:gridCol w:w="2040"/>
        <w:gridCol w:w="2163"/>
      </w:tblGrid>
      <w:tr w:rsidR="00265181" w:rsidRPr="002E507D" w:rsidTr="00622EEF">
        <w:trPr>
          <w:trHeight w:val="284"/>
          <w:jc w:val="center"/>
        </w:trPr>
        <w:tc>
          <w:tcPr>
            <w:tcW w:w="2540" w:type="dxa"/>
            <w:tcBorders>
              <w:top w:val="single" w:sz="4" w:space="0" w:color="auto"/>
              <w:left w:val="nil"/>
              <w:bottom w:val="single" w:sz="4" w:space="0" w:color="auto"/>
              <w:right w:val="nil"/>
            </w:tcBorders>
            <w:shd w:val="clear" w:color="auto" w:fill="FABF8F" w:themeFill="accent6" w:themeFillTint="99"/>
            <w:noWrap/>
            <w:vAlign w:val="center"/>
          </w:tcPr>
          <w:p w:rsidR="00265181" w:rsidRPr="00F30976" w:rsidRDefault="00265181" w:rsidP="00AA07BC">
            <w:pPr>
              <w:spacing w:after="0"/>
              <w:ind w:firstLine="0"/>
              <w:jc w:val="left"/>
              <w:rPr>
                <w:rFonts w:ascii="Arial" w:hAnsi="Arial" w:cs="Arial"/>
                <w:bCs/>
                <w:sz w:val="18"/>
                <w:szCs w:val="18"/>
              </w:rPr>
            </w:pPr>
            <w:r>
              <w:rPr>
                <w:rFonts w:ascii="Arial" w:hAnsi="Arial"/>
                <w:sz w:val="18"/>
              </w:rPr>
              <w:t xml:space="preserve">Ekitaldia </w:t>
            </w:r>
          </w:p>
        </w:tc>
        <w:tc>
          <w:tcPr>
            <w:tcW w:w="1994" w:type="dxa"/>
            <w:tcBorders>
              <w:top w:val="single" w:sz="4" w:space="0" w:color="auto"/>
              <w:left w:val="nil"/>
              <w:bottom w:val="single" w:sz="4" w:space="0" w:color="auto"/>
              <w:right w:val="nil"/>
            </w:tcBorders>
            <w:shd w:val="clear" w:color="auto" w:fill="FABF8F" w:themeFill="accent6" w:themeFillTint="99"/>
            <w:noWrap/>
            <w:vAlign w:val="center"/>
          </w:tcPr>
          <w:p w:rsidR="00265181" w:rsidRPr="00F30976" w:rsidRDefault="00265181" w:rsidP="00AA07BC">
            <w:pPr>
              <w:spacing w:after="0"/>
              <w:ind w:firstLine="0"/>
              <w:jc w:val="right"/>
              <w:rPr>
                <w:rFonts w:ascii="Arial" w:hAnsi="Arial" w:cs="Arial"/>
                <w:bCs/>
                <w:sz w:val="18"/>
                <w:szCs w:val="18"/>
              </w:rPr>
            </w:pPr>
            <w:r>
              <w:rPr>
                <w:rFonts w:ascii="Arial" w:hAnsi="Arial"/>
                <w:sz w:val="18"/>
              </w:rPr>
              <w:t>Amortizazioa</w:t>
            </w:r>
          </w:p>
        </w:tc>
        <w:tc>
          <w:tcPr>
            <w:tcW w:w="2040" w:type="dxa"/>
            <w:tcBorders>
              <w:top w:val="single" w:sz="4" w:space="0" w:color="auto"/>
              <w:left w:val="nil"/>
              <w:bottom w:val="single" w:sz="4" w:space="0" w:color="auto"/>
              <w:right w:val="nil"/>
            </w:tcBorders>
            <w:shd w:val="clear" w:color="auto" w:fill="FABF8F" w:themeFill="accent6" w:themeFillTint="99"/>
            <w:noWrap/>
            <w:vAlign w:val="center"/>
          </w:tcPr>
          <w:p w:rsidR="00265181" w:rsidRPr="00F30976" w:rsidRDefault="00265181" w:rsidP="00AA07BC">
            <w:pPr>
              <w:spacing w:after="0"/>
              <w:ind w:firstLine="0"/>
              <w:jc w:val="right"/>
              <w:rPr>
                <w:rFonts w:ascii="Arial" w:hAnsi="Arial" w:cs="Arial"/>
                <w:bCs/>
                <w:sz w:val="18"/>
                <w:szCs w:val="18"/>
              </w:rPr>
            </w:pPr>
            <w:r>
              <w:rPr>
                <w:rFonts w:ascii="Arial" w:hAnsi="Arial"/>
                <w:sz w:val="18"/>
              </w:rPr>
              <w:t>Ehunekoa</w:t>
            </w:r>
          </w:p>
        </w:tc>
        <w:tc>
          <w:tcPr>
            <w:tcW w:w="2163" w:type="dxa"/>
            <w:tcBorders>
              <w:top w:val="single" w:sz="4" w:space="0" w:color="auto"/>
              <w:left w:val="nil"/>
              <w:bottom w:val="single" w:sz="4" w:space="0" w:color="auto"/>
              <w:right w:val="nil"/>
            </w:tcBorders>
            <w:shd w:val="clear" w:color="auto" w:fill="FABF8F" w:themeFill="accent6" w:themeFillTint="99"/>
            <w:noWrap/>
            <w:vAlign w:val="center"/>
          </w:tcPr>
          <w:p w:rsidR="00265181" w:rsidRPr="00F30976" w:rsidRDefault="00265181" w:rsidP="00AA07BC">
            <w:pPr>
              <w:spacing w:after="0"/>
              <w:ind w:firstLine="0"/>
              <w:jc w:val="right"/>
              <w:rPr>
                <w:rFonts w:ascii="Arial" w:hAnsi="Arial" w:cs="Arial"/>
                <w:bCs/>
                <w:sz w:val="18"/>
                <w:szCs w:val="18"/>
              </w:rPr>
            </w:pPr>
            <w:r>
              <w:rPr>
                <w:rFonts w:ascii="Arial" w:hAnsi="Arial"/>
                <w:sz w:val="18"/>
              </w:rPr>
              <w:t>Ehuneko metatua</w:t>
            </w:r>
          </w:p>
        </w:tc>
      </w:tr>
      <w:tr w:rsidR="00F30976" w:rsidRPr="002E507D" w:rsidTr="00622EEF">
        <w:trPr>
          <w:trHeight w:val="255"/>
          <w:jc w:val="center"/>
        </w:trPr>
        <w:tc>
          <w:tcPr>
            <w:tcW w:w="2540" w:type="dxa"/>
            <w:tcBorders>
              <w:top w:val="single" w:sz="4" w:space="0" w:color="auto"/>
              <w:left w:val="nil"/>
              <w:bottom w:val="single" w:sz="2" w:space="0" w:color="auto"/>
              <w:right w:val="nil"/>
            </w:tcBorders>
            <w:shd w:val="clear" w:color="auto" w:fill="auto"/>
            <w:noWrap/>
            <w:vAlign w:val="center"/>
          </w:tcPr>
          <w:p w:rsidR="00F30976" w:rsidRPr="00F30976" w:rsidRDefault="00F30976" w:rsidP="00622EEF">
            <w:pPr>
              <w:spacing w:after="0"/>
              <w:ind w:firstLine="0"/>
              <w:jc w:val="left"/>
              <w:rPr>
                <w:rFonts w:ascii="Arial Narrow" w:hAnsi="Arial Narrow"/>
              </w:rPr>
            </w:pPr>
            <w:r>
              <w:rPr>
                <w:rFonts w:ascii="Arial Narrow" w:hAnsi="Arial Narrow"/>
              </w:rPr>
              <w:t>2015</w:t>
            </w:r>
          </w:p>
        </w:tc>
        <w:tc>
          <w:tcPr>
            <w:tcW w:w="1994" w:type="dxa"/>
            <w:tcBorders>
              <w:top w:val="single" w:sz="4" w:space="0" w:color="auto"/>
              <w:left w:val="nil"/>
              <w:bottom w:val="single" w:sz="2" w:space="0" w:color="auto"/>
              <w:right w:val="nil"/>
            </w:tcBorders>
            <w:shd w:val="clear" w:color="auto" w:fill="auto"/>
            <w:noWrap/>
            <w:vAlign w:val="center"/>
          </w:tcPr>
          <w:p w:rsidR="00F30976" w:rsidRPr="00F30976" w:rsidRDefault="00F30976" w:rsidP="00622EEF">
            <w:pPr>
              <w:spacing w:after="0"/>
              <w:ind w:firstLine="0"/>
              <w:jc w:val="right"/>
              <w:rPr>
                <w:rFonts w:ascii="Arial Narrow" w:hAnsi="Arial Narrow"/>
              </w:rPr>
            </w:pPr>
            <w:r>
              <w:rPr>
                <w:rFonts w:ascii="Arial Narrow" w:hAnsi="Arial Narrow"/>
              </w:rPr>
              <w:t>2.932.856</w:t>
            </w:r>
          </w:p>
        </w:tc>
        <w:tc>
          <w:tcPr>
            <w:tcW w:w="2040" w:type="dxa"/>
            <w:tcBorders>
              <w:top w:val="nil"/>
              <w:left w:val="nil"/>
              <w:bottom w:val="single" w:sz="2" w:space="0" w:color="auto"/>
              <w:right w:val="nil"/>
            </w:tcBorders>
            <w:shd w:val="clear" w:color="auto" w:fill="auto"/>
            <w:noWrap/>
            <w:vAlign w:val="center"/>
          </w:tcPr>
          <w:p w:rsidR="00F30976" w:rsidRPr="00F30976" w:rsidRDefault="00F30976" w:rsidP="00622EEF">
            <w:pPr>
              <w:spacing w:after="0"/>
              <w:ind w:firstLine="0"/>
              <w:jc w:val="right"/>
              <w:rPr>
                <w:rFonts w:ascii="Arial Narrow" w:hAnsi="Arial Narrow"/>
              </w:rPr>
            </w:pPr>
            <w:r>
              <w:rPr>
                <w:rFonts w:ascii="Arial Narrow" w:hAnsi="Arial Narrow"/>
              </w:rPr>
              <w:t>8</w:t>
            </w:r>
          </w:p>
        </w:tc>
        <w:tc>
          <w:tcPr>
            <w:tcW w:w="2163" w:type="dxa"/>
            <w:tcBorders>
              <w:top w:val="nil"/>
              <w:left w:val="nil"/>
              <w:bottom w:val="single" w:sz="2" w:space="0" w:color="auto"/>
              <w:right w:val="nil"/>
            </w:tcBorders>
            <w:shd w:val="clear" w:color="auto" w:fill="auto"/>
            <w:noWrap/>
            <w:vAlign w:val="center"/>
          </w:tcPr>
          <w:p w:rsidR="00F30976" w:rsidRPr="00F30976" w:rsidRDefault="00F30976" w:rsidP="00622EEF">
            <w:pPr>
              <w:spacing w:after="0"/>
              <w:ind w:firstLine="0"/>
              <w:jc w:val="right"/>
              <w:rPr>
                <w:rFonts w:ascii="Arial Narrow" w:hAnsi="Arial Narrow"/>
              </w:rPr>
            </w:pPr>
            <w:r>
              <w:rPr>
                <w:rFonts w:ascii="Arial Narrow" w:hAnsi="Arial Narrow"/>
              </w:rPr>
              <w:t>8</w:t>
            </w:r>
          </w:p>
        </w:tc>
      </w:tr>
      <w:tr w:rsidR="00F30976" w:rsidRPr="002E507D" w:rsidTr="00622EEF">
        <w:trPr>
          <w:trHeight w:val="255"/>
          <w:jc w:val="center"/>
        </w:trPr>
        <w:tc>
          <w:tcPr>
            <w:tcW w:w="2540" w:type="dxa"/>
            <w:tcBorders>
              <w:top w:val="single" w:sz="2" w:space="0" w:color="auto"/>
              <w:left w:val="nil"/>
              <w:bottom w:val="single" w:sz="2" w:space="0" w:color="auto"/>
              <w:right w:val="nil"/>
            </w:tcBorders>
            <w:shd w:val="clear" w:color="auto" w:fill="auto"/>
            <w:noWrap/>
            <w:vAlign w:val="center"/>
          </w:tcPr>
          <w:p w:rsidR="00F30976" w:rsidRPr="00F30976" w:rsidRDefault="00F30976" w:rsidP="00622EEF">
            <w:pPr>
              <w:spacing w:after="0"/>
              <w:ind w:firstLine="0"/>
              <w:jc w:val="left"/>
              <w:rPr>
                <w:rFonts w:ascii="Arial Narrow" w:hAnsi="Arial Narrow"/>
              </w:rPr>
            </w:pPr>
            <w:r>
              <w:rPr>
                <w:rFonts w:ascii="Arial Narrow" w:hAnsi="Arial Narrow"/>
              </w:rPr>
              <w:t>2016-2020</w:t>
            </w:r>
          </w:p>
        </w:tc>
        <w:tc>
          <w:tcPr>
            <w:tcW w:w="1994" w:type="dxa"/>
            <w:tcBorders>
              <w:top w:val="single" w:sz="2" w:space="0" w:color="auto"/>
              <w:left w:val="nil"/>
              <w:bottom w:val="single" w:sz="2" w:space="0" w:color="auto"/>
              <w:right w:val="nil"/>
            </w:tcBorders>
            <w:shd w:val="clear" w:color="auto" w:fill="auto"/>
            <w:noWrap/>
            <w:vAlign w:val="center"/>
          </w:tcPr>
          <w:p w:rsidR="00F30976" w:rsidRPr="00F30976" w:rsidRDefault="00F30976" w:rsidP="00622EEF">
            <w:pPr>
              <w:spacing w:after="0"/>
              <w:ind w:firstLine="0"/>
              <w:jc w:val="right"/>
              <w:rPr>
                <w:rFonts w:ascii="Arial Narrow" w:hAnsi="Arial Narrow"/>
              </w:rPr>
            </w:pPr>
            <w:r>
              <w:rPr>
                <w:rFonts w:ascii="Arial Narrow" w:hAnsi="Arial Narrow"/>
              </w:rPr>
              <w:t>12.899.338</w:t>
            </w:r>
          </w:p>
        </w:tc>
        <w:tc>
          <w:tcPr>
            <w:tcW w:w="2040" w:type="dxa"/>
            <w:tcBorders>
              <w:top w:val="single" w:sz="2" w:space="0" w:color="auto"/>
              <w:left w:val="nil"/>
              <w:bottom w:val="single" w:sz="2" w:space="0" w:color="auto"/>
              <w:right w:val="nil"/>
            </w:tcBorders>
            <w:shd w:val="clear" w:color="auto" w:fill="auto"/>
            <w:noWrap/>
            <w:vAlign w:val="center"/>
          </w:tcPr>
          <w:p w:rsidR="00F30976" w:rsidRPr="00F30976" w:rsidRDefault="00F30976" w:rsidP="00622EEF">
            <w:pPr>
              <w:spacing w:after="0"/>
              <w:ind w:firstLine="0"/>
              <w:jc w:val="right"/>
              <w:rPr>
                <w:rFonts w:ascii="Arial Narrow" w:hAnsi="Arial Narrow"/>
              </w:rPr>
            </w:pPr>
            <w:r>
              <w:rPr>
                <w:rFonts w:ascii="Arial Narrow" w:hAnsi="Arial Narrow"/>
              </w:rPr>
              <w:t>36</w:t>
            </w:r>
          </w:p>
        </w:tc>
        <w:tc>
          <w:tcPr>
            <w:tcW w:w="2163" w:type="dxa"/>
            <w:tcBorders>
              <w:top w:val="single" w:sz="2" w:space="0" w:color="auto"/>
              <w:left w:val="nil"/>
              <w:bottom w:val="single" w:sz="2" w:space="0" w:color="auto"/>
              <w:right w:val="nil"/>
            </w:tcBorders>
            <w:shd w:val="clear" w:color="auto" w:fill="auto"/>
            <w:noWrap/>
            <w:vAlign w:val="center"/>
          </w:tcPr>
          <w:p w:rsidR="00F30976" w:rsidRPr="00F30976" w:rsidRDefault="00F30976" w:rsidP="00622EEF">
            <w:pPr>
              <w:spacing w:after="0"/>
              <w:ind w:firstLine="0"/>
              <w:jc w:val="right"/>
              <w:rPr>
                <w:rFonts w:ascii="Arial Narrow" w:hAnsi="Arial Narrow"/>
              </w:rPr>
            </w:pPr>
            <w:r>
              <w:rPr>
                <w:rFonts w:ascii="Arial Narrow" w:hAnsi="Arial Narrow"/>
              </w:rPr>
              <w:t>45</w:t>
            </w:r>
          </w:p>
        </w:tc>
      </w:tr>
      <w:tr w:rsidR="00F30976" w:rsidRPr="002E507D" w:rsidTr="00622EEF">
        <w:trPr>
          <w:trHeight w:val="255"/>
          <w:jc w:val="center"/>
        </w:trPr>
        <w:tc>
          <w:tcPr>
            <w:tcW w:w="2540" w:type="dxa"/>
            <w:tcBorders>
              <w:top w:val="single" w:sz="2" w:space="0" w:color="auto"/>
              <w:left w:val="nil"/>
              <w:bottom w:val="single" w:sz="2" w:space="0" w:color="auto"/>
              <w:right w:val="nil"/>
            </w:tcBorders>
            <w:shd w:val="clear" w:color="auto" w:fill="auto"/>
            <w:noWrap/>
            <w:vAlign w:val="center"/>
          </w:tcPr>
          <w:p w:rsidR="00F30976" w:rsidRPr="00F30976" w:rsidRDefault="00F30976" w:rsidP="00622EEF">
            <w:pPr>
              <w:spacing w:after="0"/>
              <w:ind w:firstLine="0"/>
              <w:jc w:val="left"/>
              <w:rPr>
                <w:rFonts w:ascii="Arial Narrow" w:hAnsi="Arial Narrow"/>
              </w:rPr>
            </w:pPr>
            <w:r>
              <w:rPr>
                <w:rFonts w:ascii="Arial Narrow" w:hAnsi="Arial Narrow"/>
              </w:rPr>
              <w:t>2021-2025</w:t>
            </w:r>
          </w:p>
        </w:tc>
        <w:tc>
          <w:tcPr>
            <w:tcW w:w="1994" w:type="dxa"/>
            <w:tcBorders>
              <w:top w:val="single" w:sz="2" w:space="0" w:color="auto"/>
              <w:left w:val="nil"/>
              <w:bottom w:val="single" w:sz="2" w:space="0" w:color="auto"/>
              <w:right w:val="nil"/>
            </w:tcBorders>
            <w:shd w:val="clear" w:color="auto" w:fill="auto"/>
            <w:noWrap/>
            <w:vAlign w:val="center"/>
          </w:tcPr>
          <w:p w:rsidR="00F30976" w:rsidRPr="00F30976" w:rsidRDefault="00F30976" w:rsidP="00622EEF">
            <w:pPr>
              <w:spacing w:after="0"/>
              <w:ind w:firstLine="0"/>
              <w:jc w:val="right"/>
              <w:rPr>
                <w:rFonts w:ascii="Arial Narrow" w:hAnsi="Arial Narrow"/>
              </w:rPr>
            </w:pPr>
            <w:r>
              <w:rPr>
                <w:rFonts w:ascii="Arial Narrow" w:hAnsi="Arial Narrow"/>
              </w:rPr>
              <w:t>10.741.441</w:t>
            </w:r>
          </w:p>
        </w:tc>
        <w:tc>
          <w:tcPr>
            <w:tcW w:w="2040" w:type="dxa"/>
            <w:tcBorders>
              <w:top w:val="single" w:sz="2" w:space="0" w:color="auto"/>
              <w:left w:val="nil"/>
              <w:bottom w:val="single" w:sz="2" w:space="0" w:color="auto"/>
              <w:right w:val="nil"/>
            </w:tcBorders>
            <w:shd w:val="clear" w:color="auto" w:fill="auto"/>
            <w:noWrap/>
            <w:vAlign w:val="center"/>
          </w:tcPr>
          <w:p w:rsidR="00F30976" w:rsidRPr="00F30976" w:rsidRDefault="00F30976" w:rsidP="00622EEF">
            <w:pPr>
              <w:spacing w:after="0"/>
              <w:ind w:firstLine="0"/>
              <w:jc w:val="right"/>
              <w:rPr>
                <w:rFonts w:ascii="Arial Narrow" w:hAnsi="Arial Narrow"/>
              </w:rPr>
            </w:pPr>
            <w:r>
              <w:rPr>
                <w:rFonts w:ascii="Arial Narrow" w:hAnsi="Arial Narrow"/>
              </w:rPr>
              <w:t>30</w:t>
            </w:r>
          </w:p>
        </w:tc>
        <w:tc>
          <w:tcPr>
            <w:tcW w:w="2163" w:type="dxa"/>
            <w:tcBorders>
              <w:top w:val="single" w:sz="2" w:space="0" w:color="auto"/>
              <w:left w:val="nil"/>
              <w:bottom w:val="single" w:sz="2" w:space="0" w:color="auto"/>
              <w:right w:val="nil"/>
            </w:tcBorders>
            <w:shd w:val="clear" w:color="auto" w:fill="auto"/>
            <w:noWrap/>
            <w:vAlign w:val="center"/>
          </w:tcPr>
          <w:p w:rsidR="00F30976" w:rsidRPr="00F30976" w:rsidRDefault="00F30976" w:rsidP="00622EEF">
            <w:pPr>
              <w:spacing w:after="0"/>
              <w:ind w:firstLine="0"/>
              <w:jc w:val="right"/>
              <w:rPr>
                <w:rFonts w:ascii="Arial Narrow" w:hAnsi="Arial Narrow"/>
              </w:rPr>
            </w:pPr>
            <w:r>
              <w:rPr>
                <w:rFonts w:ascii="Arial Narrow" w:hAnsi="Arial Narrow"/>
              </w:rPr>
              <w:t>75</w:t>
            </w:r>
          </w:p>
        </w:tc>
      </w:tr>
      <w:tr w:rsidR="00F30976" w:rsidRPr="002E507D" w:rsidTr="00622EEF">
        <w:trPr>
          <w:trHeight w:val="255"/>
          <w:jc w:val="center"/>
        </w:trPr>
        <w:tc>
          <w:tcPr>
            <w:tcW w:w="2540" w:type="dxa"/>
            <w:tcBorders>
              <w:top w:val="single" w:sz="2" w:space="0" w:color="auto"/>
              <w:left w:val="nil"/>
              <w:bottom w:val="single" w:sz="4" w:space="0" w:color="auto"/>
              <w:right w:val="nil"/>
            </w:tcBorders>
            <w:shd w:val="clear" w:color="auto" w:fill="auto"/>
            <w:noWrap/>
            <w:vAlign w:val="center"/>
          </w:tcPr>
          <w:p w:rsidR="00F30976" w:rsidRPr="00F30976" w:rsidRDefault="00F30976" w:rsidP="00622EEF">
            <w:pPr>
              <w:spacing w:after="0"/>
              <w:ind w:firstLine="0"/>
              <w:jc w:val="left"/>
              <w:rPr>
                <w:rFonts w:ascii="Arial Narrow" w:hAnsi="Arial Narrow"/>
              </w:rPr>
            </w:pPr>
            <w:r>
              <w:rPr>
                <w:rFonts w:ascii="Arial Narrow" w:hAnsi="Arial Narrow"/>
              </w:rPr>
              <w:t>2025-2030</w:t>
            </w:r>
          </w:p>
        </w:tc>
        <w:tc>
          <w:tcPr>
            <w:tcW w:w="1994" w:type="dxa"/>
            <w:tcBorders>
              <w:top w:val="single" w:sz="2" w:space="0" w:color="auto"/>
              <w:left w:val="nil"/>
              <w:bottom w:val="single" w:sz="4" w:space="0" w:color="auto"/>
              <w:right w:val="nil"/>
            </w:tcBorders>
            <w:shd w:val="clear" w:color="auto" w:fill="auto"/>
            <w:noWrap/>
            <w:vAlign w:val="center"/>
          </w:tcPr>
          <w:p w:rsidR="00F30976" w:rsidRPr="00F30976" w:rsidRDefault="00F30976" w:rsidP="00622EEF">
            <w:pPr>
              <w:spacing w:after="0"/>
              <w:ind w:firstLine="0"/>
              <w:jc w:val="right"/>
              <w:rPr>
                <w:rFonts w:ascii="Arial Narrow" w:hAnsi="Arial Narrow"/>
              </w:rPr>
            </w:pPr>
            <w:r>
              <w:rPr>
                <w:rFonts w:ascii="Arial Narrow" w:hAnsi="Arial Narrow"/>
              </w:rPr>
              <w:t>8.987.406</w:t>
            </w:r>
          </w:p>
        </w:tc>
        <w:tc>
          <w:tcPr>
            <w:tcW w:w="2040" w:type="dxa"/>
            <w:tcBorders>
              <w:top w:val="single" w:sz="2" w:space="0" w:color="auto"/>
              <w:left w:val="nil"/>
              <w:bottom w:val="single" w:sz="4" w:space="0" w:color="auto"/>
              <w:right w:val="nil"/>
            </w:tcBorders>
            <w:shd w:val="clear" w:color="auto" w:fill="auto"/>
            <w:noWrap/>
            <w:vAlign w:val="center"/>
          </w:tcPr>
          <w:p w:rsidR="00F30976" w:rsidRPr="00F30976" w:rsidRDefault="00F30976" w:rsidP="00622EEF">
            <w:pPr>
              <w:spacing w:after="0"/>
              <w:ind w:firstLine="0"/>
              <w:jc w:val="right"/>
              <w:rPr>
                <w:rFonts w:ascii="Arial Narrow" w:hAnsi="Arial Narrow"/>
              </w:rPr>
            </w:pPr>
            <w:r>
              <w:rPr>
                <w:rFonts w:ascii="Arial Narrow" w:hAnsi="Arial Narrow"/>
              </w:rPr>
              <w:t>25</w:t>
            </w:r>
          </w:p>
        </w:tc>
        <w:tc>
          <w:tcPr>
            <w:tcW w:w="2163" w:type="dxa"/>
            <w:tcBorders>
              <w:top w:val="single" w:sz="2" w:space="0" w:color="auto"/>
              <w:left w:val="nil"/>
              <w:bottom w:val="single" w:sz="4" w:space="0" w:color="auto"/>
              <w:right w:val="nil"/>
            </w:tcBorders>
            <w:shd w:val="clear" w:color="auto" w:fill="auto"/>
            <w:noWrap/>
            <w:vAlign w:val="center"/>
          </w:tcPr>
          <w:p w:rsidR="00F30976" w:rsidRPr="00F30976" w:rsidRDefault="00F30976" w:rsidP="00622EEF">
            <w:pPr>
              <w:spacing w:after="0"/>
              <w:ind w:firstLine="0"/>
              <w:jc w:val="right"/>
              <w:rPr>
                <w:rFonts w:ascii="Arial Narrow" w:hAnsi="Arial Narrow"/>
              </w:rPr>
            </w:pPr>
            <w:r>
              <w:rPr>
                <w:rFonts w:ascii="Arial Narrow" w:hAnsi="Arial Narrow"/>
              </w:rPr>
              <w:t>100</w:t>
            </w:r>
          </w:p>
        </w:tc>
      </w:tr>
      <w:tr w:rsidR="00265181" w:rsidRPr="00147E91" w:rsidTr="00622EEF">
        <w:trPr>
          <w:trHeight w:val="284"/>
          <w:jc w:val="center"/>
        </w:trPr>
        <w:tc>
          <w:tcPr>
            <w:tcW w:w="2540" w:type="dxa"/>
            <w:tcBorders>
              <w:top w:val="single" w:sz="4" w:space="0" w:color="auto"/>
              <w:left w:val="nil"/>
              <w:bottom w:val="single" w:sz="4" w:space="0" w:color="auto"/>
              <w:right w:val="nil"/>
            </w:tcBorders>
            <w:shd w:val="clear" w:color="auto" w:fill="FABF8F" w:themeFill="accent6" w:themeFillTint="99"/>
            <w:noWrap/>
            <w:vAlign w:val="center"/>
          </w:tcPr>
          <w:p w:rsidR="00265181" w:rsidRPr="00147E91" w:rsidRDefault="00265181" w:rsidP="00622EEF">
            <w:pPr>
              <w:spacing w:after="0"/>
              <w:ind w:firstLine="0"/>
              <w:jc w:val="left"/>
              <w:rPr>
                <w:rFonts w:ascii="Arial" w:hAnsi="Arial" w:cs="Arial"/>
                <w:bCs/>
                <w:sz w:val="18"/>
                <w:szCs w:val="18"/>
              </w:rPr>
            </w:pPr>
            <w:r>
              <w:rPr>
                <w:rFonts w:ascii="Arial" w:hAnsi="Arial"/>
                <w:sz w:val="18"/>
              </w:rPr>
              <w:t>Guztira</w:t>
            </w:r>
          </w:p>
        </w:tc>
        <w:tc>
          <w:tcPr>
            <w:tcW w:w="1994" w:type="dxa"/>
            <w:tcBorders>
              <w:top w:val="single" w:sz="4" w:space="0" w:color="auto"/>
              <w:left w:val="nil"/>
              <w:bottom w:val="single" w:sz="4" w:space="0" w:color="auto"/>
              <w:right w:val="nil"/>
            </w:tcBorders>
            <w:shd w:val="clear" w:color="auto" w:fill="FABF8F" w:themeFill="accent6" w:themeFillTint="99"/>
            <w:noWrap/>
            <w:vAlign w:val="center"/>
          </w:tcPr>
          <w:p w:rsidR="00265181" w:rsidRPr="00147E91" w:rsidRDefault="00F30976" w:rsidP="00622EEF">
            <w:pPr>
              <w:spacing w:after="0"/>
              <w:ind w:firstLine="0"/>
              <w:jc w:val="right"/>
              <w:rPr>
                <w:rFonts w:ascii="Arial" w:hAnsi="Arial" w:cs="Arial"/>
                <w:sz w:val="18"/>
                <w:szCs w:val="18"/>
              </w:rPr>
            </w:pPr>
            <w:r>
              <w:rPr>
                <w:rFonts w:ascii="Arial" w:hAnsi="Arial"/>
                <w:sz w:val="18"/>
              </w:rPr>
              <w:t>35.561.041</w:t>
            </w:r>
          </w:p>
        </w:tc>
        <w:tc>
          <w:tcPr>
            <w:tcW w:w="2040" w:type="dxa"/>
            <w:tcBorders>
              <w:top w:val="single" w:sz="4" w:space="0" w:color="auto"/>
              <w:left w:val="nil"/>
              <w:bottom w:val="single" w:sz="4" w:space="0" w:color="auto"/>
              <w:right w:val="nil"/>
            </w:tcBorders>
            <w:shd w:val="clear" w:color="auto" w:fill="FABF8F" w:themeFill="accent6" w:themeFillTint="99"/>
            <w:noWrap/>
            <w:vAlign w:val="center"/>
          </w:tcPr>
          <w:p w:rsidR="00265181" w:rsidRPr="00147E91" w:rsidRDefault="00265181" w:rsidP="00622EEF">
            <w:pPr>
              <w:spacing w:after="0"/>
              <w:ind w:firstLine="0"/>
              <w:jc w:val="right"/>
              <w:rPr>
                <w:rFonts w:ascii="Arial" w:hAnsi="Arial" w:cs="Arial"/>
                <w:sz w:val="18"/>
                <w:szCs w:val="18"/>
              </w:rPr>
            </w:pPr>
            <w:r>
              <w:rPr>
                <w:rFonts w:ascii="Arial" w:hAnsi="Arial"/>
                <w:sz w:val="18"/>
              </w:rPr>
              <w:t>100</w:t>
            </w:r>
          </w:p>
        </w:tc>
        <w:tc>
          <w:tcPr>
            <w:tcW w:w="2163" w:type="dxa"/>
            <w:tcBorders>
              <w:top w:val="single" w:sz="4" w:space="0" w:color="auto"/>
              <w:left w:val="nil"/>
              <w:bottom w:val="single" w:sz="4" w:space="0" w:color="auto"/>
              <w:right w:val="nil"/>
            </w:tcBorders>
            <w:shd w:val="clear" w:color="auto" w:fill="FABF8F" w:themeFill="accent6" w:themeFillTint="99"/>
            <w:noWrap/>
            <w:vAlign w:val="center"/>
          </w:tcPr>
          <w:p w:rsidR="00265181" w:rsidRPr="00147E91" w:rsidRDefault="00265181" w:rsidP="00622EEF">
            <w:pPr>
              <w:spacing w:after="0"/>
              <w:ind w:firstLine="0"/>
              <w:jc w:val="right"/>
              <w:rPr>
                <w:rFonts w:ascii="Arial" w:hAnsi="Arial" w:cs="Arial"/>
                <w:sz w:val="18"/>
                <w:szCs w:val="18"/>
              </w:rPr>
            </w:pPr>
          </w:p>
        </w:tc>
      </w:tr>
    </w:tbl>
    <w:p w:rsidR="00BE5C08" w:rsidRDefault="00BE5C08" w:rsidP="00FF176A">
      <w:pPr>
        <w:pStyle w:val="texto"/>
        <w:tabs>
          <w:tab w:val="clear" w:pos="2835"/>
          <w:tab w:val="clear" w:pos="3969"/>
          <w:tab w:val="clear" w:pos="5103"/>
          <w:tab w:val="clear" w:pos="6237"/>
          <w:tab w:val="clear" w:pos="7371"/>
          <w:tab w:val="left" w:pos="480"/>
          <w:tab w:val="num" w:pos="720"/>
        </w:tabs>
        <w:spacing w:before="240" w:after="240"/>
        <w:rPr>
          <w:rFonts w:cs="Arial"/>
        </w:rPr>
      </w:pPr>
      <w:r>
        <w:t>Aipatu beharra dago Uren Batzarrean aurrez amortizatu dela finantza-entitate batek 2014ko ekitaldian emandako 700.000 euroko mailegu bat, halako moduz non 2014ko abenduaren 31n zorrik gabe dagoen.</w:t>
      </w:r>
    </w:p>
    <w:p w:rsidR="00265181" w:rsidRPr="00B3641A" w:rsidRDefault="00265181" w:rsidP="00265181">
      <w:pPr>
        <w:pStyle w:val="atitulo2"/>
      </w:pPr>
      <w:bookmarkStart w:id="102" w:name="_Toc316383985"/>
      <w:bookmarkStart w:id="103" w:name="_Toc372531198"/>
      <w:bookmarkStart w:id="104" w:name="_Toc431365485"/>
      <w:bookmarkStart w:id="105" w:name="_Toc443041366"/>
      <w:r>
        <w:t>VI.5. Transferentzien ondoriozko gastuak</w:t>
      </w:r>
      <w:bookmarkEnd w:id="102"/>
      <w:bookmarkEnd w:id="103"/>
      <w:bookmarkEnd w:id="104"/>
      <w:bookmarkEnd w:id="105"/>
      <w:r>
        <w:t xml:space="preserve"> </w:t>
      </w:r>
    </w:p>
    <w:p w:rsidR="00265181" w:rsidRDefault="00265181" w:rsidP="005A58E8">
      <w:pPr>
        <w:pStyle w:val="texto"/>
        <w:tabs>
          <w:tab w:val="clear" w:pos="2835"/>
          <w:tab w:val="clear" w:pos="3969"/>
          <w:tab w:val="clear" w:pos="5103"/>
          <w:tab w:val="clear" w:pos="6237"/>
          <w:tab w:val="clear" w:pos="7371"/>
        </w:tabs>
        <w:spacing w:after="240"/>
        <w:rPr>
          <w:rFonts w:cs="Arial"/>
        </w:rPr>
      </w:pPr>
      <w:r>
        <w:t>Izaera hori duten gastuek 1,81 milioikoak izan dira: 2014an sortutako gastu guztien ehuneko 5,18, transferentzia arrunten ehuneko 4,27 eta kapital-transferentzien ehuneko 0,90 egiten dute.</w:t>
      </w:r>
    </w:p>
    <w:tbl>
      <w:tblPr>
        <w:tblW w:w="8788" w:type="dxa"/>
        <w:tblInd w:w="70" w:type="dxa"/>
        <w:tblBorders>
          <w:top w:val="single" w:sz="4" w:space="0" w:color="auto"/>
          <w:bottom w:val="single" w:sz="4" w:space="0" w:color="auto"/>
          <w:insideH w:val="single" w:sz="4" w:space="0" w:color="auto"/>
        </w:tblBorders>
        <w:tblCellMar>
          <w:left w:w="70" w:type="dxa"/>
          <w:right w:w="70" w:type="dxa"/>
        </w:tblCellMar>
        <w:tblLook w:val="0000" w:firstRow="0" w:lastRow="0" w:firstColumn="0" w:lastColumn="0" w:noHBand="0" w:noVBand="0"/>
      </w:tblPr>
      <w:tblGrid>
        <w:gridCol w:w="5068"/>
        <w:gridCol w:w="932"/>
        <w:gridCol w:w="1440"/>
        <w:gridCol w:w="1348"/>
      </w:tblGrid>
      <w:tr w:rsidR="00265181" w:rsidRPr="007F547F" w:rsidTr="00147E91">
        <w:trPr>
          <w:trHeight w:val="170"/>
        </w:trPr>
        <w:tc>
          <w:tcPr>
            <w:tcW w:w="5068" w:type="dxa"/>
            <w:tcBorders>
              <w:top w:val="single" w:sz="4" w:space="0" w:color="auto"/>
              <w:bottom w:val="nil"/>
            </w:tcBorders>
            <w:shd w:val="clear" w:color="auto" w:fill="FABF8F" w:themeFill="accent6" w:themeFillTint="99"/>
            <w:noWrap/>
            <w:vAlign w:val="bottom"/>
          </w:tcPr>
          <w:p w:rsidR="00265181" w:rsidRPr="007F547F" w:rsidRDefault="00265181" w:rsidP="00AA07BC">
            <w:pPr>
              <w:spacing w:after="0"/>
              <w:ind w:firstLine="0"/>
              <w:jc w:val="right"/>
              <w:rPr>
                <w:rFonts w:ascii="Arial" w:hAnsi="Arial" w:cs="Arial"/>
                <w:color w:val="000000"/>
                <w:sz w:val="16"/>
                <w:szCs w:val="16"/>
              </w:rPr>
            </w:pPr>
          </w:p>
        </w:tc>
        <w:tc>
          <w:tcPr>
            <w:tcW w:w="2372" w:type="dxa"/>
            <w:gridSpan w:val="2"/>
            <w:tcBorders>
              <w:top w:val="single" w:sz="4" w:space="0" w:color="auto"/>
              <w:bottom w:val="single" w:sz="4" w:space="0" w:color="auto"/>
            </w:tcBorders>
            <w:shd w:val="clear" w:color="auto" w:fill="FABF8F" w:themeFill="accent6" w:themeFillTint="99"/>
            <w:noWrap/>
            <w:vAlign w:val="center"/>
          </w:tcPr>
          <w:p w:rsidR="00265181" w:rsidRPr="007F547F" w:rsidRDefault="00265181" w:rsidP="00AA07BC">
            <w:pPr>
              <w:spacing w:after="0"/>
              <w:ind w:firstLine="0"/>
              <w:jc w:val="right"/>
              <w:rPr>
                <w:rFonts w:ascii="Arial" w:hAnsi="Arial" w:cs="Arial"/>
                <w:color w:val="000000"/>
                <w:sz w:val="18"/>
                <w:szCs w:val="18"/>
              </w:rPr>
            </w:pPr>
            <w:r>
              <w:rPr>
                <w:rFonts w:ascii="Arial" w:hAnsi="Arial"/>
                <w:color w:val="000000"/>
                <w:sz w:val="18"/>
              </w:rPr>
              <w:t>Aitortutako betebeharrak</w:t>
            </w:r>
          </w:p>
        </w:tc>
        <w:tc>
          <w:tcPr>
            <w:tcW w:w="1348" w:type="dxa"/>
            <w:tcBorders>
              <w:top w:val="single" w:sz="4" w:space="0" w:color="auto"/>
              <w:bottom w:val="nil"/>
            </w:tcBorders>
            <w:shd w:val="clear" w:color="auto" w:fill="FABF8F" w:themeFill="accent6" w:themeFillTint="99"/>
            <w:noWrap/>
            <w:vAlign w:val="bottom"/>
          </w:tcPr>
          <w:p w:rsidR="00265181" w:rsidRPr="007F547F" w:rsidRDefault="00E63CFD" w:rsidP="00AA07BC">
            <w:pPr>
              <w:spacing w:after="0"/>
              <w:ind w:firstLine="0"/>
              <w:jc w:val="right"/>
              <w:rPr>
                <w:rFonts w:ascii="Arial" w:hAnsi="Arial" w:cs="Arial"/>
                <w:color w:val="000000"/>
                <w:sz w:val="18"/>
                <w:szCs w:val="18"/>
              </w:rPr>
            </w:pPr>
            <w:proofErr w:type="spellStart"/>
            <w:r>
              <w:rPr>
                <w:rFonts w:ascii="Arial" w:hAnsi="Arial"/>
                <w:color w:val="000000"/>
                <w:sz w:val="18"/>
              </w:rPr>
              <w:t> Aldea</w:t>
            </w:r>
            <w:proofErr w:type="spellEnd"/>
            <w:r>
              <w:rPr>
                <w:rFonts w:ascii="Arial" w:hAnsi="Arial"/>
                <w:color w:val="000000"/>
                <w:sz w:val="18"/>
              </w:rPr>
              <w:t xml:space="preserve"> (%)</w:t>
            </w:r>
          </w:p>
        </w:tc>
      </w:tr>
      <w:tr w:rsidR="00265181" w:rsidRPr="00321C4E" w:rsidTr="00147E91">
        <w:trPr>
          <w:trHeight w:val="170"/>
        </w:trPr>
        <w:tc>
          <w:tcPr>
            <w:tcW w:w="5068" w:type="dxa"/>
            <w:tcBorders>
              <w:top w:val="nil"/>
              <w:bottom w:val="single" w:sz="4" w:space="0" w:color="auto"/>
            </w:tcBorders>
            <w:shd w:val="clear" w:color="auto" w:fill="FABF8F" w:themeFill="accent6" w:themeFillTint="99"/>
            <w:noWrap/>
            <w:vAlign w:val="bottom"/>
          </w:tcPr>
          <w:p w:rsidR="00265181" w:rsidRPr="00321C4E" w:rsidRDefault="00265181" w:rsidP="00AA07BC">
            <w:pPr>
              <w:spacing w:after="0"/>
              <w:ind w:firstLine="0"/>
              <w:jc w:val="left"/>
              <w:rPr>
                <w:rFonts w:ascii="Arial" w:hAnsi="Arial" w:cs="Arial"/>
                <w:color w:val="000000"/>
                <w:sz w:val="18"/>
                <w:szCs w:val="18"/>
              </w:rPr>
            </w:pPr>
          </w:p>
        </w:tc>
        <w:tc>
          <w:tcPr>
            <w:tcW w:w="932" w:type="dxa"/>
            <w:tcBorders>
              <w:top w:val="single" w:sz="4" w:space="0" w:color="auto"/>
              <w:bottom w:val="single" w:sz="4" w:space="0" w:color="auto"/>
            </w:tcBorders>
            <w:shd w:val="clear" w:color="auto" w:fill="FABF8F" w:themeFill="accent6" w:themeFillTint="99"/>
            <w:noWrap/>
            <w:vAlign w:val="bottom"/>
          </w:tcPr>
          <w:p w:rsidR="00265181" w:rsidRPr="00321C4E" w:rsidRDefault="00265181" w:rsidP="00AA07BC">
            <w:pPr>
              <w:spacing w:after="0"/>
              <w:ind w:firstLine="0"/>
              <w:jc w:val="right"/>
              <w:rPr>
                <w:rFonts w:ascii="Arial" w:hAnsi="Arial" w:cs="Arial"/>
                <w:color w:val="000000"/>
                <w:sz w:val="18"/>
                <w:szCs w:val="18"/>
              </w:rPr>
            </w:pPr>
            <w:r>
              <w:rPr>
                <w:rFonts w:ascii="Arial" w:hAnsi="Arial"/>
                <w:color w:val="000000"/>
                <w:sz w:val="18"/>
              </w:rPr>
              <w:t>2013</w:t>
            </w:r>
          </w:p>
        </w:tc>
        <w:tc>
          <w:tcPr>
            <w:tcW w:w="1440" w:type="dxa"/>
            <w:tcBorders>
              <w:top w:val="single" w:sz="4" w:space="0" w:color="auto"/>
              <w:bottom w:val="single" w:sz="4" w:space="0" w:color="auto"/>
            </w:tcBorders>
            <w:shd w:val="clear" w:color="auto" w:fill="FABF8F" w:themeFill="accent6" w:themeFillTint="99"/>
            <w:noWrap/>
            <w:vAlign w:val="bottom"/>
          </w:tcPr>
          <w:p w:rsidR="00265181" w:rsidRPr="00321C4E" w:rsidRDefault="00265181" w:rsidP="00AA07BC">
            <w:pPr>
              <w:spacing w:after="0"/>
              <w:ind w:firstLine="0"/>
              <w:jc w:val="right"/>
              <w:rPr>
                <w:rFonts w:ascii="Arial" w:hAnsi="Arial" w:cs="Arial"/>
                <w:color w:val="000000"/>
                <w:sz w:val="18"/>
                <w:szCs w:val="18"/>
              </w:rPr>
            </w:pPr>
            <w:r>
              <w:rPr>
                <w:rFonts w:ascii="Arial" w:hAnsi="Arial"/>
                <w:color w:val="000000"/>
                <w:sz w:val="18"/>
              </w:rPr>
              <w:t>2014</w:t>
            </w:r>
          </w:p>
        </w:tc>
        <w:tc>
          <w:tcPr>
            <w:tcW w:w="1348" w:type="dxa"/>
            <w:tcBorders>
              <w:top w:val="nil"/>
              <w:bottom w:val="single" w:sz="4" w:space="0" w:color="auto"/>
            </w:tcBorders>
            <w:shd w:val="clear" w:color="auto" w:fill="FABF8F" w:themeFill="accent6" w:themeFillTint="99"/>
            <w:noWrap/>
            <w:vAlign w:val="center"/>
          </w:tcPr>
          <w:p w:rsidR="00265181" w:rsidRPr="00321C4E" w:rsidRDefault="00464782" w:rsidP="00AA07BC">
            <w:pPr>
              <w:spacing w:after="0"/>
              <w:ind w:firstLine="0"/>
              <w:jc w:val="right"/>
              <w:rPr>
                <w:rFonts w:ascii="Arial" w:hAnsi="Arial" w:cs="Arial"/>
                <w:color w:val="000000"/>
                <w:sz w:val="18"/>
                <w:szCs w:val="18"/>
              </w:rPr>
            </w:pPr>
            <w:r>
              <w:rPr>
                <w:rFonts w:ascii="Arial" w:hAnsi="Arial"/>
                <w:color w:val="000000"/>
                <w:sz w:val="18"/>
              </w:rPr>
              <w:t>2013/2014</w:t>
            </w:r>
          </w:p>
        </w:tc>
      </w:tr>
      <w:tr w:rsidR="00464782" w:rsidRPr="002A12BA" w:rsidTr="00CD38F5">
        <w:trPr>
          <w:trHeight w:val="225"/>
        </w:trPr>
        <w:tc>
          <w:tcPr>
            <w:tcW w:w="5068" w:type="dxa"/>
            <w:tcBorders>
              <w:top w:val="single" w:sz="4" w:space="0" w:color="auto"/>
              <w:bottom w:val="single" w:sz="2" w:space="0" w:color="auto"/>
            </w:tcBorders>
            <w:shd w:val="clear" w:color="auto" w:fill="auto"/>
            <w:noWrap/>
            <w:vAlign w:val="center"/>
          </w:tcPr>
          <w:p w:rsidR="00464782" w:rsidRPr="007F547F" w:rsidRDefault="00464782" w:rsidP="00CD38F5">
            <w:pPr>
              <w:spacing w:after="0"/>
              <w:ind w:firstLine="0"/>
              <w:jc w:val="left"/>
              <w:rPr>
                <w:rFonts w:ascii="Arial Narrow" w:hAnsi="Arial Narrow" w:cs="Arial"/>
                <w:color w:val="000000"/>
              </w:rPr>
            </w:pPr>
            <w:r>
              <w:rPr>
                <w:rFonts w:ascii="Arial Narrow" w:hAnsi="Arial Narrow"/>
                <w:color w:val="000000"/>
              </w:rPr>
              <w:t xml:space="preserve">Toki entitateei </w:t>
            </w:r>
          </w:p>
        </w:tc>
        <w:tc>
          <w:tcPr>
            <w:tcW w:w="932" w:type="dxa"/>
            <w:tcBorders>
              <w:top w:val="single" w:sz="4" w:space="0" w:color="auto"/>
              <w:bottom w:val="single" w:sz="2" w:space="0" w:color="auto"/>
            </w:tcBorders>
            <w:shd w:val="clear" w:color="auto" w:fill="auto"/>
            <w:noWrap/>
            <w:vAlign w:val="center"/>
          </w:tcPr>
          <w:p w:rsidR="00464782" w:rsidRPr="007F547F" w:rsidRDefault="00464782" w:rsidP="00CD38F5">
            <w:pPr>
              <w:spacing w:after="0"/>
              <w:ind w:firstLine="0"/>
              <w:jc w:val="right"/>
              <w:rPr>
                <w:rFonts w:ascii="Arial Narrow" w:hAnsi="Arial Narrow" w:cs="Arial"/>
                <w:color w:val="000000"/>
              </w:rPr>
            </w:pPr>
            <w:r>
              <w:rPr>
                <w:rFonts w:ascii="Arial Narrow" w:hAnsi="Arial Narrow"/>
                <w:color w:val="000000"/>
              </w:rPr>
              <w:t>44.258</w:t>
            </w:r>
          </w:p>
        </w:tc>
        <w:tc>
          <w:tcPr>
            <w:tcW w:w="1440" w:type="dxa"/>
            <w:tcBorders>
              <w:top w:val="single" w:sz="4" w:space="0" w:color="auto"/>
              <w:bottom w:val="single" w:sz="2" w:space="0" w:color="auto"/>
            </w:tcBorders>
            <w:shd w:val="clear" w:color="auto" w:fill="auto"/>
            <w:noWrap/>
            <w:vAlign w:val="center"/>
          </w:tcPr>
          <w:p w:rsidR="00464782" w:rsidRPr="007F547F" w:rsidRDefault="00464782" w:rsidP="00CD38F5">
            <w:pPr>
              <w:spacing w:after="0"/>
              <w:ind w:firstLine="0"/>
              <w:jc w:val="right"/>
              <w:rPr>
                <w:rFonts w:ascii="Arial Narrow" w:hAnsi="Arial Narrow" w:cs="Arial"/>
                <w:color w:val="000000"/>
              </w:rPr>
            </w:pPr>
            <w:r>
              <w:rPr>
                <w:rFonts w:ascii="Arial Narrow" w:hAnsi="Arial Narrow"/>
                <w:color w:val="000000"/>
              </w:rPr>
              <w:t>45.294</w:t>
            </w:r>
          </w:p>
        </w:tc>
        <w:tc>
          <w:tcPr>
            <w:tcW w:w="1348" w:type="dxa"/>
            <w:tcBorders>
              <w:top w:val="single" w:sz="4" w:space="0" w:color="auto"/>
              <w:bottom w:val="single" w:sz="2" w:space="0" w:color="auto"/>
            </w:tcBorders>
            <w:shd w:val="clear" w:color="auto" w:fill="auto"/>
            <w:noWrap/>
            <w:vAlign w:val="center"/>
          </w:tcPr>
          <w:p w:rsidR="00464782" w:rsidRPr="007F547F" w:rsidRDefault="00464782" w:rsidP="00CD38F5">
            <w:pPr>
              <w:spacing w:after="0"/>
              <w:ind w:firstLine="0"/>
              <w:jc w:val="right"/>
              <w:rPr>
                <w:rFonts w:ascii="Arial Narrow" w:hAnsi="Arial Narrow" w:cs="Arial"/>
                <w:color w:val="000000"/>
              </w:rPr>
            </w:pPr>
            <w:r>
              <w:rPr>
                <w:rFonts w:ascii="Arial Narrow" w:hAnsi="Arial Narrow"/>
                <w:color w:val="000000"/>
              </w:rPr>
              <w:t>2</w:t>
            </w:r>
          </w:p>
        </w:tc>
      </w:tr>
      <w:tr w:rsidR="00464782" w:rsidRPr="002A12BA" w:rsidTr="00CD38F5">
        <w:trPr>
          <w:trHeight w:val="225"/>
        </w:trPr>
        <w:tc>
          <w:tcPr>
            <w:tcW w:w="5068" w:type="dxa"/>
            <w:tcBorders>
              <w:top w:val="single" w:sz="2" w:space="0" w:color="auto"/>
              <w:bottom w:val="single" w:sz="2" w:space="0" w:color="auto"/>
            </w:tcBorders>
            <w:shd w:val="clear" w:color="auto" w:fill="auto"/>
            <w:noWrap/>
            <w:vAlign w:val="center"/>
          </w:tcPr>
          <w:p w:rsidR="00464782" w:rsidRPr="007F547F" w:rsidRDefault="00464782" w:rsidP="00CD38F5">
            <w:pPr>
              <w:spacing w:after="0"/>
              <w:ind w:firstLine="0"/>
              <w:jc w:val="left"/>
              <w:rPr>
                <w:rFonts w:ascii="Arial Narrow" w:hAnsi="Arial Narrow" w:cs="Arial"/>
                <w:color w:val="000000"/>
              </w:rPr>
            </w:pPr>
            <w:r>
              <w:rPr>
                <w:rFonts w:ascii="Arial Narrow" w:hAnsi="Arial Narrow"/>
                <w:color w:val="000000"/>
              </w:rPr>
              <w:t xml:space="preserve">Enpresa pribatuei </w:t>
            </w:r>
          </w:p>
        </w:tc>
        <w:tc>
          <w:tcPr>
            <w:tcW w:w="932" w:type="dxa"/>
            <w:tcBorders>
              <w:top w:val="single" w:sz="2" w:space="0" w:color="auto"/>
              <w:bottom w:val="single" w:sz="2" w:space="0" w:color="auto"/>
            </w:tcBorders>
            <w:shd w:val="clear" w:color="auto" w:fill="auto"/>
            <w:noWrap/>
            <w:vAlign w:val="center"/>
          </w:tcPr>
          <w:p w:rsidR="00464782" w:rsidRPr="007F547F" w:rsidRDefault="00464782" w:rsidP="00CD38F5">
            <w:pPr>
              <w:spacing w:after="0"/>
              <w:ind w:firstLine="0"/>
              <w:jc w:val="right"/>
              <w:rPr>
                <w:rFonts w:ascii="Arial Narrow" w:hAnsi="Arial Narrow" w:cs="Arial"/>
                <w:color w:val="000000"/>
              </w:rPr>
            </w:pPr>
            <w:r>
              <w:rPr>
                <w:rFonts w:ascii="Arial Narrow" w:hAnsi="Arial Narrow"/>
                <w:color w:val="000000"/>
              </w:rPr>
              <w:t>176.735</w:t>
            </w:r>
          </w:p>
        </w:tc>
        <w:tc>
          <w:tcPr>
            <w:tcW w:w="1440" w:type="dxa"/>
            <w:tcBorders>
              <w:top w:val="single" w:sz="2" w:space="0" w:color="auto"/>
              <w:bottom w:val="single" w:sz="2" w:space="0" w:color="auto"/>
            </w:tcBorders>
            <w:shd w:val="clear" w:color="auto" w:fill="auto"/>
            <w:noWrap/>
            <w:vAlign w:val="center"/>
          </w:tcPr>
          <w:p w:rsidR="00464782" w:rsidRPr="007F547F" w:rsidRDefault="00464782" w:rsidP="00CD38F5">
            <w:pPr>
              <w:spacing w:after="0"/>
              <w:ind w:firstLine="0"/>
              <w:jc w:val="right"/>
              <w:rPr>
                <w:rFonts w:ascii="Arial Narrow" w:hAnsi="Arial Narrow" w:cs="Arial"/>
                <w:color w:val="000000"/>
              </w:rPr>
            </w:pPr>
            <w:r>
              <w:rPr>
                <w:rFonts w:ascii="Arial Narrow" w:hAnsi="Arial Narrow"/>
                <w:color w:val="000000"/>
              </w:rPr>
              <w:t>143.318</w:t>
            </w:r>
          </w:p>
        </w:tc>
        <w:tc>
          <w:tcPr>
            <w:tcW w:w="1348" w:type="dxa"/>
            <w:tcBorders>
              <w:top w:val="single" w:sz="2" w:space="0" w:color="auto"/>
              <w:bottom w:val="single" w:sz="2" w:space="0" w:color="auto"/>
            </w:tcBorders>
            <w:shd w:val="clear" w:color="auto" w:fill="auto"/>
            <w:noWrap/>
            <w:vAlign w:val="center"/>
          </w:tcPr>
          <w:p w:rsidR="00464782" w:rsidRPr="007F547F" w:rsidRDefault="00464782" w:rsidP="00CD38F5">
            <w:pPr>
              <w:spacing w:after="0"/>
              <w:ind w:firstLine="0"/>
              <w:jc w:val="right"/>
              <w:rPr>
                <w:rFonts w:ascii="Arial Narrow" w:hAnsi="Arial Narrow" w:cs="Arial"/>
                <w:color w:val="000000"/>
              </w:rPr>
            </w:pPr>
            <w:r>
              <w:rPr>
                <w:rFonts w:ascii="Arial Narrow" w:hAnsi="Arial Narrow"/>
                <w:color w:val="000000"/>
              </w:rPr>
              <w:t>-19</w:t>
            </w:r>
          </w:p>
        </w:tc>
      </w:tr>
      <w:tr w:rsidR="00464782" w:rsidRPr="002A12BA" w:rsidTr="00CD38F5">
        <w:trPr>
          <w:trHeight w:val="225"/>
        </w:trPr>
        <w:tc>
          <w:tcPr>
            <w:tcW w:w="5068" w:type="dxa"/>
            <w:tcBorders>
              <w:top w:val="single" w:sz="2" w:space="0" w:color="auto"/>
              <w:bottom w:val="single" w:sz="2" w:space="0" w:color="auto"/>
            </w:tcBorders>
            <w:shd w:val="clear" w:color="auto" w:fill="auto"/>
            <w:noWrap/>
            <w:vAlign w:val="center"/>
          </w:tcPr>
          <w:p w:rsidR="00464782" w:rsidRPr="007F547F" w:rsidRDefault="00464782" w:rsidP="00CD38F5">
            <w:pPr>
              <w:spacing w:after="0"/>
              <w:ind w:firstLine="0"/>
              <w:jc w:val="left"/>
              <w:rPr>
                <w:rFonts w:ascii="Arial Narrow" w:hAnsi="Arial Narrow" w:cs="Arial"/>
                <w:color w:val="000000"/>
              </w:rPr>
            </w:pPr>
            <w:r>
              <w:rPr>
                <w:rFonts w:ascii="Arial Narrow" w:hAnsi="Arial Narrow"/>
                <w:color w:val="000000"/>
              </w:rPr>
              <w:t>Familiei eta irabazi asmorik gabeko erakundeei</w:t>
            </w:r>
          </w:p>
        </w:tc>
        <w:tc>
          <w:tcPr>
            <w:tcW w:w="932" w:type="dxa"/>
            <w:tcBorders>
              <w:top w:val="single" w:sz="2" w:space="0" w:color="auto"/>
              <w:bottom w:val="single" w:sz="2" w:space="0" w:color="auto"/>
            </w:tcBorders>
            <w:shd w:val="clear" w:color="auto" w:fill="auto"/>
            <w:noWrap/>
            <w:vAlign w:val="center"/>
          </w:tcPr>
          <w:p w:rsidR="00464782" w:rsidRPr="007F547F" w:rsidRDefault="00464782" w:rsidP="00CD38F5">
            <w:pPr>
              <w:spacing w:after="0"/>
              <w:ind w:firstLine="0"/>
              <w:jc w:val="right"/>
              <w:rPr>
                <w:rFonts w:ascii="Arial Narrow" w:hAnsi="Arial Narrow" w:cs="Arial"/>
                <w:color w:val="000000"/>
              </w:rPr>
            </w:pPr>
            <w:r>
              <w:rPr>
                <w:rFonts w:ascii="Arial Narrow" w:hAnsi="Arial Narrow"/>
                <w:color w:val="000000"/>
              </w:rPr>
              <w:t>1.224.415</w:t>
            </w:r>
          </w:p>
        </w:tc>
        <w:tc>
          <w:tcPr>
            <w:tcW w:w="1440" w:type="dxa"/>
            <w:tcBorders>
              <w:top w:val="single" w:sz="2" w:space="0" w:color="auto"/>
              <w:bottom w:val="single" w:sz="2" w:space="0" w:color="auto"/>
            </w:tcBorders>
            <w:shd w:val="clear" w:color="auto" w:fill="auto"/>
            <w:noWrap/>
            <w:vAlign w:val="center"/>
          </w:tcPr>
          <w:p w:rsidR="00464782" w:rsidRPr="007F547F" w:rsidRDefault="00464782" w:rsidP="00CD38F5">
            <w:pPr>
              <w:spacing w:after="0"/>
              <w:ind w:firstLine="0"/>
              <w:jc w:val="right"/>
              <w:rPr>
                <w:rFonts w:ascii="Arial Narrow" w:hAnsi="Arial Narrow" w:cs="Arial"/>
                <w:color w:val="000000"/>
              </w:rPr>
            </w:pPr>
            <w:r>
              <w:rPr>
                <w:rFonts w:ascii="Arial Narrow" w:hAnsi="Arial Narrow"/>
                <w:color w:val="000000"/>
              </w:rPr>
              <w:t>1.304.434</w:t>
            </w:r>
          </w:p>
        </w:tc>
        <w:tc>
          <w:tcPr>
            <w:tcW w:w="1348" w:type="dxa"/>
            <w:tcBorders>
              <w:top w:val="single" w:sz="2" w:space="0" w:color="auto"/>
              <w:bottom w:val="single" w:sz="2" w:space="0" w:color="auto"/>
            </w:tcBorders>
            <w:shd w:val="clear" w:color="auto" w:fill="auto"/>
            <w:noWrap/>
            <w:vAlign w:val="center"/>
          </w:tcPr>
          <w:p w:rsidR="00464782" w:rsidRPr="007F547F" w:rsidRDefault="00464782" w:rsidP="00CD38F5">
            <w:pPr>
              <w:spacing w:after="0"/>
              <w:ind w:firstLine="0"/>
              <w:jc w:val="right"/>
              <w:rPr>
                <w:rFonts w:ascii="Arial Narrow" w:hAnsi="Arial Narrow" w:cs="Arial"/>
                <w:color w:val="000000"/>
              </w:rPr>
            </w:pPr>
            <w:r>
              <w:rPr>
                <w:rFonts w:ascii="Arial Narrow" w:hAnsi="Arial Narrow"/>
                <w:color w:val="000000"/>
              </w:rPr>
              <w:t>7</w:t>
            </w:r>
          </w:p>
        </w:tc>
      </w:tr>
      <w:tr w:rsidR="00464782" w:rsidRPr="002A12BA" w:rsidTr="00CD38F5">
        <w:trPr>
          <w:trHeight w:val="225"/>
        </w:trPr>
        <w:tc>
          <w:tcPr>
            <w:tcW w:w="5068" w:type="dxa"/>
            <w:tcBorders>
              <w:top w:val="single" w:sz="2" w:space="0" w:color="auto"/>
              <w:bottom w:val="single" w:sz="2" w:space="0" w:color="auto"/>
            </w:tcBorders>
            <w:shd w:val="clear" w:color="auto" w:fill="auto"/>
            <w:noWrap/>
            <w:vAlign w:val="center"/>
          </w:tcPr>
          <w:p w:rsidR="00464782" w:rsidRPr="007F547F" w:rsidRDefault="00464782" w:rsidP="00CD38F5">
            <w:pPr>
              <w:spacing w:after="0"/>
              <w:ind w:firstLine="0"/>
              <w:jc w:val="left"/>
              <w:rPr>
                <w:rFonts w:ascii="Arial Narrow" w:hAnsi="Arial Narrow" w:cs="Arial"/>
                <w:color w:val="000000"/>
              </w:rPr>
            </w:pPr>
            <w:r>
              <w:rPr>
                <w:rFonts w:ascii="Arial Narrow" w:hAnsi="Arial Narrow"/>
                <w:color w:val="000000"/>
              </w:rPr>
              <w:t xml:space="preserve">      4. Transferentzia arruntak</w:t>
            </w:r>
          </w:p>
        </w:tc>
        <w:tc>
          <w:tcPr>
            <w:tcW w:w="932" w:type="dxa"/>
            <w:tcBorders>
              <w:top w:val="single" w:sz="2" w:space="0" w:color="auto"/>
              <w:bottom w:val="single" w:sz="2" w:space="0" w:color="auto"/>
            </w:tcBorders>
            <w:shd w:val="clear" w:color="auto" w:fill="auto"/>
            <w:noWrap/>
            <w:vAlign w:val="center"/>
          </w:tcPr>
          <w:p w:rsidR="00464782" w:rsidRPr="007F547F" w:rsidRDefault="00464782" w:rsidP="00CD38F5">
            <w:pPr>
              <w:spacing w:after="0"/>
              <w:ind w:firstLine="0"/>
              <w:jc w:val="right"/>
              <w:rPr>
                <w:rFonts w:ascii="Arial Narrow" w:hAnsi="Arial Narrow" w:cs="Arial"/>
                <w:color w:val="000000"/>
              </w:rPr>
            </w:pPr>
            <w:r>
              <w:rPr>
                <w:rFonts w:ascii="Arial Narrow" w:hAnsi="Arial Narrow"/>
                <w:color w:val="000000"/>
              </w:rPr>
              <w:t>1.445.409</w:t>
            </w:r>
          </w:p>
        </w:tc>
        <w:tc>
          <w:tcPr>
            <w:tcW w:w="1440" w:type="dxa"/>
            <w:tcBorders>
              <w:top w:val="single" w:sz="2" w:space="0" w:color="auto"/>
              <w:bottom w:val="single" w:sz="2" w:space="0" w:color="auto"/>
            </w:tcBorders>
            <w:shd w:val="clear" w:color="auto" w:fill="auto"/>
            <w:noWrap/>
            <w:vAlign w:val="center"/>
          </w:tcPr>
          <w:p w:rsidR="00464782" w:rsidRPr="007F547F" w:rsidRDefault="00464782" w:rsidP="00CD38F5">
            <w:pPr>
              <w:spacing w:after="0"/>
              <w:ind w:firstLine="0"/>
              <w:jc w:val="right"/>
              <w:rPr>
                <w:rFonts w:ascii="Arial Narrow" w:hAnsi="Arial Narrow" w:cs="Arial"/>
                <w:color w:val="000000"/>
              </w:rPr>
            </w:pPr>
            <w:r>
              <w:rPr>
                <w:rFonts w:ascii="Arial Narrow" w:hAnsi="Arial Narrow"/>
                <w:color w:val="000000"/>
              </w:rPr>
              <w:t>1.493.046</w:t>
            </w:r>
          </w:p>
        </w:tc>
        <w:tc>
          <w:tcPr>
            <w:tcW w:w="1348" w:type="dxa"/>
            <w:tcBorders>
              <w:top w:val="single" w:sz="2" w:space="0" w:color="auto"/>
              <w:bottom w:val="single" w:sz="2" w:space="0" w:color="auto"/>
            </w:tcBorders>
            <w:shd w:val="clear" w:color="auto" w:fill="auto"/>
            <w:noWrap/>
            <w:vAlign w:val="center"/>
          </w:tcPr>
          <w:p w:rsidR="00464782" w:rsidRPr="007F547F" w:rsidRDefault="00464782" w:rsidP="00CD38F5">
            <w:pPr>
              <w:spacing w:after="0"/>
              <w:ind w:firstLine="0"/>
              <w:jc w:val="right"/>
              <w:rPr>
                <w:rFonts w:ascii="Arial Narrow" w:hAnsi="Arial Narrow" w:cs="Arial"/>
                <w:color w:val="000000"/>
              </w:rPr>
            </w:pPr>
            <w:r>
              <w:rPr>
                <w:rFonts w:ascii="Arial Narrow" w:hAnsi="Arial Narrow"/>
                <w:color w:val="000000"/>
              </w:rPr>
              <w:t>3</w:t>
            </w:r>
          </w:p>
        </w:tc>
      </w:tr>
      <w:tr w:rsidR="00464782" w:rsidRPr="002A12BA" w:rsidTr="00CD38F5">
        <w:trPr>
          <w:trHeight w:val="225"/>
        </w:trPr>
        <w:tc>
          <w:tcPr>
            <w:tcW w:w="5068" w:type="dxa"/>
            <w:tcBorders>
              <w:top w:val="single" w:sz="2" w:space="0" w:color="auto"/>
              <w:bottom w:val="single" w:sz="2" w:space="0" w:color="auto"/>
            </w:tcBorders>
            <w:shd w:val="clear" w:color="auto" w:fill="auto"/>
            <w:noWrap/>
            <w:vAlign w:val="center"/>
          </w:tcPr>
          <w:p w:rsidR="00464782" w:rsidRPr="007F547F" w:rsidRDefault="00464782" w:rsidP="00CD38F5">
            <w:pPr>
              <w:spacing w:after="0"/>
              <w:ind w:firstLine="0"/>
              <w:jc w:val="left"/>
              <w:rPr>
                <w:rFonts w:ascii="Arial Narrow" w:hAnsi="Arial Narrow" w:cs="Arial"/>
                <w:color w:val="000000"/>
              </w:rPr>
            </w:pPr>
            <w:r>
              <w:rPr>
                <w:rFonts w:ascii="Arial Narrow" w:hAnsi="Arial Narrow"/>
                <w:color w:val="000000"/>
              </w:rPr>
              <w:t>Toki entitateei</w:t>
            </w:r>
          </w:p>
        </w:tc>
        <w:tc>
          <w:tcPr>
            <w:tcW w:w="932" w:type="dxa"/>
            <w:tcBorders>
              <w:top w:val="single" w:sz="2" w:space="0" w:color="auto"/>
              <w:bottom w:val="single" w:sz="2" w:space="0" w:color="auto"/>
            </w:tcBorders>
            <w:shd w:val="clear" w:color="auto" w:fill="auto"/>
            <w:noWrap/>
            <w:vAlign w:val="center"/>
          </w:tcPr>
          <w:p w:rsidR="00464782" w:rsidRPr="007F547F" w:rsidRDefault="00464782" w:rsidP="00CD38F5">
            <w:pPr>
              <w:spacing w:after="0"/>
              <w:ind w:firstLine="0"/>
              <w:jc w:val="right"/>
              <w:rPr>
                <w:rFonts w:ascii="Arial Narrow" w:hAnsi="Arial Narrow" w:cs="Arial"/>
                <w:color w:val="000000"/>
              </w:rPr>
            </w:pPr>
            <w:r>
              <w:rPr>
                <w:rFonts w:ascii="Arial Narrow" w:hAnsi="Arial Narrow"/>
                <w:color w:val="000000"/>
              </w:rPr>
              <w:t>-</w:t>
            </w:r>
          </w:p>
        </w:tc>
        <w:tc>
          <w:tcPr>
            <w:tcW w:w="1440" w:type="dxa"/>
            <w:tcBorders>
              <w:top w:val="single" w:sz="2" w:space="0" w:color="auto"/>
              <w:bottom w:val="single" w:sz="2" w:space="0" w:color="auto"/>
            </w:tcBorders>
            <w:shd w:val="clear" w:color="auto" w:fill="auto"/>
            <w:noWrap/>
            <w:vAlign w:val="center"/>
          </w:tcPr>
          <w:p w:rsidR="00464782" w:rsidRPr="007F547F" w:rsidRDefault="00464782" w:rsidP="00CD38F5">
            <w:pPr>
              <w:spacing w:after="0"/>
              <w:ind w:firstLine="0"/>
              <w:jc w:val="right"/>
              <w:rPr>
                <w:rFonts w:ascii="Arial Narrow" w:hAnsi="Arial Narrow" w:cs="Arial"/>
                <w:color w:val="000000"/>
              </w:rPr>
            </w:pPr>
            <w:r>
              <w:rPr>
                <w:rFonts w:ascii="Arial Narrow" w:hAnsi="Arial Narrow"/>
                <w:color w:val="000000"/>
              </w:rPr>
              <w:t>-</w:t>
            </w:r>
          </w:p>
        </w:tc>
        <w:tc>
          <w:tcPr>
            <w:tcW w:w="1348" w:type="dxa"/>
            <w:tcBorders>
              <w:top w:val="single" w:sz="2" w:space="0" w:color="auto"/>
              <w:bottom w:val="single" w:sz="2" w:space="0" w:color="auto"/>
            </w:tcBorders>
            <w:shd w:val="clear" w:color="auto" w:fill="auto"/>
            <w:noWrap/>
            <w:vAlign w:val="center"/>
          </w:tcPr>
          <w:p w:rsidR="00464782" w:rsidRPr="007F547F" w:rsidRDefault="00464782" w:rsidP="00CD38F5">
            <w:pPr>
              <w:spacing w:after="0"/>
              <w:ind w:firstLine="0"/>
              <w:jc w:val="right"/>
              <w:rPr>
                <w:rFonts w:ascii="Arial Narrow" w:hAnsi="Arial Narrow" w:cs="Arial"/>
                <w:color w:val="000000"/>
              </w:rPr>
            </w:pPr>
            <w:r>
              <w:rPr>
                <w:rFonts w:ascii="Arial Narrow" w:hAnsi="Arial Narrow"/>
                <w:color w:val="000000"/>
              </w:rPr>
              <w:t>-</w:t>
            </w:r>
          </w:p>
        </w:tc>
      </w:tr>
      <w:tr w:rsidR="00464782" w:rsidRPr="002A12BA" w:rsidTr="00CD38F5">
        <w:trPr>
          <w:trHeight w:val="255"/>
        </w:trPr>
        <w:tc>
          <w:tcPr>
            <w:tcW w:w="5068" w:type="dxa"/>
            <w:tcBorders>
              <w:top w:val="single" w:sz="2" w:space="0" w:color="auto"/>
              <w:bottom w:val="single" w:sz="2" w:space="0" w:color="auto"/>
            </w:tcBorders>
            <w:shd w:val="clear" w:color="auto" w:fill="auto"/>
            <w:noWrap/>
            <w:vAlign w:val="center"/>
          </w:tcPr>
          <w:p w:rsidR="00464782" w:rsidRPr="007F547F" w:rsidRDefault="00464782" w:rsidP="00CD38F5">
            <w:pPr>
              <w:spacing w:after="0"/>
              <w:ind w:firstLine="0"/>
              <w:jc w:val="left"/>
              <w:rPr>
                <w:rFonts w:ascii="Arial Narrow" w:hAnsi="Arial Narrow" w:cs="Arial"/>
                <w:color w:val="000000"/>
              </w:rPr>
            </w:pPr>
            <w:r>
              <w:rPr>
                <w:rFonts w:ascii="Arial Narrow" w:hAnsi="Arial Narrow"/>
                <w:color w:val="000000"/>
              </w:rPr>
              <w:t>Enpresa pribatuei</w:t>
            </w:r>
          </w:p>
        </w:tc>
        <w:tc>
          <w:tcPr>
            <w:tcW w:w="932" w:type="dxa"/>
            <w:tcBorders>
              <w:top w:val="single" w:sz="2" w:space="0" w:color="auto"/>
              <w:bottom w:val="single" w:sz="2" w:space="0" w:color="auto"/>
            </w:tcBorders>
            <w:shd w:val="clear" w:color="auto" w:fill="auto"/>
            <w:noWrap/>
            <w:vAlign w:val="center"/>
          </w:tcPr>
          <w:p w:rsidR="00464782" w:rsidRPr="007F547F" w:rsidRDefault="00464782" w:rsidP="00CD38F5">
            <w:pPr>
              <w:spacing w:after="0"/>
              <w:ind w:firstLine="0"/>
              <w:jc w:val="right"/>
              <w:rPr>
                <w:rFonts w:ascii="Arial Narrow" w:hAnsi="Arial Narrow" w:cs="Arial"/>
                <w:color w:val="000000"/>
              </w:rPr>
            </w:pPr>
            <w:r>
              <w:rPr>
                <w:rFonts w:ascii="Arial Narrow" w:hAnsi="Arial Narrow"/>
                <w:color w:val="000000"/>
              </w:rPr>
              <w:t>227.630</w:t>
            </w:r>
          </w:p>
        </w:tc>
        <w:tc>
          <w:tcPr>
            <w:tcW w:w="1440" w:type="dxa"/>
            <w:tcBorders>
              <w:top w:val="single" w:sz="2" w:space="0" w:color="auto"/>
              <w:bottom w:val="single" w:sz="2" w:space="0" w:color="auto"/>
            </w:tcBorders>
            <w:shd w:val="clear" w:color="auto" w:fill="auto"/>
            <w:noWrap/>
            <w:vAlign w:val="center"/>
          </w:tcPr>
          <w:p w:rsidR="00464782" w:rsidRPr="007F547F" w:rsidRDefault="00464782" w:rsidP="00CD38F5">
            <w:pPr>
              <w:spacing w:after="0"/>
              <w:ind w:firstLine="0"/>
              <w:jc w:val="right"/>
              <w:rPr>
                <w:rFonts w:ascii="Arial Narrow" w:hAnsi="Arial Narrow" w:cs="Arial"/>
                <w:color w:val="000000"/>
              </w:rPr>
            </w:pPr>
            <w:r>
              <w:rPr>
                <w:rFonts w:ascii="Arial Narrow" w:hAnsi="Arial Narrow"/>
                <w:color w:val="000000"/>
              </w:rPr>
              <w:t>225.000</w:t>
            </w:r>
          </w:p>
        </w:tc>
        <w:tc>
          <w:tcPr>
            <w:tcW w:w="1348" w:type="dxa"/>
            <w:tcBorders>
              <w:top w:val="single" w:sz="2" w:space="0" w:color="auto"/>
              <w:bottom w:val="single" w:sz="2" w:space="0" w:color="auto"/>
            </w:tcBorders>
            <w:shd w:val="clear" w:color="auto" w:fill="auto"/>
            <w:noWrap/>
            <w:vAlign w:val="center"/>
          </w:tcPr>
          <w:p w:rsidR="00464782" w:rsidRPr="007F547F" w:rsidRDefault="00464782" w:rsidP="00CD38F5">
            <w:pPr>
              <w:spacing w:after="0"/>
              <w:ind w:firstLine="0"/>
              <w:jc w:val="right"/>
              <w:rPr>
                <w:rFonts w:ascii="Arial Narrow" w:hAnsi="Arial Narrow" w:cs="Arial"/>
                <w:color w:val="000000"/>
              </w:rPr>
            </w:pPr>
            <w:r>
              <w:rPr>
                <w:rFonts w:ascii="Arial Narrow" w:hAnsi="Arial Narrow"/>
                <w:color w:val="000000"/>
              </w:rPr>
              <w:t>-1</w:t>
            </w:r>
          </w:p>
        </w:tc>
      </w:tr>
      <w:tr w:rsidR="00464782" w:rsidRPr="002A12BA" w:rsidTr="00CD38F5">
        <w:trPr>
          <w:trHeight w:val="255"/>
        </w:trPr>
        <w:tc>
          <w:tcPr>
            <w:tcW w:w="5068" w:type="dxa"/>
            <w:tcBorders>
              <w:top w:val="single" w:sz="2" w:space="0" w:color="auto"/>
            </w:tcBorders>
            <w:shd w:val="clear" w:color="auto" w:fill="auto"/>
            <w:noWrap/>
            <w:vAlign w:val="center"/>
          </w:tcPr>
          <w:p w:rsidR="00464782" w:rsidRPr="007F547F" w:rsidRDefault="00464782" w:rsidP="00CD38F5">
            <w:pPr>
              <w:spacing w:after="0"/>
              <w:ind w:firstLine="0"/>
              <w:jc w:val="left"/>
              <w:rPr>
                <w:rFonts w:ascii="Arial Narrow" w:hAnsi="Arial Narrow" w:cs="Arial"/>
                <w:color w:val="000000"/>
              </w:rPr>
            </w:pPr>
            <w:r>
              <w:rPr>
                <w:rFonts w:ascii="Arial Narrow" w:hAnsi="Arial Narrow"/>
                <w:color w:val="000000"/>
              </w:rPr>
              <w:t>Familiei eta irabazi asmorik gabeko erakundeei</w:t>
            </w:r>
          </w:p>
        </w:tc>
        <w:tc>
          <w:tcPr>
            <w:tcW w:w="932" w:type="dxa"/>
            <w:tcBorders>
              <w:top w:val="single" w:sz="2" w:space="0" w:color="auto"/>
            </w:tcBorders>
            <w:shd w:val="clear" w:color="auto" w:fill="auto"/>
            <w:noWrap/>
            <w:vAlign w:val="center"/>
          </w:tcPr>
          <w:p w:rsidR="00464782" w:rsidRPr="007F547F" w:rsidRDefault="00464782" w:rsidP="00CD38F5">
            <w:pPr>
              <w:spacing w:after="0"/>
              <w:ind w:firstLine="0"/>
              <w:jc w:val="right"/>
              <w:rPr>
                <w:rFonts w:ascii="Arial Narrow" w:hAnsi="Arial Narrow" w:cs="Arial"/>
                <w:color w:val="000000"/>
              </w:rPr>
            </w:pPr>
            <w:r>
              <w:rPr>
                <w:rFonts w:ascii="Arial Narrow" w:hAnsi="Arial Narrow"/>
                <w:color w:val="000000"/>
              </w:rPr>
              <w:t>117.509</w:t>
            </w:r>
          </w:p>
        </w:tc>
        <w:tc>
          <w:tcPr>
            <w:tcW w:w="1440" w:type="dxa"/>
            <w:tcBorders>
              <w:top w:val="single" w:sz="2" w:space="0" w:color="auto"/>
            </w:tcBorders>
            <w:shd w:val="clear" w:color="auto" w:fill="auto"/>
            <w:noWrap/>
            <w:vAlign w:val="center"/>
          </w:tcPr>
          <w:p w:rsidR="00464782" w:rsidRPr="007F547F" w:rsidRDefault="00464782" w:rsidP="00CD38F5">
            <w:pPr>
              <w:spacing w:after="0"/>
              <w:ind w:firstLine="0"/>
              <w:jc w:val="right"/>
              <w:rPr>
                <w:rFonts w:ascii="Arial Narrow" w:hAnsi="Arial Narrow" w:cs="Arial"/>
                <w:color w:val="000000"/>
              </w:rPr>
            </w:pPr>
            <w:r>
              <w:rPr>
                <w:rFonts w:ascii="Arial Narrow" w:hAnsi="Arial Narrow"/>
                <w:color w:val="000000"/>
              </w:rPr>
              <w:t>90.459</w:t>
            </w:r>
          </w:p>
        </w:tc>
        <w:tc>
          <w:tcPr>
            <w:tcW w:w="1348" w:type="dxa"/>
            <w:tcBorders>
              <w:top w:val="single" w:sz="2" w:space="0" w:color="auto"/>
            </w:tcBorders>
            <w:shd w:val="clear" w:color="auto" w:fill="auto"/>
            <w:noWrap/>
            <w:vAlign w:val="center"/>
          </w:tcPr>
          <w:p w:rsidR="00464782" w:rsidRPr="007F547F" w:rsidRDefault="00464782" w:rsidP="00CD38F5">
            <w:pPr>
              <w:spacing w:after="0"/>
              <w:ind w:firstLine="0"/>
              <w:jc w:val="right"/>
              <w:rPr>
                <w:rFonts w:ascii="Arial Narrow" w:hAnsi="Arial Narrow" w:cs="Arial"/>
                <w:color w:val="000000"/>
              </w:rPr>
            </w:pPr>
            <w:r>
              <w:rPr>
                <w:rFonts w:ascii="Arial Narrow" w:hAnsi="Arial Narrow"/>
                <w:color w:val="000000"/>
              </w:rPr>
              <w:t>-23</w:t>
            </w:r>
          </w:p>
        </w:tc>
      </w:tr>
      <w:tr w:rsidR="00464782" w:rsidRPr="002A12BA" w:rsidTr="00CD38F5">
        <w:trPr>
          <w:trHeight w:val="255"/>
        </w:trPr>
        <w:tc>
          <w:tcPr>
            <w:tcW w:w="5068" w:type="dxa"/>
            <w:shd w:val="clear" w:color="auto" w:fill="auto"/>
            <w:noWrap/>
            <w:vAlign w:val="center"/>
          </w:tcPr>
          <w:p w:rsidR="00464782" w:rsidRPr="007F547F" w:rsidRDefault="00464782" w:rsidP="00CD38F5">
            <w:pPr>
              <w:spacing w:after="0"/>
              <w:ind w:firstLine="0"/>
              <w:jc w:val="left"/>
              <w:rPr>
                <w:rFonts w:ascii="Arial Narrow" w:hAnsi="Arial Narrow" w:cs="Arial"/>
                <w:color w:val="000000"/>
              </w:rPr>
            </w:pPr>
            <w:r>
              <w:rPr>
                <w:rFonts w:ascii="Arial Narrow" w:hAnsi="Arial Narrow"/>
                <w:color w:val="000000"/>
              </w:rPr>
              <w:t xml:space="preserve">     7. Kapital-transferentziak</w:t>
            </w:r>
          </w:p>
        </w:tc>
        <w:tc>
          <w:tcPr>
            <w:tcW w:w="932" w:type="dxa"/>
            <w:shd w:val="clear" w:color="auto" w:fill="auto"/>
            <w:noWrap/>
            <w:vAlign w:val="center"/>
          </w:tcPr>
          <w:p w:rsidR="00464782" w:rsidRPr="007F547F" w:rsidRDefault="00464782" w:rsidP="00CD38F5">
            <w:pPr>
              <w:spacing w:after="0"/>
              <w:ind w:firstLine="0"/>
              <w:jc w:val="right"/>
              <w:rPr>
                <w:rFonts w:ascii="Arial Narrow" w:hAnsi="Arial Narrow" w:cs="Arial"/>
                <w:color w:val="000000"/>
              </w:rPr>
            </w:pPr>
            <w:r>
              <w:rPr>
                <w:rFonts w:ascii="Arial Narrow" w:hAnsi="Arial Narrow"/>
                <w:color w:val="000000"/>
              </w:rPr>
              <w:t>345.139</w:t>
            </w:r>
          </w:p>
        </w:tc>
        <w:tc>
          <w:tcPr>
            <w:tcW w:w="1440" w:type="dxa"/>
            <w:shd w:val="clear" w:color="auto" w:fill="auto"/>
            <w:noWrap/>
            <w:vAlign w:val="center"/>
          </w:tcPr>
          <w:p w:rsidR="00464782" w:rsidRPr="007F547F" w:rsidRDefault="00464782" w:rsidP="00CD38F5">
            <w:pPr>
              <w:spacing w:after="0"/>
              <w:ind w:firstLine="0"/>
              <w:jc w:val="right"/>
              <w:rPr>
                <w:rFonts w:ascii="Arial Narrow" w:hAnsi="Arial Narrow" w:cs="Arial"/>
                <w:color w:val="000000"/>
              </w:rPr>
            </w:pPr>
            <w:r>
              <w:rPr>
                <w:rFonts w:ascii="Arial Narrow" w:hAnsi="Arial Narrow"/>
                <w:color w:val="000000"/>
              </w:rPr>
              <w:t>315.459</w:t>
            </w:r>
          </w:p>
        </w:tc>
        <w:tc>
          <w:tcPr>
            <w:tcW w:w="1348" w:type="dxa"/>
            <w:shd w:val="clear" w:color="auto" w:fill="auto"/>
            <w:noWrap/>
            <w:vAlign w:val="center"/>
          </w:tcPr>
          <w:p w:rsidR="00464782" w:rsidRPr="007F547F" w:rsidRDefault="00464782" w:rsidP="00CD38F5">
            <w:pPr>
              <w:spacing w:after="0"/>
              <w:ind w:firstLine="0"/>
              <w:jc w:val="right"/>
              <w:rPr>
                <w:rFonts w:ascii="Arial Narrow" w:hAnsi="Arial Narrow" w:cs="Arial"/>
                <w:color w:val="000000"/>
              </w:rPr>
            </w:pPr>
            <w:r>
              <w:rPr>
                <w:rFonts w:ascii="Arial Narrow" w:hAnsi="Arial Narrow"/>
                <w:color w:val="000000"/>
              </w:rPr>
              <w:t>-9</w:t>
            </w:r>
          </w:p>
        </w:tc>
      </w:tr>
    </w:tbl>
    <w:p w:rsidR="00265181" w:rsidRDefault="00265181" w:rsidP="00265181">
      <w:pPr>
        <w:pStyle w:val="texto"/>
        <w:tabs>
          <w:tab w:val="clear" w:pos="2835"/>
          <w:tab w:val="clear" w:pos="3969"/>
          <w:tab w:val="clear" w:pos="5103"/>
          <w:tab w:val="clear" w:pos="6237"/>
          <w:tab w:val="clear" w:pos="7371"/>
        </w:tabs>
        <w:spacing w:before="240"/>
        <w:rPr>
          <w:rFonts w:cs="Arial"/>
        </w:rPr>
      </w:pPr>
      <w:r>
        <w:t>2013. urtearen aldean, gastu horiek ehuneko 1 igo dira.</w:t>
      </w:r>
    </w:p>
    <w:p w:rsidR="00265181" w:rsidRDefault="00265181" w:rsidP="00265181">
      <w:pPr>
        <w:pStyle w:val="texto"/>
        <w:tabs>
          <w:tab w:val="clear" w:pos="2835"/>
          <w:tab w:val="clear" w:pos="3969"/>
          <w:tab w:val="clear" w:pos="5103"/>
          <w:tab w:val="clear" w:pos="6237"/>
          <w:tab w:val="clear" w:pos="7371"/>
        </w:tabs>
        <w:spacing w:after="240"/>
        <w:rPr>
          <w:rFonts w:cs="Arial"/>
        </w:rPr>
      </w:pPr>
      <w:r>
        <w:t>Honakoak dira 2014an emandako diru-laguntza garrantzitsuenak:</w:t>
      </w:r>
    </w:p>
    <w:tbl>
      <w:tblPr>
        <w:tblW w:w="0" w:type="auto"/>
        <w:jc w:val="center"/>
        <w:tblInd w:w="-2680"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6732"/>
        <w:gridCol w:w="2024"/>
      </w:tblGrid>
      <w:tr w:rsidR="00265181" w:rsidRPr="007F547F" w:rsidTr="00147E91">
        <w:trPr>
          <w:trHeight w:val="270"/>
          <w:jc w:val="center"/>
        </w:trPr>
        <w:tc>
          <w:tcPr>
            <w:tcW w:w="6732" w:type="dxa"/>
            <w:shd w:val="clear" w:color="auto" w:fill="FABF8F" w:themeFill="accent6" w:themeFillTint="99"/>
            <w:noWrap/>
            <w:vAlign w:val="center"/>
          </w:tcPr>
          <w:p w:rsidR="00265181" w:rsidRPr="007F547F" w:rsidRDefault="00265181" w:rsidP="00AA07BC">
            <w:pPr>
              <w:spacing w:after="0"/>
              <w:ind w:firstLine="0"/>
              <w:jc w:val="left"/>
              <w:rPr>
                <w:rFonts w:ascii="Arial" w:hAnsi="Arial" w:cs="Arial"/>
                <w:color w:val="000000"/>
                <w:sz w:val="18"/>
                <w:szCs w:val="18"/>
              </w:rPr>
            </w:pPr>
            <w:r>
              <w:rPr>
                <w:rFonts w:ascii="Arial" w:hAnsi="Arial"/>
                <w:color w:val="000000"/>
                <w:sz w:val="18"/>
              </w:rPr>
              <w:t>Onuraduna</w:t>
            </w:r>
          </w:p>
        </w:tc>
        <w:tc>
          <w:tcPr>
            <w:tcW w:w="2024" w:type="dxa"/>
            <w:shd w:val="clear" w:color="auto" w:fill="FABF8F" w:themeFill="accent6" w:themeFillTint="99"/>
            <w:noWrap/>
            <w:vAlign w:val="center"/>
          </w:tcPr>
          <w:p w:rsidR="00265181" w:rsidRPr="007F547F" w:rsidRDefault="00265181" w:rsidP="00AA07BC">
            <w:pPr>
              <w:spacing w:after="0"/>
              <w:ind w:firstLine="0"/>
              <w:jc w:val="right"/>
              <w:rPr>
                <w:rFonts w:ascii="Arial" w:hAnsi="Arial" w:cs="Arial"/>
                <w:color w:val="000000"/>
                <w:sz w:val="18"/>
                <w:szCs w:val="18"/>
              </w:rPr>
            </w:pPr>
            <w:r>
              <w:rPr>
                <w:rFonts w:ascii="Arial" w:hAnsi="Arial"/>
                <w:color w:val="000000"/>
                <w:sz w:val="18"/>
              </w:rPr>
              <w:t>Zenbatekoa</w:t>
            </w:r>
          </w:p>
        </w:tc>
      </w:tr>
      <w:tr w:rsidR="00265181" w:rsidRPr="00056CAA">
        <w:trPr>
          <w:trHeight w:val="270"/>
          <w:jc w:val="center"/>
        </w:trPr>
        <w:tc>
          <w:tcPr>
            <w:tcW w:w="6732" w:type="dxa"/>
            <w:shd w:val="clear" w:color="auto" w:fill="auto"/>
            <w:noWrap/>
            <w:vAlign w:val="center"/>
          </w:tcPr>
          <w:p w:rsidR="00265181" w:rsidRPr="007F547F" w:rsidRDefault="00512763" w:rsidP="00AA07BC">
            <w:pPr>
              <w:spacing w:after="0"/>
              <w:ind w:firstLine="0"/>
              <w:jc w:val="left"/>
              <w:rPr>
                <w:rFonts w:ascii="Arial Narrow" w:hAnsi="Arial Narrow"/>
                <w:color w:val="000000"/>
              </w:rPr>
            </w:pPr>
            <w:proofErr w:type="spellStart"/>
            <w:r>
              <w:rPr>
                <w:rFonts w:ascii="Arial Narrow" w:hAnsi="Arial Narrow"/>
                <w:color w:val="000000"/>
              </w:rPr>
              <w:t>Castel-Ruiz</w:t>
            </w:r>
            <w:proofErr w:type="spellEnd"/>
          </w:p>
        </w:tc>
        <w:tc>
          <w:tcPr>
            <w:tcW w:w="2024" w:type="dxa"/>
            <w:shd w:val="clear" w:color="auto" w:fill="auto"/>
            <w:noWrap/>
            <w:vAlign w:val="center"/>
          </w:tcPr>
          <w:p w:rsidR="00265181" w:rsidRPr="007F547F" w:rsidRDefault="00265181" w:rsidP="00464782">
            <w:pPr>
              <w:spacing w:after="0"/>
              <w:ind w:firstLine="0"/>
              <w:jc w:val="right"/>
              <w:rPr>
                <w:rFonts w:ascii="Arial Narrow" w:hAnsi="Arial Narrow"/>
                <w:color w:val="000000"/>
              </w:rPr>
            </w:pPr>
            <w:r>
              <w:rPr>
                <w:rFonts w:ascii="Arial Narrow" w:hAnsi="Arial Narrow"/>
                <w:color w:val="000000"/>
              </w:rPr>
              <w:t>1.050.000</w:t>
            </w:r>
          </w:p>
        </w:tc>
      </w:tr>
      <w:tr w:rsidR="00265181" w:rsidRPr="00056CAA">
        <w:trPr>
          <w:trHeight w:val="270"/>
          <w:jc w:val="center"/>
        </w:trPr>
        <w:tc>
          <w:tcPr>
            <w:tcW w:w="6732" w:type="dxa"/>
            <w:shd w:val="clear" w:color="auto" w:fill="auto"/>
            <w:noWrap/>
            <w:vAlign w:val="center"/>
          </w:tcPr>
          <w:p w:rsidR="00265181" w:rsidRPr="007F547F" w:rsidRDefault="00265181" w:rsidP="00AA07BC">
            <w:pPr>
              <w:spacing w:after="0"/>
              <w:ind w:firstLine="0"/>
              <w:jc w:val="left"/>
              <w:rPr>
                <w:rFonts w:ascii="Arial Narrow" w:hAnsi="Arial Narrow"/>
                <w:color w:val="000000"/>
              </w:rPr>
            </w:pPr>
            <w:r>
              <w:rPr>
                <w:rFonts w:ascii="Arial Narrow" w:hAnsi="Arial Narrow"/>
                <w:color w:val="000000"/>
              </w:rPr>
              <w:t>Etxez etxeko laguntzarako laguntzak</w:t>
            </w:r>
          </w:p>
        </w:tc>
        <w:tc>
          <w:tcPr>
            <w:tcW w:w="2024" w:type="dxa"/>
            <w:shd w:val="clear" w:color="auto" w:fill="auto"/>
            <w:noWrap/>
            <w:vAlign w:val="center"/>
          </w:tcPr>
          <w:p w:rsidR="00265181" w:rsidRPr="007F547F" w:rsidRDefault="00464782" w:rsidP="00AA07BC">
            <w:pPr>
              <w:spacing w:after="0"/>
              <w:ind w:firstLine="0"/>
              <w:jc w:val="right"/>
              <w:rPr>
                <w:rFonts w:ascii="Arial Narrow" w:hAnsi="Arial Narrow"/>
                <w:color w:val="000000"/>
              </w:rPr>
            </w:pPr>
            <w:r>
              <w:rPr>
                <w:rFonts w:ascii="Arial Narrow" w:hAnsi="Arial Narrow"/>
                <w:color w:val="000000"/>
              </w:rPr>
              <w:t>291.700</w:t>
            </w:r>
          </w:p>
        </w:tc>
      </w:tr>
      <w:tr w:rsidR="00265181" w:rsidRPr="00056CAA">
        <w:trPr>
          <w:trHeight w:val="270"/>
          <w:jc w:val="center"/>
        </w:trPr>
        <w:tc>
          <w:tcPr>
            <w:tcW w:w="6732" w:type="dxa"/>
            <w:shd w:val="clear" w:color="auto" w:fill="auto"/>
            <w:noWrap/>
            <w:vAlign w:val="center"/>
          </w:tcPr>
          <w:p w:rsidR="00265181" w:rsidRPr="007F547F" w:rsidRDefault="00265181" w:rsidP="00AA07BC">
            <w:pPr>
              <w:spacing w:after="0"/>
              <w:ind w:firstLine="0"/>
              <w:jc w:val="left"/>
              <w:rPr>
                <w:rFonts w:ascii="Arial Narrow" w:hAnsi="Arial Narrow"/>
                <w:color w:val="000000"/>
              </w:rPr>
            </w:pPr>
            <w:r>
              <w:rPr>
                <w:rFonts w:ascii="Arial Narrow" w:hAnsi="Arial Narrow"/>
                <w:color w:val="000000"/>
              </w:rPr>
              <w:t>Garapenerako laguntzak eta diru-laguntza</w:t>
            </w:r>
          </w:p>
        </w:tc>
        <w:tc>
          <w:tcPr>
            <w:tcW w:w="2024" w:type="dxa"/>
            <w:shd w:val="clear" w:color="auto" w:fill="auto"/>
            <w:noWrap/>
            <w:vAlign w:val="center"/>
          </w:tcPr>
          <w:p w:rsidR="00265181" w:rsidRPr="007F547F" w:rsidRDefault="00464782" w:rsidP="00AA07BC">
            <w:pPr>
              <w:spacing w:after="0"/>
              <w:ind w:firstLine="0"/>
              <w:jc w:val="right"/>
              <w:rPr>
                <w:rFonts w:ascii="Arial Narrow" w:hAnsi="Arial Narrow"/>
                <w:color w:val="000000"/>
              </w:rPr>
            </w:pPr>
            <w:r>
              <w:rPr>
                <w:rFonts w:ascii="Arial Narrow" w:hAnsi="Arial Narrow"/>
                <w:color w:val="000000"/>
              </w:rPr>
              <w:t>128.800</w:t>
            </w:r>
          </w:p>
        </w:tc>
      </w:tr>
      <w:tr w:rsidR="00265181" w:rsidRPr="00056CAA">
        <w:trPr>
          <w:trHeight w:val="270"/>
          <w:jc w:val="center"/>
        </w:trPr>
        <w:tc>
          <w:tcPr>
            <w:tcW w:w="6732" w:type="dxa"/>
            <w:shd w:val="clear" w:color="auto" w:fill="auto"/>
            <w:noWrap/>
            <w:vAlign w:val="center"/>
          </w:tcPr>
          <w:p w:rsidR="00265181" w:rsidRPr="007F547F" w:rsidRDefault="00265181" w:rsidP="00AA07BC">
            <w:pPr>
              <w:spacing w:after="0"/>
              <w:ind w:firstLine="0"/>
              <w:jc w:val="left"/>
              <w:rPr>
                <w:rFonts w:ascii="Arial Narrow" w:hAnsi="Arial Narrow"/>
                <w:color w:val="000000"/>
              </w:rPr>
            </w:pPr>
            <w:r>
              <w:rPr>
                <w:rFonts w:ascii="Arial Narrow" w:hAnsi="Arial Narrow"/>
                <w:color w:val="000000"/>
              </w:rPr>
              <w:t xml:space="preserve">Informazioaren Gizarterako </w:t>
            </w:r>
            <w:proofErr w:type="spellStart"/>
            <w:r>
              <w:rPr>
                <w:rFonts w:ascii="Arial Narrow" w:hAnsi="Arial Narrow"/>
                <w:color w:val="000000"/>
              </w:rPr>
              <w:t>Dédalo</w:t>
            </w:r>
            <w:proofErr w:type="spellEnd"/>
            <w:r>
              <w:rPr>
                <w:rFonts w:ascii="Arial Narrow" w:hAnsi="Arial Narrow"/>
                <w:color w:val="000000"/>
              </w:rPr>
              <w:t xml:space="preserve"> Fundazioa</w:t>
            </w:r>
          </w:p>
        </w:tc>
        <w:tc>
          <w:tcPr>
            <w:tcW w:w="2024" w:type="dxa"/>
            <w:shd w:val="clear" w:color="auto" w:fill="auto"/>
            <w:noWrap/>
            <w:vAlign w:val="center"/>
          </w:tcPr>
          <w:p w:rsidR="00265181" w:rsidRPr="007F547F" w:rsidRDefault="00265181" w:rsidP="00AA07BC">
            <w:pPr>
              <w:spacing w:after="0"/>
              <w:ind w:firstLine="0"/>
              <w:jc w:val="right"/>
              <w:rPr>
                <w:rFonts w:ascii="Arial Narrow" w:hAnsi="Arial Narrow"/>
                <w:color w:val="000000"/>
              </w:rPr>
            </w:pPr>
            <w:r>
              <w:rPr>
                <w:rFonts w:ascii="Arial Narrow" w:hAnsi="Arial Narrow"/>
                <w:color w:val="000000"/>
              </w:rPr>
              <w:t>115.000</w:t>
            </w:r>
          </w:p>
        </w:tc>
      </w:tr>
    </w:tbl>
    <w:p w:rsidR="00265181" w:rsidRDefault="00265181" w:rsidP="0047272A">
      <w:pPr>
        <w:pStyle w:val="texto"/>
        <w:tabs>
          <w:tab w:val="num" w:pos="720"/>
        </w:tabs>
        <w:spacing w:before="240"/>
        <w:ind w:firstLine="357"/>
      </w:pPr>
      <w:r>
        <w:t xml:space="preserve">Udalak ez du diru-laguntzen plan estrategikorik, ez eta ordenantza orokorrik ere, nahiz eta Diru-laguntzei buruzko 38/2003 Lege Orokorrak hori arautu zuen. Kontu-hartzaileak inguruabar hori zenbait txostenetan nabarmendu izan du. Hala eta guztiz ere, diru-laguntzak emateko berariazko ordenantza batzuk badaude, nahiz eta haietako batzuk </w:t>
      </w:r>
      <w:proofErr w:type="spellStart"/>
      <w:r>
        <w:t>–bereziki</w:t>
      </w:r>
      <w:proofErr w:type="spellEnd"/>
      <w:r>
        <w:t xml:space="preserve">, gizarte </w:t>
      </w:r>
      <w:proofErr w:type="spellStart"/>
      <w:r>
        <w:t>zerbitzuena–</w:t>
      </w:r>
      <w:proofErr w:type="spellEnd"/>
      <w:r>
        <w:t xml:space="preserve"> antzinakoak diren eta egungo premien arabera egokitu beharko liratekeen.</w:t>
      </w:r>
    </w:p>
    <w:p w:rsidR="00265181" w:rsidRDefault="00265181" w:rsidP="0047272A">
      <w:pPr>
        <w:pStyle w:val="texto"/>
        <w:ind w:firstLine="357"/>
        <w:rPr>
          <w:szCs w:val="26"/>
        </w:rPr>
      </w:pPr>
      <w:bookmarkStart w:id="106" w:name="_Toc316383986"/>
      <w:r>
        <w:lastRenderedPageBreak/>
        <w:t xml:space="preserve">Egiaztatu da </w:t>
      </w:r>
      <w:proofErr w:type="spellStart"/>
      <w:r>
        <w:t>Kontu-hartzailetzaren</w:t>
      </w:r>
      <w:proofErr w:type="spellEnd"/>
      <w:r>
        <w:t xml:space="preserve"> arloak egiten duen barne-kontrolak z</w:t>
      </w:r>
      <w:r>
        <w:t>u</w:t>
      </w:r>
      <w:r>
        <w:t>zen funtzionatzen duela Tokiko Gobernu Batzarrak emandako diru-laguntzen ordainketak egiteko orduan.</w:t>
      </w:r>
    </w:p>
    <w:p w:rsidR="00265181" w:rsidRPr="00984ACB" w:rsidRDefault="00265181" w:rsidP="00265181">
      <w:pPr>
        <w:pStyle w:val="texto"/>
        <w:ind w:firstLine="360"/>
        <w:rPr>
          <w:rFonts w:cs="Arial"/>
        </w:rPr>
      </w:pPr>
      <w:r>
        <w:t>Aholkuok ematen ditugu:</w:t>
      </w:r>
    </w:p>
    <w:p w:rsidR="00211B23" w:rsidRPr="00211B23" w:rsidRDefault="00265181" w:rsidP="00265181">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240"/>
        <w:ind w:left="0" w:firstLine="289"/>
        <w:rPr>
          <w:b/>
          <w:i/>
        </w:rPr>
      </w:pPr>
      <w:r>
        <w:rPr>
          <w:i/>
        </w:rPr>
        <w:t>Diru-laguntzei buruzko plan estrategiko bat taxutzea eta haiei buruzko o</w:t>
      </w:r>
      <w:r>
        <w:rPr>
          <w:i/>
        </w:rPr>
        <w:t>r</w:t>
      </w:r>
      <w:r>
        <w:rPr>
          <w:i/>
        </w:rPr>
        <w:t>denantza orokorra onestea.</w:t>
      </w:r>
    </w:p>
    <w:p w:rsidR="00265181" w:rsidRPr="00121776" w:rsidRDefault="00211B23" w:rsidP="00265181">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240"/>
        <w:ind w:left="0" w:firstLine="289"/>
        <w:rPr>
          <w:rFonts w:ascii="Times New (W1)" w:hAnsi="Times New (W1)"/>
          <w:b/>
          <w:i/>
          <w:spacing w:val="2"/>
        </w:rPr>
      </w:pPr>
      <w:r>
        <w:rPr>
          <w:rFonts w:ascii="Times New (W1)" w:hAnsi="Times New (W1)"/>
          <w:i/>
          <w:spacing w:val="2"/>
        </w:rPr>
        <w:t>Zaharkituta geratu diren ordenantzak berrikusi edo gaurkotzea.</w:t>
      </w:r>
    </w:p>
    <w:p w:rsidR="00265181" w:rsidRPr="00B3641A" w:rsidRDefault="00265181" w:rsidP="00265181">
      <w:pPr>
        <w:pStyle w:val="atitulo2"/>
      </w:pPr>
      <w:bookmarkStart w:id="107" w:name="_Toc372531199"/>
      <w:bookmarkStart w:id="108" w:name="_Toc431365486"/>
      <w:bookmarkStart w:id="109" w:name="_Toc443041367"/>
      <w:r>
        <w:t>VI.6. Inbertsioak</w:t>
      </w:r>
      <w:bookmarkEnd w:id="106"/>
      <w:bookmarkEnd w:id="107"/>
      <w:bookmarkEnd w:id="108"/>
      <w:bookmarkEnd w:id="109"/>
    </w:p>
    <w:p w:rsidR="00265181" w:rsidRDefault="00265181" w:rsidP="00265181">
      <w:pPr>
        <w:pStyle w:val="texto"/>
        <w:tabs>
          <w:tab w:val="clear" w:pos="2835"/>
          <w:tab w:val="clear" w:pos="3969"/>
          <w:tab w:val="clear" w:pos="5103"/>
          <w:tab w:val="clear" w:pos="6237"/>
          <w:tab w:val="clear" w:pos="7371"/>
        </w:tabs>
        <w:spacing w:after="240"/>
        <w:rPr>
          <w:rFonts w:cs="Arial"/>
        </w:rPr>
      </w:pPr>
      <w:r>
        <w:t>2014. urterako behin betiko aurrekontuan aurreikusitako inbertsioen (1,12 milioi) ehuneko 32 bete da, eta 0,35 milioira iritsi da; hain zuzen ere, ekitaldiko betebehar guztien ehuneko 1.</w:t>
      </w:r>
    </w:p>
    <w:p w:rsidR="00265181" w:rsidRDefault="00280ACA" w:rsidP="00265181">
      <w:pPr>
        <w:pStyle w:val="texto"/>
        <w:tabs>
          <w:tab w:val="clear" w:pos="2835"/>
          <w:tab w:val="clear" w:pos="3969"/>
          <w:tab w:val="clear" w:pos="5103"/>
          <w:tab w:val="clear" w:pos="6237"/>
          <w:tab w:val="clear" w:pos="7371"/>
        </w:tabs>
        <w:spacing w:after="240"/>
      </w:pPr>
      <w:r>
        <w:t>Taulan ikus daiteke nolako bilakaera izan duen azken urteetan inbertsioen betetzearen ehunekoak.</w:t>
      </w:r>
    </w:p>
    <w:tbl>
      <w:tblPr>
        <w:tblW w:w="6691" w:type="dxa"/>
        <w:jc w:val="center"/>
        <w:tblInd w:w="-2350" w:type="dxa"/>
        <w:tblCellMar>
          <w:left w:w="70" w:type="dxa"/>
          <w:right w:w="70" w:type="dxa"/>
        </w:tblCellMar>
        <w:tblLook w:val="0000" w:firstRow="0" w:lastRow="0" w:firstColumn="0" w:lastColumn="0" w:noHBand="0" w:noVBand="0"/>
      </w:tblPr>
      <w:tblGrid>
        <w:gridCol w:w="3441"/>
        <w:gridCol w:w="3250"/>
      </w:tblGrid>
      <w:tr w:rsidR="00265181" w:rsidRPr="007F547F" w:rsidTr="00147E91">
        <w:trPr>
          <w:trHeight w:val="324"/>
          <w:jc w:val="center"/>
        </w:trPr>
        <w:tc>
          <w:tcPr>
            <w:tcW w:w="3441" w:type="dxa"/>
            <w:tcBorders>
              <w:top w:val="single" w:sz="4" w:space="0" w:color="auto"/>
              <w:left w:val="nil"/>
              <w:bottom w:val="single" w:sz="4" w:space="0" w:color="auto"/>
              <w:right w:val="nil"/>
            </w:tcBorders>
            <w:shd w:val="clear" w:color="auto" w:fill="FFCC99"/>
            <w:noWrap/>
            <w:vAlign w:val="center"/>
          </w:tcPr>
          <w:p w:rsidR="00265181" w:rsidRPr="007F547F" w:rsidRDefault="00265181" w:rsidP="00E63CFD">
            <w:pPr>
              <w:spacing w:after="0"/>
              <w:ind w:firstLine="0"/>
              <w:jc w:val="left"/>
              <w:rPr>
                <w:rFonts w:ascii="Arial" w:hAnsi="Arial" w:cs="Arial"/>
                <w:bCs/>
                <w:sz w:val="18"/>
                <w:szCs w:val="18"/>
              </w:rPr>
            </w:pPr>
            <w:r>
              <w:rPr>
                <w:rFonts w:ascii="Arial" w:hAnsi="Arial"/>
                <w:sz w:val="18"/>
              </w:rPr>
              <w:t>Ekitaldia</w:t>
            </w:r>
          </w:p>
        </w:tc>
        <w:tc>
          <w:tcPr>
            <w:tcW w:w="3250" w:type="dxa"/>
            <w:tcBorders>
              <w:top w:val="single" w:sz="4" w:space="0" w:color="auto"/>
              <w:left w:val="nil"/>
              <w:bottom w:val="single" w:sz="4" w:space="0" w:color="auto"/>
              <w:right w:val="nil"/>
            </w:tcBorders>
            <w:shd w:val="clear" w:color="auto" w:fill="FFCC99"/>
            <w:vAlign w:val="center"/>
          </w:tcPr>
          <w:p w:rsidR="00265181" w:rsidRPr="007F547F" w:rsidRDefault="00CD38F5" w:rsidP="00CD38F5">
            <w:pPr>
              <w:spacing w:after="0"/>
              <w:ind w:firstLine="0"/>
              <w:jc w:val="right"/>
              <w:rPr>
                <w:rFonts w:ascii="Arial" w:hAnsi="Arial" w:cs="Arial"/>
                <w:bCs/>
                <w:sz w:val="18"/>
                <w:szCs w:val="18"/>
              </w:rPr>
            </w:pPr>
            <w:r>
              <w:rPr>
                <w:rFonts w:ascii="Arial" w:hAnsi="Arial"/>
                <w:sz w:val="18"/>
              </w:rPr>
              <w:t>Inbertsioak betetzearen ehunekoa</w:t>
            </w:r>
          </w:p>
        </w:tc>
      </w:tr>
      <w:tr w:rsidR="00265181" w:rsidRPr="009C7F56" w:rsidTr="00147E91">
        <w:trPr>
          <w:trHeight w:val="259"/>
          <w:jc w:val="center"/>
        </w:trPr>
        <w:tc>
          <w:tcPr>
            <w:tcW w:w="3441" w:type="dxa"/>
            <w:tcBorders>
              <w:top w:val="single" w:sz="4" w:space="0" w:color="auto"/>
              <w:left w:val="nil"/>
              <w:bottom w:val="single" w:sz="2" w:space="0" w:color="auto"/>
              <w:right w:val="nil"/>
            </w:tcBorders>
            <w:shd w:val="clear" w:color="auto" w:fill="auto"/>
            <w:noWrap/>
            <w:vAlign w:val="bottom"/>
          </w:tcPr>
          <w:p w:rsidR="00265181" w:rsidRPr="007F547F" w:rsidRDefault="00265181" w:rsidP="00E63CFD">
            <w:pPr>
              <w:spacing w:after="0"/>
              <w:ind w:firstLine="0"/>
              <w:jc w:val="left"/>
              <w:rPr>
                <w:rFonts w:ascii="Arial Narrow" w:hAnsi="Arial Narrow" w:cs="Arial"/>
              </w:rPr>
            </w:pPr>
            <w:r>
              <w:rPr>
                <w:rFonts w:ascii="Arial Narrow" w:hAnsi="Arial Narrow"/>
              </w:rPr>
              <w:t>2005</w:t>
            </w:r>
          </w:p>
        </w:tc>
        <w:tc>
          <w:tcPr>
            <w:tcW w:w="3250" w:type="dxa"/>
            <w:tcBorders>
              <w:top w:val="single" w:sz="4" w:space="0" w:color="auto"/>
              <w:left w:val="nil"/>
              <w:bottom w:val="single" w:sz="2" w:space="0" w:color="auto"/>
              <w:right w:val="nil"/>
            </w:tcBorders>
            <w:shd w:val="clear" w:color="auto" w:fill="auto"/>
            <w:noWrap/>
            <w:vAlign w:val="bottom"/>
          </w:tcPr>
          <w:p w:rsidR="00265181" w:rsidRPr="007F547F" w:rsidRDefault="00265181" w:rsidP="00E63CFD">
            <w:pPr>
              <w:spacing w:after="0"/>
              <w:ind w:firstLine="0"/>
              <w:jc w:val="right"/>
              <w:rPr>
                <w:rFonts w:ascii="Arial Narrow" w:hAnsi="Arial Narrow" w:cs="Arial"/>
              </w:rPr>
            </w:pPr>
            <w:r>
              <w:rPr>
                <w:rFonts w:ascii="Arial Narrow" w:hAnsi="Arial Narrow"/>
              </w:rPr>
              <w:t>26</w:t>
            </w:r>
          </w:p>
        </w:tc>
      </w:tr>
      <w:tr w:rsidR="00265181" w:rsidRPr="009C7F56" w:rsidTr="00147E91">
        <w:trPr>
          <w:trHeight w:val="259"/>
          <w:jc w:val="center"/>
        </w:trPr>
        <w:tc>
          <w:tcPr>
            <w:tcW w:w="3441" w:type="dxa"/>
            <w:tcBorders>
              <w:top w:val="single" w:sz="2" w:space="0" w:color="auto"/>
              <w:left w:val="nil"/>
              <w:bottom w:val="single" w:sz="2" w:space="0" w:color="auto"/>
              <w:right w:val="nil"/>
            </w:tcBorders>
            <w:shd w:val="clear" w:color="auto" w:fill="auto"/>
            <w:noWrap/>
            <w:vAlign w:val="bottom"/>
          </w:tcPr>
          <w:p w:rsidR="00265181" w:rsidRPr="007F547F" w:rsidRDefault="00265181" w:rsidP="00E63CFD">
            <w:pPr>
              <w:spacing w:after="0"/>
              <w:ind w:firstLine="0"/>
              <w:jc w:val="left"/>
              <w:rPr>
                <w:rFonts w:ascii="Arial Narrow" w:hAnsi="Arial Narrow" w:cs="Arial"/>
              </w:rPr>
            </w:pPr>
            <w:r>
              <w:rPr>
                <w:rFonts w:ascii="Arial Narrow" w:hAnsi="Arial Narrow"/>
              </w:rPr>
              <w:t>2006</w:t>
            </w:r>
          </w:p>
        </w:tc>
        <w:tc>
          <w:tcPr>
            <w:tcW w:w="3250" w:type="dxa"/>
            <w:tcBorders>
              <w:top w:val="single" w:sz="2" w:space="0" w:color="auto"/>
              <w:left w:val="nil"/>
              <w:bottom w:val="single" w:sz="2" w:space="0" w:color="auto"/>
              <w:right w:val="nil"/>
            </w:tcBorders>
            <w:shd w:val="clear" w:color="auto" w:fill="auto"/>
            <w:noWrap/>
            <w:vAlign w:val="bottom"/>
          </w:tcPr>
          <w:p w:rsidR="00265181" w:rsidRPr="007F547F" w:rsidRDefault="00265181" w:rsidP="00E63CFD">
            <w:pPr>
              <w:spacing w:after="0"/>
              <w:ind w:firstLine="0"/>
              <w:jc w:val="right"/>
              <w:rPr>
                <w:rFonts w:ascii="Arial Narrow" w:hAnsi="Arial Narrow" w:cs="Arial"/>
              </w:rPr>
            </w:pPr>
            <w:r>
              <w:rPr>
                <w:rFonts w:ascii="Arial Narrow" w:hAnsi="Arial Narrow"/>
              </w:rPr>
              <w:t>15</w:t>
            </w:r>
          </w:p>
        </w:tc>
      </w:tr>
      <w:tr w:rsidR="00265181" w:rsidRPr="009C7F56" w:rsidTr="00147E91">
        <w:trPr>
          <w:trHeight w:val="259"/>
          <w:jc w:val="center"/>
        </w:trPr>
        <w:tc>
          <w:tcPr>
            <w:tcW w:w="3441" w:type="dxa"/>
            <w:tcBorders>
              <w:top w:val="single" w:sz="2" w:space="0" w:color="auto"/>
              <w:left w:val="nil"/>
              <w:bottom w:val="single" w:sz="2" w:space="0" w:color="auto"/>
              <w:right w:val="nil"/>
            </w:tcBorders>
            <w:shd w:val="clear" w:color="auto" w:fill="auto"/>
            <w:noWrap/>
            <w:vAlign w:val="bottom"/>
          </w:tcPr>
          <w:p w:rsidR="00265181" w:rsidRPr="007F547F" w:rsidRDefault="00265181" w:rsidP="00E63CFD">
            <w:pPr>
              <w:spacing w:after="0"/>
              <w:ind w:firstLine="0"/>
              <w:jc w:val="left"/>
              <w:rPr>
                <w:rFonts w:ascii="Arial Narrow" w:hAnsi="Arial Narrow" w:cs="Arial"/>
              </w:rPr>
            </w:pPr>
            <w:r>
              <w:rPr>
                <w:rFonts w:ascii="Arial Narrow" w:hAnsi="Arial Narrow"/>
              </w:rPr>
              <w:t>2007</w:t>
            </w:r>
          </w:p>
        </w:tc>
        <w:tc>
          <w:tcPr>
            <w:tcW w:w="3250" w:type="dxa"/>
            <w:tcBorders>
              <w:top w:val="single" w:sz="2" w:space="0" w:color="auto"/>
              <w:left w:val="nil"/>
              <w:bottom w:val="single" w:sz="2" w:space="0" w:color="auto"/>
              <w:right w:val="nil"/>
            </w:tcBorders>
            <w:shd w:val="clear" w:color="auto" w:fill="auto"/>
            <w:noWrap/>
            <w:vAlign w:val="bottom"/>
          </w:tcPr>
          <w:p w:rsidR="00265181" w:rsidRPr="007F547F" w:rsidRDefault="00265181" w:rsidP="00E63CFD">
            <w:pPr>
              <w:spacing w:after="0"/>
              <w:ind w:firstLine="0"/>
              <w:jc w:val="right"/>
              <w:rPr>
                <w:rFonts w:ascii="Arial Narrow" w:hAnsi="Arial Narrow" w:cs="Arial"/>
              </w:rPr>
            </w:pPr>
            <w:r>
              <w:rPr>
                <w:rFonts w:ascii="Arial Narrow" w:hAnsi="Arial Narrow"/>
              </w:rPr>
              <w:t>24</w:t>
            </w:r>
          </w:p>
        </w:tc>
      </w:tr>
      <w:tr w:rsidR="00265181" w:rsidRPr="009C7F56" w:rsidTr="00147E91">
        <w:trPr>
          <w:trHeight w:val="259"/>
          <w:jc w:val="center"/>
        </w:trPr>
        <w:tc>
          <w:tcPr>
            <w:tcW w:w="3441" w:type="dxa"/>
            <w:tcBorders>
              <w:top w:val="single" w:sz="2" w:space="0" w:color="auto"/>
              <w:left w:val="nil"/>
              <w:bottom w:val="single" w:sz="2" w:space="0" w:color="auto"/>
              <w:right w:val="nil"/>
            </w:tcBorders>
            <w:shd w:val="clear" w:color="auto" w:fill="auto"/>
            <w:noWrap/>
            <w:vAlign w:val="bottom"/>
          </w:tcPr>
          <w:p w:rsidR="00265181" w:rsidRPr="007F547F" w:rsidRDefault="00265181" w:rsidP="00E63CFD">
            <w:pPr>
              <w:spacing w:after="0"/>
              <w:ind w:firstLine="0"/>
              <w:jc w:val="left"/>
              <w:rPr>
                <w:rFonts w:ascii="Arial Narrow" w:hAnsi="Arial Narrow" w:cs="Arial"/>
              </w:rPr>
            </w:pPr>
            <w:r>
              <w:rPr>
                <w:rFonts w:ascii="Arial Narrow" w:hAnsi="Arial Narrow"/>
              </w:rPr>
              <w:t>2008</w:t>
            </w:r>
          </w:p>
        </w:tc>
        <w:tc>
          <w:tcPr>
            <w:tcW w:w="3250" w:type="dxa"/>
            <w:tcBorders>
              <w:top w:val="single" w:sz="2" w:space="0" w:color="auto"/>
              <w:left w:val="nil"/>
              <w:bottom w:val="single" w:sz="2" w:space="0" w:color="auto"/>
              <w:right w:val="nil"/>
            </w:tcBorders>
            <w:shd w:val="clear" w:color="auto" w:fill="auto"/>
            <w:noWrap/>
            <w:vAlign w:val="bottom"/>
          </w:tcPr>
          <w:p w:rsidR="00265181" w:rsidRPr="007F547F" w:rsidRDefault="00265181" w:rsidP="00E63CFD">
            <w:pPr>
              <w:spacing w:after="0"/>
              <w:ind w:firstLine="0"/>
              <w:jc w:val="right"/>
              <w:rPr>
                <w:rFonts w:ascii="Arial Narrow" w:hAnsi="Arial Narrow" w:cs="Arial"/>
              </w:rPr>
            </w:pPr>
            <w:r>
              <w:rPr>
                <w:rFonts w:ascii="Arial Narrow" w:hAnsi="Arial Narrow"/>
              </w:rPr>
              <w:t>25</w:t>
            </w:r>
          </w:p>
        </w:tc>
      </w:tr>
      <w:tr w:rsidR="00265181" w:rsidRPr="009C7F56" w:rsidTr="00147E91">
        <w:trPr>
          <w:trHeight w:val="259"/>
          <w:jc w:val="center"/>
        </w:trPr>
        <w:tc>
          <w:tcPr>
            <w:tcW w:w="3441" w:type="dxa"/>
            <w:tcBorders>
              <w:top w:val="single" w:sz="2" w:space="0" w:color="auto"/>
              <w:left w:val="nil"/>
              <w:bottom w:val="single" w:sz="2" w:space="0" w:color="auto"/>
              <w:right w:val="nil"/>
            </w:tcBorders>
            <w:shd w:val="clear" w:color="auto" w:fill="auto"/>
            <w:noWrap/>
            <w:vAlign w:val="bottom"/>
          </w:tcPr>
          <w:p w:rsidR="00265181" w:rsidRPr="007F547F" w:rsidRDefault="00265181" w:rsidP="00E63CFD">
            <w:pPr>
              <w:spacing w:after="0"/>
              <w:ind w:firstLine="0"/>
              <w:jc w:val="left"/>
              <w:rPr>
                <w:rFonts w:ascii="Arial Narrow" w:hAnsi="Arial Narrow" w:cs="Arial"/>
              </w:rPr>
            </w:pPr>
            <w:r>
              <w:rPr>
                <w:rFonts w:ascii="Arial Narrow" w:hAnsi="Arial Narrow"/>
              </w:rPr>
              <w:t>2009</w:t>
            </w:r>
          </w:p>
        </w:tc>
        <w:tc>
          <w:tcPr>
            <w:tcW w:w="3250" w:type="dxa"/>
            <w:tcBorders>
              <w:top w:val="single" w:sz="2" w:space="0" w:color="auto"/>
              <w:left w:val="nil"/>
              <w:bottom w:val="single" w:sz="2" w:space="0" w:color="auto"/>
              <w:right w:val="nil"/>
            </w:tcBorders>
            <w:shd w:val="clear" w:color="auto" w:fill="auto"/>
            <w:noWrap/>
            <w:vAlign w:val="bottom"/>
          </w:tcPr>
          <w:p w:rsidR="00265181" w:rsidRPr="007F547F" w:rsidRDefault="00265181" w:rsidP="00E63CFD">
            <w:pPr>
              <w:spacing w:after="0"/>
              <w:ind w:firstLine="0"/>
              <w:jc w:val="right"/>
              <w:rPr>
                <w:rFonts w:ascii="Arial Narrow" w:hAnsi="Arial Narrow" w:cs="Arial"/>
              </w:rPr>
            </w:pPr>
            <w:r>
              <w:rPr>
                <w:rFonts w:ascii="Arial Narrow" w:hAnsi="Arial Narrow"/>
              </w:rPr>
              <w:t>34</w:t>
            </w:r>
          </w:p>
        </w:tc>
      </w:tr>
      <w:tr w:rsidR="00265181" w:rsidRPr="009C7F56" w:rsidTr="00147E91">
        <w:trPr>
          <w:trHeight w:val="259"/>
          <w:jc w:val="center"/>
        </w:trPr>
        <w:tc>
          <w:tcPr>
            <w:tcW w:w="3441" w:type="dxa"/>
            <w:tcBorders>
              <w:top w:val="single" w:sz="2" w:space="0" w:color="auto"/>
              <w:left w:val="nil"/>
              <w:bottom w:val="single" w:sz="2" w:space="0" w:color="auto"/>
              <w:right w:val="nil"/>
            </w:tcBorders>
            <w:shd w:val="clear" w:color="auto" w:fill="auto"/>
            <w:noWrap/>
            <w:vAlign w:val="bottom"/>
          </w:tcPr>
          <w:p w:rsidR="00265181" w:rsidRPr="007F547F" w:rsidRDefault="00265181" w:rsidP="00E63CFD">
            <w:pPr>
              <w:spacing w:after="0"/>
              <w:ind w:firstLine="0"/>
              <w:jc w:val="left"/>
              <w:rPr>
                <w:rFonts w:ascii="Arial Narrow" w:hAnsi="Arial Narrow" w:cs="Arial"/>
              </w:rPr>
            </w:pPr>
            <w:r>
              <w:rPr>
                <w:rFonts w:ascii="Arial Narrow" w:hAnsi="Arial Narrow"/>
              </w:rPr>
              <w:t>2010</w:t>
            </w:r>
          </w:p>
        </w:tc>
        <w:tc>
          <w:tcPr>
            <w:tcW w:w="3250" w:type="dxa"/>
            <w:tcBorders>
              <w:top w:val="single" w:sz="2" w:space="0" w:color="auto"/>
              <w:left w:val="nil"/>
              <w:bottom w:val="single" w:sz="2" w:space="0" w:color="auto"/>
              <w:right w:val="nil"/>
            </w:tcBorders>
            <w:shd w:val="clear" w:color="auto" w:fill="auto"/>
            <w:noWrap/>
            <w:vAlign w:val="bottom"/>
          </w:tcPr>
          <w:p w:rsidR="00265181" w:rsidRPr="007F547F" w:rsidRDefault="00265181" w:rsidP="00E63CFD">
            <w:pPr>
              <w:spacing w:after="0"/>
              <w:ind w:firstLine="0"/>
              <w:jc w:val="right"/>
              <w:rPr>
                <w:rFonts w:ascii="Arial Narrow" w:hAnsi="Arial Narrow" w:cs="Arial"/>
              </w:rPr>
            </w:pPr>
            <w:r>
              <w:rPr>
                <w:rFonts w:ascii="Arial Narrow" w:hAnsi="Arial Narrow"/>
              </w:rPr>
              <w:t>28</w:t>
            </w:r>
          </w:p>
        </w:tc>
      </w:tr>
      <w:tr w:rsidR="00265181" w:rsidRPr="009C7F56" w:rsidTr="00147E91">
        <w:trPr>
          <w:trHeight w:val="259"/>
          <w:jc w:val="center"/>
        </w:trPr>
        <w:tc>
          <w:tcPr>
            <w:tcW w:w="3441" w:type="dxa"/>
            <w:tcBorders>
              <w:top w:val="single" w:sz="2" w:space="0" w:color="auto"/>
              <w:left w:val="nil"/>
              <w:bottom w:val="single" w:sz="2" w:space="0" w:color="auto"/>
              <w:right w:val="nil"/>
            </w:tcBorders>
            <w:shd w:val="clear" w:color="auto" w:fill="auto"/>
            <w:noWrap/>
            <w:vAlign w:val="bottom"/>
          </w:tcPr>
          <w:p w:rsidR="00265181" w:rsidRPr="007F547F" w:rsidRDefault="00265181" w:rsidP="00E63CFD">
            <w:pPr>
              <w:spacing w:after="0"/>
              <w:ind w:firstLine="0"/>
              <w:jc w:val="left"/>
              <w:rPr>
                <w:rFonts w:ascii="Arial Narrow" w:hAnsi="Arial Narrow" w:cs="Arial"/>
              </w:rPr>
            </w:pPr>
            <w:r>
              <w:rPr>
                <w:rFonts w:ascii="Arial Narrow" w:hAnsi="Arial Narrow"/>
              </w:rPr>
              <w:t>2011</w:t>
            </w:r>
          </w:p>
        </w:tc>
        <w:tc>
          <w:tcPr>
            <w:tcW w:w="3250" w:type="dxa"/>
            <w:tcBorders>
              <w:top w:val="single" w:sz="2" w:space="0" w:color="auto"/>
              <w:left w:val="nil"/>
              <w:bottom w:val="single" w:sz="2" w:space="0" w:color="auto"/>
              <w:right w:val="nil"/>
            </w:tcBorders>
            <w:shd w:val="clear" w:color="auto" w:fill="auto"/>
            <w:noWrap/>
            <w:vAlign w:val="bottom"/>
          </w:tcPr>
          <w:p w:rsidR="00265181" w:rsidRPr="007F547F" w:rsidRDefault="00265181" w:rsidP="00E63CFD">
            <w:pPr>
              <w:spacing w:after="0"/>
              <w:ind w:firstLine="0"/>
              <w:jc w:val="right"/>
              <w:rPr>
                <w:rFonts w:ascii="Arial Narrow" w:hAnsi="Arial Narrow" w:cs="Arial"/>
              </w:rPr>
            </w:pPr>
            <w:r>
              <w:rPr>
                <w:rFonts w:ascii="Arial Narrow" w:hAnsi="Arial Narrow"/>
              </w:rPr>
              <w:t>22</w:t>
            </w:r>
          </w:p>
        </w:tc>
      </w:tr>
      <w:tr w:rsidR="00265181" w:rsidRPr="009C7F56" w:rsidTr="00147E91">
        <w:trPr>
          <w:trHeight w:val="259"/>
          <w:jc w:val="center"/>
        </w:trPr>
        <w:tc>
          <w:tcPr>
            <w:tcW w:w="3441" w:type="dxa"/>
            <w:tcBorders>
              <w:top w:val="single" w:sz="2" w:space="0" w:color="auto"/>
              <w:left w:val="nil"/>
              <w:bottom w:val="single" w:sz="2" w:space="0" w:color="auto"/>
              <w:right w:val="nil"/>
            </w:tcBorders>
            <w:shd w:val="clear" w:color="auto" w:fill="auto"/>
            <w:noWrap/>
            <w:vAlign w:val="bottom"/>
          </w:tcPr>
          <w:p w:rsidR="00265181" w:rsidRPr="007F547F" w:rsidRDefault="00265181" w:rsidP="00E63CFD">
            <w:pPr>
              <w:spacing w:after="0"/>
              <w:ind w:firstLine="0"/>
              <w:jc w:val="left"/>
              <w:rPr>
                <w:rFonts w:ascii="Arial Narrow" w:hAnsi="Arial Narrow" w:cs="Arial"/>
              </w:rPr>
            </w:pPr>
            <w:r>
              <w:rPr>
                <w:rFonts w:ascii="Arial Narrow" w:hAnsi="Arial Narrow"/>
              </w:rPr>
              <w:t>2012</w:t>
            </w:r>
          </w:p>
        </w:tc>
        <w:tc>
          <w:tcPr>
            <w:tcW w:w="3250" w:type="dxa"/>
            <w:tcBorders>
              <w:top w:val="single" w:sz="2" w:space="0" w:color="auto"/>
              <w:left w:val="nil"/>
              <w:bottom w:val="single" w:sz="2" w:space="0" w:color="auto"/>
              <w:right w:val="nil"/>
            </w:tcBorders>
            <w:shd w:val="clear" w:color="auto" w:fill="auto"/>
            <w:noWrap/>
            <w:vAlign w:val="bottom"/>
          </w:tcPr>
          <w:p w:rsidR="00265181" w:rsidRPr="007F547F" w:rsidRDefault="00265181" w:rsidP="00E63CFD">
            <w:pPr>
              <w:spacing w:after="0"/>
              <w:ind w:firstLine="0"/>
              <w:jc w:val="right"/>
              <w:rPr>
                <w:rFonts w:ascii="Arial Narrow" w:hAnsi="Arial Narrow" w:cs="Arial"/>
              </w:rPr>
            </w:pPr>
            <w:r>
              <w:rPr>
                <w:rFonts w:ascii="Arial Narrow" w:hAnsi="Arial Narrow"/>
              </w:rPr>
              <w:t>49</w:t>
            </w:r>
          </w:p>
        </w:tc>
      </w:tr>
      <w:tr w:rsidR="00265181" w:rsidRPr="009C7F56" w:rsidTr="00147E91">
        <w:trPr>
          <w:trHeight w:val="259"/>
          <w:jc w:val="center"/>
        </w:trPr>
        <w:tc>
          <w:tcPr>
            <w:tcW w:w="3441" w:type="dxa"/>
            <w:tcBorders>
              <w:top w:val="single" w:sz="2" w:space="0" w:color="auto"/>
              <w:left w:val="nil"/>
              <w:bottom w:val="single" w:sz="2" w:space="0" w:color="auto"/>
              <w:right w:val="nil"/>
            </w:tcBorders>
            <w:shd w:val="clear" w:color="auto" w:fill="auto"/>
            <w:noWrap/>
            <w:vAlign w:val="bottom"/>
          </w:tcPr>
          <w:p w:rsidR="00265181" w:rsidRDefault="00265181" w:rsidP="00E63CFD">
            <w:pPr>
              <w:spacing w:after="0"/>
              <w:ind w:firstLine="0"/>
              <w:jc w:val="left"/>
              <w:rPr>
                <w:rFonts w:ascii="Arial Narrow" w:hAnsi="Arial Narrow" w:cs="Arial"/>
              </w:rPr>
            </w:pPr>
            <w:r>
              <w:rPr>
                <w:rFonts w:ascii="Arial Narrow" w:hAnsi="Arial Narrow"/>
              </w:rPr>
              <w:t>2013</w:t>
            </w:r>
          </w:p>
        </w:tc>
        <w:tc>
          <w:tcPr>
            <w:tcW w:w="3250" w:type="dxa"/>
            <w:tcBorders>
              <w:top w:val="single" w:sz="2" w:space="0" w:color="auto"/>
              <w:left w:val="nil"/>
              <w:bottom w:val="single" w:sz="2" w:space="0" w:color="auto"/>
              <w:right w:val="nil"/>
            </w:tcBorders>
            <w:shd w:val="clear" w:color="auto" w:fill="auto"/>
            <w:noWrap/>
            <w:vAlign w:val="bottom"/>
          </w:tcPr>
          <w:p w:rsidR="00265181" w:rsidRPr="007F547F" w:rsidRDefault="00265181" w:rsidP="00E63CFD">
            <w:pPr>
              <w:spacing w:after="0"/>
              <w:ind w:firstLine="0"/>
              <w:jc w:val="right"/>
              <w:rPr>
                <w:rFonts w:ascii="Arial Narrow" w:hAnsi="Arial Narrow" w:cs="Arial"/>
              </w:rPr>
            </w:pPr>
            <w:r>
              <w:rPr>
                <w:rFonts w:ascii="Arial Narrow" w:hAnsi="Arial Narrow"/>
              </w:rPr>
              <w:t>51</w:t>
            </w:r>
          </w:p>
        </w:tc>
      </w:tr>
      <w:tr w:rsidR="007C12E1" w:rsidRPr="009C7F56" w:rsidTr="00147E91">
        <w:trPr>
          <w:trHeight w:val="259"/>
          <w:jc w:val="center"/>
        </w:trPr>
        <w:tc>
          <w:tcPr>
            <w:tcW w:w="3441" w:type="dxa"/>
            <w:tcBorders>
              <w:top w:val="single" w:sz="2" w:space="0" w:color="auto"/>
              <w:left w:val="nil"/>
              <w:bottom w:val="single" w:sz="4" w:space="0" w:color="auto"/>
              <w:right w:val="nil"/>
            </w:tcBorders>
            <w:shd w:val="clear" w:color="auto" w:fill="auto"/>
            <w:noWrap/>
            <w:vAlign w:val="bottom"/>
          </w:tcPr>
          <w:p w:rsidR="007C12E1" w:rsidRDefault="007C12E1" w:rsidP="00E63CFD">
            <w:pPr>
              <w:spacing w:after="0"/>
              <w:ind w:firstLine="0"/>
              <w:jc w:val="left"/>
              <w:rPr>
                <w:rFonts w:ascii="Arial Narrow" w:hAnsi="Arial Narrow" w:cs="Arial"/>
              </w:rPr>
            </w:pPr>
            <w:r>
              <w:rPr>
                <w:rFonts w:ascii="Arial Narrow" w:hAnsi="Arial Narrow"/>
              </w:rPr>
              <w:t>2014</w:t>
            </w:r>
          </w:p>
        </w:tc>
        <w:tc>
          <w:tcPr>
            <w:tcW w:w="3250" w:type="dxa"/>
            <w:tcBorders>
              <w:top w:val="single" w:sz="2" w:space="0" w:color="auto"/>
              <w:left w:val="nil"/>
              <w:bottom w:val="single" w:sz="4" w:space="0" w:color="auto"/>
              <w:right w:val="nil"/>
            </w:tcBorders>
            <w:shd w:val="clear" w:color="auto" w:fill="auto"/>
            <w:noWrap/>
            <w:vAlign w:val="bottom"/>
          </w:tcPr>
          <w:p w:rsidR="007C12E1" w:rsidRDefault="007C12E1" w:rsidP="00E63CFD">
            <w:pPr>
              <w:spacing w:after="0"/>
              <w:ind w:firstLine="0"/>
              <w:jc w:val="right"/>
              <w:rPr>
                <w:rFonts w:ascii="Arial Narrow" w:hAnsi="Arial Narrow" w:cs="Arial"/>
              </w:rPr>
            </w:pPr>
            <w:r>
              <w:rPr>
                <w:rFonts w:ascii="Arial Narrow" w:hAnsi="Arial Narrow"/>
              </w:rPr>
              <w:t>32</w:t>
            </w:r>
          </w:p>
        </w:tc>
      </w:tr>
    </w:tbl>
    <w:p w:rsidR="007C12E1" w:rsidRDefault="00280ACA" w:rsidP="00265181">
      <w:pPr>
        <w:pStyle w:val="texto"/>
        <w:tabs>
          <w:tab w:val="clear" w:pos="2835"/>
          <w:tab w:val="clear" w:pos="3969"/>
          <w:tab w:val="clear" w:pos="5103"/>
          <w:tab w:val="clear" w:pos="6237"/>
          <w:tab w:val="clear" w:pos="7371"/>
        </w:tabs>
        <w:spacing w:before="240"/>
      </w:pPr>
      <w:r>
        <w:t>Kontuen Ganbera honek behin eta berriro gomendatu izan du txostenetan a</w:t>
      </w:r>
      <w:r>
        <w:t>u</w:t>
      </w:r>
      <w:r>
        <w:t>rrekontuko inbertsioetarako zenbatekoak kudeaketa-ahalmen errealen arabera doitu behar direla.</w:t>
      </w:r>
    </w:p>
    <w:p w:rsidR="00265181" w:rsidRDefault="00265181" w:rsidP="00265181">
      <w:pPr>
        <w:pStyle w:val="texto"/>
        <w:tabs>
          <w:tab w:val="clear" w:pos="2835"/>
          <w:tab w:val="clear" w:pos="3969"/>
          <w:tab w:val="clear" w:pos="5103"/>
          <w:tab w:val="clear" w:pos="6237"/>
          <w:tab w:val="clear" w:pos="7371"/>
        </w:tabs>
        <w:spacing w:before="240"/>
        <w:rPr>
          <w:rFonts w:cs="Arial"/>
        </w:rPr>
      </w:pPr>
      <w:r>
        <w:t xml:space="preserve">2013arekin alderatuta, inbertsioek ehuneko 56 </w:t>
      </w:r>
      <w:proofErr w:type="spellStart"/>
      <w:r>
        <w:t>–hau</w:t>
      </w:r>
      <w:proofErr w:type="spellEnd"/>
      <w:r>
        <w:t xml:space="preserve"> da, milioi erdi bat </w:t>
      </w:r>
      <w:proofErr w:type="spellStart"/>
      <w:r>
        <w:t>euro–</w:t>
      </w:r>
      <w:proofErr w:type="spellEnd"/>
      <w:r>
        <w:t xml:space="preserve"> egin dute behera.</w:t>
      </w:r>
    </w:p>
    <w:p w:rsidR="00265181" w:rsidRDefault="00265181" w:rsidP="005A58E8">
      <w:pPr>
        <w:pStyle w:val="texto"/>
        <w:tabs>
          <w:tab w:val="clear" w:pos="2835"/>
          <w:tab w:val="clear" w:pos="3969"/>
          <w:tab w:val="clear" w:pos="5103"/>
          <w:tab w:val="clear" w:pos="6237"/>
          <w:tab w:val="clear" w:pos="7371"/>
        </w:tabs>
        <w:spacing w:before="140" w:after="240"/>
        <w:rPr>
          <w:rFonts w:cs="Arial"/>
        </w:rPr>
      </w:pPr>
      <w:r>
        <w:t>Honakoak dira 2014an egindako inbertsio garrantzitsuenak:</w:t>
      </w:r>
    </w:p>
    <w:tbl>
      <w:tblPr>
        <w:tblW w:w="8822" w:type="dxa"/>
        <w:jc w:val="center"/>
        <w:tblCellMar>
          <w:left w:w="70" w:type="dxa"/>
          <w:right w:w="70" w:type="dxa"/>
        </w:tblCellMar>
        <w:tblLook w:val="0000" w:firstRow="0" w:lastRow="0" w:firstColumn="0" w:lastColumn="0" w:noHBand="0" w:noVBand="0"/>
      </w:tblPr>
      <w:tblGrid>
        <w:gridCol w:w="5022"/>
        <w:gridCol w:w="3800"/>
      </w:tblGrid>
      <w:tr w:rsidR="00265181" w:rsidRPr="005630AC" w:rsidTr="00CD38F5">
        <w:trPr>
          <w:trHeight w:val="284"/>
          <w:jc w:val="center"/>
        </w:trPr>
        <w:tc>
          <w:tcPr>
            <w:tcW w:w="5022" w:type="dxa"/>
            <w:tcBorders>
              <w:top w:val="single" w:sz="4" w:space="0" w:color="auto"/>
              <w:left w:val="nil"/>
              <w:bottom w:val="single" w:sz="4" w:space="0" w:color="auto"/>
              <w:right w:val="nil"/>
            </w:tcBorders>
            <w:shd w:val="clear" w:color="auto" w:fill="FFCC99"/>
            <w:noWrap/>
            <w:vAlign w:val="center"/>
          </w:tcPr>
          <w:p w:rsidR="00265181" w:rsidRPr="005630AC" w:rsidRDefault="00265181" w:rsidP="00CD38F5">
            <w:pPr>
              <w:spacing w:after="0"/>
              <w:ind w:firstLine="0"/>
              <w:jc w:val="left"/>
              <w:rPr>
                <w:rFonts w:ascii="Arial" w:hAnsi="Arial" w:cs="Arial"/>
                <w:color w:val="000000"/>
                <w:sz w:val="18"/>
                <w:szCs w:val="18"/>
              </w:rPr>
            </w:pPr>
            <w:r>
              <w:rPr>
                <w:rFonts w:ascii="Arial" w:hAnsi="Arial"/>
                <w:color w:val="000000"/>
                <w:sz w:val="18"/>
              </w:rPr>
              <w:t>Inbertsioa</w:t>
            </w:r>
          </w:p>
        </w:tc>
        <w:tc>
          <w:tcPr>
            <w:tcW w:w="3800" w:type="dxa"/>
            <w:tcBorders>
              <w:top w:val="single" w:sz="4" w:space="0" w:color="auto"/>
              <w:left w:val="nil"/>
              <w:bottom w:val="single" w:sz="4" w:space="0" w:color="auto"/>
              <w:right w:val="nil"/>
            </w:tcBorders>
            <w:shd w:val="clear" w:color="auto" w:fill="FFCC99"/>
            <w:noWrap/>
            <w:vAlign w:val="center"/>
          </w:tcPr>
          <w:p w:rsidR="00265181" w:rsidRPr="005630AC" w:rsidRDefault="00265181" w:rsidP="00CD38F5">
            <w:pPr>
              <w:spacing w:after="0"/>
              <w:ind w:firstLine="0"/>
              <w:jc w:val="right"/>
              <w:rPr>
                <w:rFonts w:ascii="Arial" w:hAnsi="Arial" w:cs="Arial"/>
                <w:color w:val="000000"/>
                <w:sz w:val="18"/>
                <w:szCs w:val="18"/>
              </w:rPr>
            </w:pPr>
            <w:r>
              <w:rPr>
                <w:rFonts w:ascii="Arial" w:hAnsi="Arial"/>
                <w:color w:val="000000"/>
                <w:sz w:val="18"/>
              </w:rPr>
              <w:t>Zenbatekoa</w:t>
            </w:r>
          </w:p>
        </w:tc>
      </w:tr>
      <w:tr w:rsidR="00265181" w:rsidRPr="001C4502" w:rsidTr="00CD38F5">
        <w:trPr>
          <w:trHeight w:val="284"/>
          <w:jc w:val="center"/>
        </w:trPr>
        <w:tc>
          <w:tcPr>
            <w:tcW w:w="5022" w:type="dxa"/>
            <w:tcBorders>
              <w:top w:val="nil"/>
              <w:left w:val="nil"/>
              <w:bottom w:val="single" w:sz="2" w:space="0" w:color="auto"/>
              <w:right w:val="nil"/>
            </w:tcBorders>
            <w:shd w:val="clear" w:color="auto" w:fill="auto"/>
            <w:noWrap/>
            <w:vAlign w:val="center"/>
          </w:tcPr>
          <w:p w:rsidR="00265181" w:rsidRPr="005630AC" w:rsidRDefault="00960DDC" w:rsidP="00CD38F5">
            <w:pPr>
              <w:spacing w:after="0"/>
              <w:ind w:firstLine="0"/>
              <w:jc w:val="left"/>
              <w:rPr>
                <w:rFonts w:ascii="Arial Narrow" w:hAnsi="Arial Narrow" w:cs="Arial"/>
                <w:color w:val="000000"/>
              </w:rPr>
            </w:pPr>
            <w:r>
              <w:rPr>
                <w:rFonts w:ascii="Arial Narrow" w:hAnsi="Arial Narrow"/>
                <w:color w:val="000000"/>
              </w:rPr>
              <w:t>San Nikolas eliza zaharberritzea</w:t>
            </w:r>
          </w:p>
        </w:tc>
        <w:tc>
          <w:tcPr>
            <w:tcW w:w="3800" w:type="dxa"/>
            <w:tcBorders>
              <w:top w:val="nil"/>
              <w:left w:val="nil"/>
              <w:bottom w:val="single" w:sz="2" w:space="0" w:color="auto"/>
              <w:right w:val="nil"/>
            </w:tcBorders>
            <w:shd w:val="clear" w:color="auto" w:fill="auto"/>
            <w:noWrap/>
            <w:vAlign w:val="center"/>
          </w:tcPr>
          <w:p w:rsidR="00265181" w:rsidRPr="005630AC" w:rsidRDefault="00960DDC" w:rsidP="00CD38F5">
            <w:pPr>
              <w:spacing w:after="0"/>
              <w:ind w:firstLine="0"/>
              <w:jc w:val="right"/>
              <w:rPr>
                <w:rFonts w:ascii="Arial Narrow" w:hAnsi="Arial Narrow" w:cs="Arial"/>
                <w:color w:val="000000"/>
              </w:rPr>
            </w:pPr>
            <w:r>
              <w:rPr>
                <w:rFonts w:ascii="Arial Narrow" w:hAnsi="Arial Narrow"/>
                <w:color w:val="000000"/>
              </w:rPr>
              <w:t>149.756</w:t>
            </w:r>
          </w:p>
        </w:tc>
      </w:tr>
      <w:tr w:rsidR="00265181" w:rsidRPr="001C4502" w:rsidTr="00CD38F5">
        <w:trPr>
          <w:trHeight w:val="284"/>
          <w:jc w:val="center"/>
        </w:trPr>
        <w:tc>
          <w:tcPr>
            <w:tcW w:w="5022" w:type="dxa"/>
            <w:tcBorders>
              <w:top w:val="single" w:sz="2" w:space="0" w:color="auto"/>
              <w:left w:val="nil"/>
              <w:bottom w:val="single" w:sz="2" w:space="0" w:color="auto"/>
              <w:right w:val="nil"/>
            </w:tcBorders>
            <w:shd w:val="clear" w:color="auto" w:fill="auto"/>
            <w:noWrap/>
            <w:vAlign w:val="center"/>
          </w:tcPr>
          <w:p w:rsidR="00265181" w:rsidRPr="005630AC" w:rsidRDefault="00960DDC" w:rsidP="00CD38F5">
            <w:pPr>
              <w:spacing w:after="0"/>
              <w:ind w:firstLine="0"/>
              <w:jc w:val="left"/>
              <w:rPr>
                <w:rFonts w:ascii="Arial Narrow" w:hAnsi="Arial Narrow" w:cs="Arial"/>
                <w:color w:val="000000"/>
              </w:rPr>
            </w:pPr>
            <w:r>
              <w:rPr>
                <w:rFonts w:ascii="Arial Narrow" w:hAnsi="Arial Narrow"/>
                <w:color w:val="000000"/>
              </w:rPr>
              <w:t xml:space="preserve">Zerbitzariak finkatu eta </w:t>
            </w:r>
            <w:proofErr w:type="spellStart"/>
            <w:r>
              <w:rPr>
                <w:rFonts w:ascii="Arial Narrow" w:hAnsi="Arial Narrow"/>
                <w:color w:val="000000"/>
              </w:rPr>
              <w:t>birtualizatzeko</w:t>
            </w:r>
            <w:proofErr w:type="spellEnd"/>
            <w:r>
              <w:rPr>
                <w:rFonts w:ascii="Arial Narrow" w:hAnsi="Arial Narrow"/>
                <w:color w:val="000000"/>
              </w:rPr>
              <w:t xml:space="preserve"> proiektua</w:t>
            </w:r>
          </w:p>
        </w:tc>
        <w:tc>
          <w:tcPr>
            <w:tcW w:w="3800" w:type="dxa"/>
            <w:tcBorders>
              <w:top w:val="single" w:sz="2" w:space="0" w:color="auto"/>
              <w:left w:val="nil"/>
              <w:bottom w:val="single" w:sz="2" w:space="0" w:color="auto"/>
              <w:right w:val="nil"/>
            </w:tcBorders>
            <w:shd w:val="clear" w:color="auto" w:fill="auto"/>
            <w:noWrap/>
            <w:vAlign w:val="center"/>
          </w:tcPr>
          <w:p w:rsidR="00265181" w:rsidRPr="005630AC" w:rsidRDefault="00960DDC" w:rsidP="00CD38F5">
            <w:pPr>
              <w:spacing w:after="0"/>
              <w:ind w:firstLine="0"/>
              <w:jc w:val="right"/>
              <w:rPr>
                <w:rFonts w:ascii="Arial Narrow" w:hAnsi="Arial Narrow" w:cs="Arial"/>
                <w:color w:val="000000"/>
              </w:rPr>
            </w:pPr>
            <w:r>
              <w:rPr>
                <w:rFonts w:ascii="Arial Narrow" w:hAnsi="Arial Narrow"/>
                <w:color w:val="000000"/>
              </w:rPr>
              <w:t>48.740</w:t>
            </w:r>
          </w:p>
        </w:tc>
      </w:tr>
      <w:tr w:rsidR="00265181" w:rsidRPr="001C4502" w:rsidTr="00CD38F5">
        <w:trPr>
          <w:trHeight w:val="284"/>
          <w:jc w:val="center"/>
        </w:trPr>
        <w:tc>
          <w:tcPr>
            <w:tcW w:w="5022" w:type="dxa"/>
            <w:tcBorders>
              <w:top w:val="single" w:sz="2" w:space="0" w:color="auto"/>
              <w:left w:val="nil"/>
              <w:bottom w:val="single" w:sz="4" w:space="0" w:color="auto"/>
              <w:right w:val="nil"/>
            </w:tcBorders>
            <w:shd w:val="clear" w:color="auto" w:fill="auto"/>
            <w:noWrap/>
            <w:vAlign w:val="center"/>
          </w:tcPr>
          <w:p w:rsidR="00265181" w:rsidRPr="005630AC" w:rsidRDefault="00BB1E2B" w:rsidP="00CD38F5">
            <w:pPr>
              <w:spacing w:after="0"/>
              <w:ind w:firstLine="0"/>
              <w:jc w:val="left"/>
              <w:rPr>
                <w:rFonts w:ascii="Arial Narrow" w:hAnsi="Arial Narrow" w:cs="Arial"/>
                <w:color w:val="000000"/>
              </w:rPr>
            </w:pPr>
            <w:r>
              <w:rPr>
                <w:rFonts w:ascii="Arial Narrow" w:hAnsi="Arial Narrow"/>
                <w:color w:val="000000"/>
              </w:rPr>
              <w:t xml:space="preserve">Absortzio atomikorako </w:t>
            </w:r>
            <w:proofErr w:type="spellStart"/>
            <w:r>
              <w:rPr>
                <w:rFonts w:ascii="Arial Narrow" w:hAnsi="Arial Narrow"/>
                <w:color w:val="000000"/>
              </w:rPr>
              <w:t>espektrofotometro</w:t>
            </w:r>
            <w:proofErr w:type="spellEnd"/>
            <w:r>
              <w:rPr>
                <w:rFonts w:ascii="Arial Narrow" w:hAnsi="Arial Narrow"/>
                <w:color w:val="000000"/>
              </w:rPr>
              <w:t xml:space="preserve"> bat erostea</w:t>
            </w:r>
          </w:p>
        </w:tc>
        <w:tc>
          <w:tcPr>
            <w:tcW w:w="3800" w:type="dxa"/>
            <w:tcBorders>
              <w:top w:val="single" w:sz="2" w:space="0" w:color="auto"/>
              <w:left w:val="nil"/>
              <w:bottom w:val="single" w:sz="4" w:space="0" w:color="auto"/>
              <w:right w:val="nil"/>
            </w:tcBorders>
            <w:shd w:val="clear" w:color="auto" w:fill="auto"/>
            <w:noWrap/>
            <w:vAlign w:val="center"/>
          </w:tcPr>
          <w:p w:rsidR="00265181" w:rsidRPr="005630AC" w:rsidRDefault="00960DDC" w:rsidP="00CD38F5">
            <w:pPr>
              <w:spacing w:after="0"/>
              <w:ind w:firstLine="0"/>
              <w:jc w:val="right"/>
              <w:rPr>
                <w:rFonts w:ascii="Arial Narrow" w:hAnsi="Arial Narrow" w:cs="Arial"/>
                <w:color w:val="000000"/>
              </w:rPr>
            </w:pPr>
            <w:r>
              <w:rPr>
                <w:rFonts w:ascii="Arial Narrow" w:hAnsi="Arial Narrow"/>
                <w:color w:val="000000"/>
              </w:rPr>
              <w:t>42.500</w:t>
            </w:r>
          </w:p>
        </w:tc>
      </w:tr>
    </w:tbl>
    <w:p w:rsidR="0065173E" w:rsidRDefault="0065173E" w:rsidP="006D1A1C">
      <w:pPr>
        <w:pStyle w:val="texto"/>
        <w:tabs>
          <w:tab w:val="clear" w:pos="2835"/>
          <w:tab w:val="clear" w:pos="3969"/>
          <w:tab w:val="clear" w:pos="5103"/>
          <w:tab w:val="clear" w:pos="6237"/>
          <w:tab w:val="clear" w:pos="7371"/>
        </w:tabs>
        <w:spacing w:after="0"/>
        <w:rPr>
          <w:rFonts w:cs="Arial"/>
        </w:rPr>
      </w:pPr>
    </w:p>
    <w:p w:rsidR="004107D1" w:rsidRDefault="004107D1" w:rsidP="0065173E">
      <w:pPr>
        <w:pStyle w:val="texto"/>
        <w:tabs>
          <w:tab w:val="clear" w:pos="2835"/>
          <w:tab w:val="clear" w:pos="3969"/>
          <w:tab w:val="clear" w:pos="5103"/>
          <w:tab w:val="clear" w:pos="6237"/>
          <w:tab w:val="clear" w:pos="7371"/>
        </w:tabs>
        <w:spacing w:after="240"/>
        <w:rPr>
          <w:rFonts w:cs="Arial"/>
        </w:rPr>
      </w:pPr>
    </w:p>
    <w:p w:rsidR="001518D8" w:rsidRDefault="001518D8" w:rsidP="0065173E">
      <w:pPr>
        <w:pStyle w:val="texto"/>
        <w:tabs>
          <w:tab w:val="clear" w:pos="2835"/>
          <w:tab w:val="clear" w:pos="3969"/>
          <w:tab w:val="clear" w:pos="5103"/>
          <w:tab w:val="clear" w:pos="6237"/>
          <w:tab w:val="clear" w:pos="7371"/>
        </w:tabs>
        <w:spacing w:after="240"/>
        <w:rPr>
          <w:rFonts w:cs="Arial"/>
        </w:rPr>
      </w:pPr>
      <w:r>
        <w:lastRenderedPageBreak/>
        <w:t>Kapitulu honi egotzitako kontratazio-espediente hau berrikusi da (zenbat</w:t>
      </w:r>
      <w:r>
        <w:t>e</w:t>
      </w:r>
      <w:r>
        <w:t>koa BEZa gabe):</w:t>
      </w:r>
    </w:p>
    <w:tbl>
      <w:tblPr>
        <w:tblW w:w="8821" w:type="dxa"/>
        <w:jc w:val="center"/>
        <w:tblInd w:w="56"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2252"/>
        <w:gridCol w:w="1080"/>
        <w:gridCol w:w="2160"/>
        <w:gridCol w:w="960"/>
        <w:gridCol w:w="960"/>
        <w:gridCol w:w="1409"/>
      </w:tblGrid>
      <w:tr w:rsidR="001518D8" w:rsidRPr="00F733CC" w:rsidTr="006D6279">
        <w:trPr>
          <w:trHeight w:val="312"/>
          <w:jc w:val="center"/>
        </w:trPr>
        <w:tc>
          <w:tcPr>
            <w:tcW w:w="2252" w:type="dxa"/>
            <w:shd w:val="clear" w:color="auto" w:fill="FFCC99"/>
            <w:vAlign w:val="center"/>
          </w:tcPr>
          <w:p w:rsidR="001518D8" w:rsidRPr="00F733CC" w:rsidRDefault="001518D8" w:rsidP="006D6279">
            <w:pPr>
              <w:pStyle w:val="texto"/>
              <w:tabs>
                <w:tab w:val="clear" w:pos="2835"/>
                <w:tab w:val="clear" w:pos="3969"/>
                <w:tab w:val="clear" w:pos="5103"/>
                <w:tab w:val="clear" w:pos="6237"/>
                <w:tab w:val="clear" w:pos="7371"/>
              </w:tabs>
              <w:spacing w:after="0"/>
              <w:ind w:firstLine="0"/>
              <w:jc w:val="left"/>
              <w:rPr>
                <w:rFonts w:ascii="Arial" w:hAnsi="Arial" w:cs="Arial"/>
                <w:sz w:val="16"/>
                <w:szCs w:val="16"/>
              </w:rPr>
            </w:pPr>
            <w:r>
              <w:rPr>
                <w:rFonts w:ascii="Arial" w:hAnsi="Arial"/>
                <w:sz w:val="16"/>
              </w:rPr>
              <w:t>Deskribapena</w:t>
            </w:r>
          </w:p>
        </w:tc>
        <w:tc>
          <w:tcPr>
            <w:tcW w:w="1080" w:type="dxa"/>
            <w:shd w:val="clear" w:color="auto" w:fill="FFCC99"/>
            <w:vAlign w:val="center"/>
          </w:tcPr>
          <w:p w:rsidR="001518D8" w:rsidRPr="00F733CC" w:rsidRDefault="001518D8" w:rsidP="00F27576">
            <w:pPr>
              <w:pStyle w:val="texto"/>
              <w:tabs>
                <w:tab w:val="clear" w:pos="2835"/>
                <w:tab w:val="clear" w:pos="3969"/>
                <w:tab w:val="clear" w:pos="5103"/>
                <w:tab w:val="clear" w:pos="6237"/>
                <w:tab w:val="clear" w:pos="7371"/>
              </w:tabs>
              <w:spacing w:after="0"/>
              <w:ind w:right="-132" w:firstLine="0"/>
              <w:jc w:val="center"/>
              <w:rPr>
                <w:rFonts w:ascii="Arial" w:hAnsi="Arial" w:cs="Arial"/>
                <w:sz w:val="16"/>
                <w:szCs w:val="16"/>
              </w:rPr>
            </w:pPr>
            <w:r>
              <w:rPr>
                <w:rFonts w:ascii="Arial" w:hAnsi="Arial"/>
                <w:sz w:val="16"/>
              </w:rPr>
              <w:t>Kontratu mota</w:t>
            </w:r>
          </w:p>
        </w:tc>
        <w:tc>
          <w:tcPr>
            <w:tcW w:w="2160" w:type="dxa"/>
            <w:shd w:val="clear" w:color="auto" w:fill="FFCC99"/>
            <w:vAlign w:val="center"/>
          </w:tcPr>
          <w:p w:rsidR="001518D8" w:rsidRPr="00F733CC" w:rsidRDefault="001518D8" w:rsidP="00F27576">
            <w:pPr>
              <w:pStyle w:val="texto"/>
              <w:tabs>
                <w:tab w:val="clear" w:pos="2835"/>
                <w:tab w:val="clear" w:pos="3969"/>
                <w:tab w:val="clear" w:pos="5103"/>
                <w:tab w:val="clear" w:pos="6237"/>
              </w:tabs>
              <w:spacing w:after="0"/>
              <w:ind w:left="-84" w:firstLine="0"/>
              <w:jc w:val="center"/>
              <w:rPr>
                <w:rFonts w:ascii="Arial" w:hAnsi="Arial" w:cs="Arial"/>
                <w:sz w:val="16"/>
                <w:szCs w:val="16"/>
              </w:rPr>
            </w:pPr>
            <w:r>
              <w:rPr>
                <w:rFonts w:ascii="Arial" w:hAnsi="Arial"/>
                <w:sz w:val="16"/>
              </w:rPr>
              <w:t>Esleipen prozedura</w:t>
            </w:r>
          </w:p>
        </w:tc>
        <w:tc>
          <w:tcPr>
            <w:tcW w:w="960" w:type="dxa"/>
            <w:shd w:val="clear" w:color="auto" w:fill="FFCC99"/>
            <w:vAlign w:val="center"/>
          </w:tcPr>
          <w:p w:rsidR="001518D8" w:rsidRPr="00F733CC" w:rsidRDefault="001518D8" w:rsidP="006D6279">
            <w:pPr>
              <w:pStyle w:val="texto"/>
              <w:tabs>
                <w:tab w:val="clear" w:pos="2835"/>
                <w:tab w:val="clear" w:pos="3969"/>
                <w:tab w:val="clear" w:pos="5103"/>
                <w:tab w:val="clear" w:pos="6237"/>
              </w:tabs>
              <w:spacing w:after="0"/>
              <w:ind w:left="-120" w:firstLine="0"/>
              <w:jc w:val="right"/>
              <w:rPr>
                <w:rFonts w:ascii="Arial" w:hAnsi="Arial" w:cs="Arial"/>
                <w:sz w:val="16"/>
                <w:szCs w:val="16"/>
              </w:rPr>
            </w:pPr>
            <w:r>
              <w:rPr>
                <w:rFonts w:ascii="Arial" w:hAnsi="Arial"/>
                <w:sz w:val="16"/>
              </w:rPr>
              <w:t>Lizitazio</w:t>
            </w:r>
            <w:r>
              <w:rPr>
                <w:rFonts w:ascii="Arial" w:hAnsi="Arial"/>
                <w:sz w:val="16"/>
              </w:rPr>
              <w:t>a</w:t>
            </w:r>
            <w:r>
              <w:rPr>
                <w:rFonts w:ascii="Arial" w:hAnsi="Arial"/>
                <w:sz w:val="16"/>
              </w:rPr>
              <w:t>ren zenb</w:t>
            </w:r>
            <w:r>
              <w:rPr>
                <w:rFonts w:ascii="Arial" w:hAnsi="Arial"/>
                <w:sz w:val="16"/>
              </w:rPr>
              <w:t>a</w:t>
            </w:r>
            <w:r>
              <w:rPr>
                <w:rFonts w:ascii="Arial" w:hAnsi="Arial"/>
                <w:sz w:val="16"/>
              </w:rPr>
              <w:t xml:space="preserve">tekoa </w:t>
            </w:r>
          </w:p>
        </w:tc>
        <w:tc>
          <w:tcPr>
            <w:tcW w:w="960" w:type="dxa"/>
            <w:shd w:val="clear" w:color="auto" w:fill="FFCC99"/>
            <w:vAlign w:val="center"/>
          </w:tcPr>
          <w:p w:rsidR="001518D8" w:rsidRPr="00F733CC" w:rsidRDefault="001518D8" w:rsidP="006D6279">
            <w:pPr>
              <w:pStyle w:val="texto"/>
              <w:tabs>
                <w:tab w:val="clear" w:pos="2835"/>
                <w:tab w:val="clear" w:pos="3969"/>
                <w:tab w:val="clear" w:pos="5103"/>
                <w:tab w:val="clear" w:pos="6237"/>
                <w:tab w:val="clear" w:pos="7371"/>
              </w:tabs>
              <w:spacing w:after="0"/>
              <w:ind w:left="-120" w:firstLine="0"/>
              <w:jc w:val="right"/>
              <w:rPr>
                <w:rFonts w:ascii="Arial" w:hAnsi="Arial" w:cs="Arial"/>
                <w:sz w:val="16"/>
                <w:szCs w:val="16"/>
              </w:rPr>
            </w:pPr>
            <w:r>
              <w:rPr>
                <w:rFonts w:ascii="Arial" w:hAnsi="Arial"/>
                <w:sz w:val="16"/>
              </w:rPr>
              <w:t>Eskaintzak egin ditu</w:t>
            </w:r>
            <w:r>
              <w:rPr>
                <w:rFonts w:ascii="Arial" w:hAnsi="Arial"/>
                <w:sz w:val="16"/>
              </w:rPr>
              <w:t>z</w:t>
            </w:r>
            <w:r>
              <w:rPr>
                <w:rFonts w:ascii="Arial" w:hAnsi="Arial"/>
                <w:sz w:val="16"/>
              </w:rPr>
              <w:t>tenak</w:t>
            </w:r>
          </w:p>
        </w:tc>
        <w:tc>
          <w:tcPr>
            <w:tcW w:w="1409" w:type="dxa"/>
            <w:shd w:val="clear" w:color="auto" w:fill="FFCC99"/>
            <w:vAlign w:val="center"/>
          </w:tcPr>
          <w:p w:rsidR="001518D8" w:rsidRPr="00F733CC" w:rsidRDefault="001518D8" w:rsidP="00F27576">
            <w:pPr>
              <w:pStyle w:val="texto"/>
              <w:tabs>
                <w:tab w:val="clear" w:pos="2835"/>
                <w:tab w:val="clear" w:pos="3969"/>
                <w:tab w:val="clear" w:pos="5103"/>
                <w:tab w:val="clear" w:pos="6237"/>
                <w:tab w:val="clear" w:pos="7371"/>
              </w:tabs>
              <w:spacing w:after="0"/>
              <w:ind w:left="-120" w:firstLine="0"/>
              <w:jc w:val="right"/>
              <w:rPr>
                <w:rFonts w:ascii="Arial" w:hAnsi="Arial" w:cs="Arial"/>
                <w:sz w:val="16"/>
                <w:szCs w:val="16"/>
              </w:rPr>
            </w:pPr>
            <w:r>
              <w:rPr>
                <w:rFonts w:ascii="Arial" w:hAnsi="Arial"/>
                <w:sz w:val="16"/>
              </w:rPr>
              <w:t>Esleipenaren zenbatekoa</w:t>
            </w:r>
          </w:p>
        </w:tc>
      </w:tr>
      <w:tr w:rsidR="001518D8" w:rsidRPr="00964315" w:rsidTr="006D6279">
        <w:trPr>
          <w:jc w:val="center"/>
        </w:trPr>
        <w:tc>
          <w:tcPr>
            <w:tcW w:w="2252" w:type="dxa"/>
            <w:shd w:val="clear" w:color="auto" w:fill="auto"/>
            <w:vAlign w:val="center"/>
          </w:tcPr>
          <w:p w:rsidR="001518D8" w:rsidRPr="00F733CC" w:rsidRDefault="001518D8" w:rsidP="00CD38F5">
            <w:pPr>
              <w:pStyle w:val="texto"/>
              <w:tabs>
                <w:tab w:val="clear" w:pos="2835"/>
                <w:tab w:val="clear" w:pos="3969"/>
                <w:tab w:val="clear" w:pos="5103"/>
                <w:tab w:val="clear" w:pos="6237"/>
                <w:tab w:val="clear" w:pos="7371"/>
              </w:tabs>
              <w:spacing w:after="0"/>
              <w:ind w:firstLine="0"/>
              <w:jc w:val="left"/>
              <w:rPr>
                <w:rFonts w:ascii="Arial Narrow" w:hAnsi="Arial Narrow" w:cs="Arial"/>
                <w:sz w:val="18"/>
                <w:szCs w:val="18"/>
              </w:rPr>
            </w:pPr>
            <w:r>
              <w:rPr>
                <w:rFonts w:ascii="Arial Narrow" w:hAnsi="Arial Narrow"/>
                <w:sz w:val="18"/>
              </w:rPr>
              <w:t>San Nikolas eliza partzialki finkatzea eta haren teilatuak</w:t>
            </w:r>
          </w:p>
        </w:tc>
        <w:tc>
          <w:tcPr>
            <w:tcW w:w="1080" w:type="dxa"/>
            <w:shd w:val="clear" w:color="auto" w:fill="auto"/>
            <w:vAlign w:val="center"/>
          </w:tcPr>
          <w:p w:rsidR="001518D8" w:rsidRPr="00F733CC" w:rsidRDefault="001518D8" w:rsidP="006D6279">
            <w:pPr>
              <w:pStyle w:val="texto"/>
              <w:tabs>
                <w:tab w:val="clear" w:pos="2835"/>
                <w:tab w:val="clear" w:pos="3969"/>
                <w:tab w:val="clear" w:pos="5103"/>
                <w:tab w:val="clear" w:pos="6237"/>
                <w:tab w:val="clear" w:pos="7371"/>
              </w:tabs>
              <w:spacing w:after="0"/>
              <w:ind w:right="-132" w:firstLine="0"/>
              <w:jc w:val="center"/>
              <w:rPr>
                <w:rFonts w:ascii="Arial Narrow" w:hAnsi="Arial Narrow" w:cs="Arial"/>
                <w:sz w:val="18"/>
                <w:szCs w:val="18"/>
              </w:rPr>
            </w:pPr>
            <w:r>
              <w:rPr>
                <w:rFonts w:ascii="Arial Narrow" w:hAnsi="Arial Narrow"/>
                <w:sz w:val="18"/>
              </w:rPr>
              <w:t>Obrak</w:t>
            </w:r>
          </w:p>
        </w:tc>
        <w:tc>
          <w:tcPr>
            <w:tcW w:w="2160" w:type="dxa"/>
            <w:shd w:val="clear" w:color="auto" w:fill="auto"/>
            <w:vAlign w:val="center"/>
          </w:tcPr>
          <w:p w:rsidR="001518D8" w:rsidRPr="00F733CC" w:rsidRDefault="001518D8" w:rsidP="006D6279">
            <w:pPr>
              <w:pStyle w:val="texto"/>
              <w:tabs>
                <w:tab w:val="clear" w:pos="2835"/>
                <w:tab w:val="clear" w:pos="3969"/>
                <w:tab w:val="clear" w:pos="5103"/>
                <w:tab w:val="clear" w:pos="6237"/>
                <w:tab w:val="clear" w:pos="7371"/>
                <w:tab w:val="left" w:pos="129"/>
              </w:tabs>
              <w:spacing w:after="0"/>
              <w:ind w:left="72" w:hanging="26"/>
              <w:jc w:val="left"/>
              <w:rPr>
                <w:rFonts w:ascii="Arial Narrow" w:hAnsi="Arial Narrow" w:cs="Arial"/>
                <w:sz w:val="18"/>
                <w:szCs w:val="18"/>
              </w:rPr>
            </w:pPr>
            <w:r>
              <w:rPr>
                <w:rFonts w:ascii="Arial Narrow" w:hAnsi="Arial Narrow"/>
                <w:sz w:val="18"/>
              </w:rPr>
              <w:t>Irekia; Europar Batas</w:t>
            </w:r>
            <w:r>
              <w:rPr>
                <w:rFonts w:ascii="Arial Narrow" w:hAnsi="Arial Narrow"/>
                <w:sz w:val="18"/>
              </w:rPr>
              <w:t>u</w:t>
            </w:r>
            <w:r>
              <w:rPr>
                <w:rFonts w:ascii="Arial Narrow" w:hAnsi="Arial Narrow"/>
                <w:sz w:val="18"/>
              </w:rPr>
              <w:t>nean publizitaterik egin gabea</w:t>
            </w:r>
          </w:p>
          <w:p w:rsidR="001518D8" w:rsidRPr="00F733CC" w:rsidRDefault="001518D8" w:rsidP="006D6279">
            <w:pPr>
              <w:pStyle w:val="texto"/>
              <w:tabs>
                <w:tab w:val="clear" w:pos="2835"/>
                <w:tab w:val="clear" w:pos="3969"/>
                <w:tab w:val="clear" w:pos="5103"/>
                <w:tab w:val="clear" w:pos="6237"/>
                <w:tab w:val="clear" w:pos="7371"/>
                <w:tab w:val="left" w:pos="129"/>
              </w:tabs>
              <w:spacing w:after="0"/>
              <w:ind w:left="72" w:hanging="26"/>
              <w:jc w:val="left"/>
              <w:rPr>
                <w:rFonts w:ascii="Arial Narrow" w:hAnsi="Arial Narrow" w:cs="Arial"/>
                <w:sz w:val="18"/>
                <w:szCs w:val="18"/>
              </w:rPr>
            </w:pPr>
            <w:r>
              <w:rPr>
                <w:rFonts w:ascii="Arial Narrow" w:hAnsi="Arial Narrow"/>
                <w:sz w:val="18"/>
              </w:rPr>
              <w:t>eskaintza onenarentzat</w:t>
            </w:r>
          </w:p>
        </w:tc>
        <w:tc>
          <w:tcPr>
            <w:tcW w:w="960" w:type="dxa"/>
            <w:shd w:val="clear" w:color="auto" w:fill="auto"/>
            <w:vAlign w:val="center"/>
          </w:tcPr>
          <w:p w:rsidR="001518D8" w:rsidRPr="00F733CC" w:rsidRDefault="001518D8" w:rsidP="006D6279">
            <w:pPr>
              <w:pStyle w:val="texto"/>
              <w:tabs>
                <w:tab w:val="clear" w:pos="2835"/>
                <w:tab w:val="clear" w:pos="3969"/>
                <w:tab w:val="clear" w:pos="5103"/>
                <w:tab w:val="clear" w:pos="6237"/>
                <w:tab w:val="clear" w:pos="7371"/>
              </w:tabs>
              <w:spacing w:after="0"/>
              <w:ind w:left="-120" w:firstLine="0"/>
              <w:jc w:val="right"/>
              <w:rPr>
                <w:rFonts w:ascii="Arial Narrow" w:hAnsi="Arial Narrow" w:cs="Arial"/>
                <w:sz w:val="18"/>
                <w:szCs w:val="18"/>
              </w:rPr>
            </w:pPr>
            <w:r>
              <w:rPr>
                <w:rFonts w:ascii="Arial Narrow" w:hAnsi="Arial Narrow"/>
                <w:sz w:val="18"/>
              </w:rPr>
              <w:t>448.933</w:t>
            </w:r>
          </w:p>
        </w:tc>
        <w:tc>
          <w:tcPr>
            <w:tcW w:w="960" w:type="dxa"/>
            <w:vAlign w:val="center"/>
          </w:tcPr>
          <w:p w:rsidR="001518D8" w:rsidRPr="00F733CC" w:rsidRDefault="001518D8" w:rsidP="006D6279">
            <w:pPr>
              <w:pStyle w:val="texto"/>
              <w:tabs>
                <w:tab w:val="clear" w:pos="2835"/>
                <w:tab w:val="clear" w:pos="3969"/>
                <w:tab w:val="clear" w:pos="5103"/>
                <w:tab w:val="clear" w:pos="6237"/>
                <w:tab w:val="clear" w:pos="7371"/>
                <w:tab w:val="left" w:pos="430"/>
              </w:tabs>
              <w:spacing w:after="0"/>
              <w:ind w:left="-120" w:right="74" w:firstLine="0"/>
              <w:jc w:val="right"/>
              <w:rPr>
                <w:rFonts w:ascii="Arial Narrow" w:hAnsi="Arial Narrow" w:cs="Arial"/>
                <w:sz w:val="18"/>
                <w:szCs w:val="18"/>
              </w:rPr>
            </w:pPr>
            <w:r>
              <w:rPr>
                <w:rFonts w:ascii="Arial Narrow" w:hAnsi="Arial Narrow"/>
                <w:sz w:val="18"/>
              </w:rPr>
              <w:t>7</w:t>
            </w:r>
          </w:p>
        </w:tc>
        <w:tc>
          <w:tcPr>
            <w:tcW w:w="1409" w:type="dxa"/>
            <w:vAlign w:val="center"/>
          </w:tcPr>
          <w:p w:rsidR="001518D8" w:rsidRDefault="001518D8" w:rsidP="006D6279">
            <w:pPr>
              <w:pStyle w:val="texto"/>
              <w:tabs>
                <w:tab w:val="clear" w:pos="2835"/>
                <w:tab w:val="clear" w:pos="3969"/>
                <w:tab w:val="clear" w:pos="5103"/>
                <w:tab w:val="clear" w:pos="6237"/>
                <w:tab w:val="clear" w:pos="7371"/>
              </w:tabs>
              <w:spacing w:after="0"/>
              <w:ind w:left="-120" w:firstLine="0"/>
              <w:jc w:val="right"/>
              <w:rPr>
                <w:rFonts w:ascii="Arial Narrow" w:hAnsi="Arial Narrow" w:cs="Arial"/>
                <w:sz w:val="18"/>
                <w:szCs w:val="18"/>
              </w:rPr>
            </w:pPr>
            <w:r>
              <w:rPr>
                <w:rFonts w:ascii="Arial Narrow" w:hAnsi="Arial Narrow"/>
                <w:sz w:val="18"/>
              </w:rPr>
              <w:t>314.702</w:t>
            </w:r>
          </w:p>
        </w:tc>
      </w:tr>
    </w:tbl>
    <w:p w:rsidR="00265181" w:rsidRDefault="00265181" w:rsidP="005A58E8">
      <w:pPr>
        <w:pStyle w:val="texto"/>
        <w:spacing w:before="240" w:after="240"/>
        <w:ind w:firstLine="357"/>
        <w:rPr>
          <w:rFonts w:cs="Arial"/>
        </w:rPr>
      </w:pPr>
      <w:r>
        <w:t>Egindako azterketan oinarrituta egiaztatu da bete egiten dela kontratuei b</w:t>
      </w:r>
      <w:r>
        <w:t>u</w:t>
      </w:r>
      <w:r>
        <w:t xml:space="preserve">ruzko legedia </w:t>
      </w:r>
      <w:proofErr w:type="spellStart"/>
      <w:r>
        <w:t>–alderdi</w:t>
      </w:r>
      <w:proofErr w:type="spellEnd"/>
      <w:r>
        <w:t xml:space="preserve"> </w:t>
      </w:r>
      <w:proofErr w:type="spellStart"/>
      <w:r>
        <w:t>nagusietan–</w:t>
      </w:r>
      <w:proofErr w:type="spellEnd"/>
      <w:r>
        <w:t>, bai kontratazio-espedientea izapidetzean, bai hura esleitzean eta betetzean ere, eta kontabilizatutako gastuak arrazoizkoak direla.</w:t>
      </w:r>
    </w:p>
    <w:p w:rsidR="00265181" w:rsidRPr="00B3641A" w:rsidRDefault="00265181" w:rsidP="00265181">
      <w:pPr>
        <w:pStyle w:val="atitulo2"/>
      </w:pPr>
      <w:bookmarkStart w:id="110" w:name="_Toc309383730"/>
      <w:bookmarkStart w:id="111" w:name="_Toc316383987"/>
      <w:bookmarkStart w:id="112" w:name="_Toc372531200"/>
      <w:bookmarkStart w:id="113" w:name="_Toc431365487"/>
      <w:bookmarkStart w:id="114" w:name="_Toc443041368"/>
      <w:r>
        <w:t>VI.7. Aurrekontuko diru-sarrerak</w:t>
      </w:r>
      <w:bookmarkEnd w:id="110"/>
      <w:bookmarkEnd w:id="111"/>
      <w:bookmarkEnd w:id="112"/>
      <w:bookmarkEnd w:id="113"/>
      <w:bookmarkEnd w:id="114"/>
      <w:r>
        <w:t xml:space="preserve"> </w:t>
      </w:r>
    </w:p>
    <w:p w:rsidR="00265181" w:rsidRPr="00B3641A" w:rsidRDefault="00265181" w:rsidP="00265181">
      <w:pPr>
        <w:pStyle w:val="texto"/>
        <w:tabs>
          <w:tab w:val="clear" w:pos="2835"/>
          <w:tab w:val="clear" w:pos="3969"/>
          <w:tab w:val="clear" w:pos="5103"/>
          <w:tab w:val="clear" w:pos="6237"/>
          <w:tab w:val="clear" w:pos="7371"/>
        </w:tabs>
        <w:rPr>
          <w:rFonts w:cs="Arial"/>
        </w:rPr>
      </w:pPr>
      <w:r>
        <w:t>2014ko ekitaldian aitortutako eskubideak 35,58 milioikoak izan dira; eh</w:t>
      </w:r>
      <w:r>
        <w:t>u</w:t>
      </w:r>
      <w:r>
        <w:t xml:space="preserve">neko 99,91 eragiketa arruntengatiko diru-sarrerei dagozkie eta ehuneko 0,09, berriz, kapital-eragiketei. </w:t>
      </w:r>
    </w:p>
    <w:p w:rsidR="00265181" w:rsidRPr="00B3641A" w:rsidRDefault="00265181" w:rsidP="00265181">
      <w:pPr>
        <w:pStyle w:val="texto"/>
        <w:tabs>
          <w:tab w:val="clear" w:pos="2835"/>
          <w:tab w:val="clear" w:pos="3969"/>
          <w:tab w:val="clear" w:pos="5103"/>
          <w:tab w:val="clear" w:pos="6237"/>
          <w:tab w:val="clear" w:pos="7371"/>
        </w:tabs>
        <w:rPr>
          <w:rFonts w:cs="Arial"/>
        </w:rPr>
      </w:pPr>
      <w:r>
        <w:t>Diru-sarrera arrunten artean tributuen bidezko diru-sarrerak (21 milioi eur</w:t>
      </w:r>
      <w:r>
        <w:t>o</w:t>
      </w:r>
      <w:r>
        <w:t>koak) eta transferentzia arruntak (12 milioi eurokoak) nabarmentzen dira, a</w:t>
      </w:r>
      <w:r>
        <w:t>u</w:t>
      </w:r>
      <w:r>
        <w:t>rreko ekitaldian bezala.</w:t>
      </w:r>
    </w:p>
    <w:p w:rsidR="00265181" w:rsidRDefault="00265181" w:rsidP="00265181">
      <w:pPr>
        <w:pStyle w:val="texto"/>
        <w:tabs>
          <w:tab w:val="clear" w:pos="2835"/>
          <w:tab w:val="clear" w:pos="3969"/>
          <w:tab w:val="clear" w:pos="5103"/>
          <w:tab w:val="clear" w:pos="6237"/>
          <w:tab w:val="clear" w:pos="7371"/>
        </w:tabs>
        <w:rPr>
          <w:rFonts w:cs="Arial"/>
        </w:rPr>
      </w:pPr>
      <w:r>
        <w:t>Diru-sarreren aurrekontuaren gauzatze-maila ehuneko 96koa izan da.</w:t>
      </w:r>
    </w:p>
    <w:p w:rsidR="00265181" w:rsidRDefault="00265181" w:rsidP="005A58E8">
      <w:pPr>
        <w:pStyle w:val="texto"/>
        <w:tabs>
          <w:tab w:val="clear" w:pos="2835"/>
          <w:tab w:val="clear" w:pos="3969"/>
          <w:tab w:val="clear" w:pos="5103"/>
          <w:tab w:val="clear" w:pos="6237"/>
          <w:tab w:val="clear" w:pos="7371"/>
        </w:tabs>
        <w:spacing w:after="240"/>
        <w:rPr>
          <w:rFonts w:cs="Arial"/>
        </w:rPr>
      </w:pPr>
      <w:r>
        <w:t>2013. urtearen aldean, aitortutako eskubideak ia ez dira aldatu. Honako hau da haien xehakatzea:</w:t>
      </w:r>
    </w:p>
    <w:tbl>
      <w:tblPr>
        <w:tblW w:w="8772" w:type="dxa"/>
        <w:tblInd w:w="70" w:type="dxa"/>
        <w:tblBorders>
          <w:top w:val="single" w:sz="2" w:space="0" w:color="auto"/>
          <w:bottom w:val="single" w:sz="2" w:space="0" w:color="auto"/>
          <w:insideH w:val="single" w:sz="2" w:space="0" w:color="auto"/>
        </w:tblBorders>
        <w:tblLayout w:type="fixed"/>
        <w:tblCellMar>
          <w:left w:w="70" w:type="dxa"/>
          <w:right w:w="70" w:type="dxa"/>
        </w:tblCellMar>
        <w:tblLook w:val="04A0" w:firstRow="1" w:lastRow="0" w:firstColumn="1" w:lastColumn="0" w:noHBand="0" w:noVBand="1"/>
      </w:tblPr>
      <w:tblGrid>
        <w:gridCol w:w="4920"/>
        <w:gridCol w:w="1200"/>
        <w:gridCol w:w="1251"/>
        <w:gridCol w:w="1401"/>
      </w:tblGrid>
      <w:tr w:rsidR="00265181" w:rsidRPr="005630AC" w:rsidTr="00CD38F5">
        <w:trPr>
          <w:trHeight w:val="113"/>
        </w:trPr>
        <w:tc>
          <w:tcPr>
            <w:tcW w:w="4920" w:type="dxa"/>
            <w:tcBorders>
              <w:top w:val="single" w:sz="4" w:space="0" w:color="auto"/>
              <w:bottom w:val="nil"/>
            </w:tcBorders>
            <w:shd w:val="clear" w:color="auto" w:fill="FFCC99"/>
            <w:vAlign w:val="center"/>
          </w:tcPr>
          <w:p w:rsidR="00265181" w:rsidRPr="005630AC" w:rsidRDefault="00265181" w:rsidP="00AA07BC">
            <w:pPr>
              <w:spacing w:after="0"/>
              <w:ind w:firstLine="0"/>
              <w:jc w:val="left"/>
              <w:rPr>
                <w:rFonts w:ascii="Arial" w:hAnsi="Arial" w:cs="Arial"/>
                <w:bCs/>
                <w:sz w:val="18"/>
                <w:szCs w:val="18"/>
              </w:rPr>
            </w:pPr>
            <w:r>
              <w:br w:type="page"/>
            </w:r>
            <w:r>
              <w:rPr>
                <w:rFonts w:ascii="Arial" w:hAnsi="Arial"/>
                <w:sz w:val="18"/>
              </w:rPr>
              <w:t>Diru-sarreren kapituluak</w:t>
            </w:r>
          </w:p>
        </w:tc>
        <w:tc>
          <w:tcPr>
            <w:tcW w:w="2451" w:type="dxa"/>
            <w:gridSpan w:val="2"/>
            <w:tcBorders>
              <w:top w:val="single" w:sz="4" w:space="0" w:color="auto"/>
              <w:bottom w:val="single" w:sz="4" w:space="0" w:color="auto"/>
            </w:tcBorders>
            <w:shd w:val="clear" w:color="auto" w:fill="FFCC99"/>
            <w:vAlign w:val="center"/>
          </w:tcPr>
          <w:p w:rsidR="00265181" w:rsidRPr="005630AC" w:rsidRDefault="00265181" w:rsidP="00AA07BC">
            <w:pPr>
              <w:spacing w:after="0"/>
              <w:ind w:firstLine="0"/>
              <w:jc w:val="right"/>
              <w:rPr>
                <w:rFonts w:ascii="Arial" w:hAnsi="Arial" w:cs="Arial"/>
                <w:bCs/>
                <w:sz w:val="18"/>
                <w:szCs w:val="18"/>
              </w:rPr>
            </w:pPr>
            <w:r>
              <w:rPr>
                <w:rFonts w:ascii="Arial" w:hAnsi="Arial"/>
                <w:sz w:val="18"/>
              </w:rPr>
              <w:t>Aitortutako eskubide garbiak</w:t>
            </w:r>
          </w:p>
        </w:tc>
        <w:tc>
          <w:tcPr>
            <w:tcW w:w="1401" w:type="dxa"/>
            <w:tcBorders>
              <w:top w:val="single" w:sz="4" w:space="0" w:color="auto"/>
              <w:bottom w:val="nil"/>
            </w:tcBorders>
            <w:shd w:val="clear" w:color="auto" w:fill="FFCC99"/>
            <w:vAlign w:val="center"/>
          </w:tcPr>
          <w:p w:rsidR="00265181" w:rsidRPr="005630AC" w:rsidRDefault="00265181" w:rsidP="00AA07BC">
            <w:pPr>
              <w:spacing w:after="0"/>
              <w:ind w:firstLine="0"/>
              <w:jc w:val="right"/>
              <w:rPr>
                <w:rFonts w:ascii="Arial" w:hAnsi="Arial" w:cs="Arial"/>
                <w:bCs/>
                <w:sz w:val="18"/>
                <w:szCs w:val="18"/>
              </w:rPr>
            </w:pPr>
            <w:r>
              <w:rPr>
                <w:rFonts w:ascii="Arial" w:hAnsi="Arial"/>
                <w:sz w:val="18"/>
              </w:rPr>
              <w:t xml:space="preserve">Aldea (%) </w:t>
            </w:r>
          </w:p>
        </w:tc>
      </w:tr>
      <w:tr w:rsidR="00265181" w:rsidRPr="00321C4E" w:rsidTr="00CD38F5">
        <w:trPr>
          <w:trHeight w:val="113"/>
        </w:trPr>
        <w:tc>
          <w:tcPr>
            <w:tcW w:w="4920" w:type="dxa"/>
            <w:tcBorders>
              <w:top w:val="nil"/>
              <w:bottom w:val="single" w:sz="4" w:space="0" w:color="auto"/>
            </w:tcBorders>
            <w:shd w:val="clear" w:color="auto" w:fill="FFCC99"/>
            <w:noWrap/>
            <w:vAlign w:val="center"/>
          </w:tcPr>
          <w:p w:rsidR="00265181" w:rsidRPr="00321C4E" w:rsidRDefault="00265181" w:rsidP="00AA07BC">
            <w:pPr>
              <w:tabs>
                <w:tab w:val="left" w:pos="290"/>
              </w:tabs>
              <w:spacing w:after="0"/>
              <w:ind w:firstLine="0"/>
              <w:rPr>
                <w:rFonts w:ascii="Arial" w:hAnsi="Arial" w:cs="Arial"/>
                <w:sz w:val="18"/>
                <w:szCs w:val="18"/>
              </w:rPr>
            </w:pPr>
          </w:p>
        </w:tc>
        <w:tc>
          <w:tcPr>
            <w:tcW w:w="1200" w:type="dxa"/>
            <w:tcBorders>
              <w:top w:val="single" w:sz="4" w:space="0" w:color="auto"/>
              <w:bottom w:val="single" w:sz="4" w:space="0" w:color="auto"/>
            </w:tcBorders>
            <w:shd w:val="clear" w:color="auto" w:fill="FFCC99"/>
            <w:noWrap/>
            <w:vAlign w:val="center"/>
          </w:tcPr>
          <w:p w:rsidR="00265181" w:rsidRPr="00321C4E" w:rsidRDefault="00265181" w:rsidP="00AA07BC">
            <w:pPr>
              <w:spacing w:after="0"/>
              <w:ind w:right="50" w:firstLine="0"/>
              <w:jc w:val="right"/>
              <w:rPr>
                <w:rFonts w:ascii="Arial" w:hAnsi="Arial" w:cs="Arial"/>
                <w:sz w:val="18"/>
                <w:szCs w:val="18"/>
              </w:rPr>
            </w:pPr>
            <w:r>
              <w:rPr>
                <w:rFonts w:ascii="Arial" w:hAnsi="Arial"/>
                <w:sz w:val="18"/>
              </w:rPr>
              <w:t>2013</w:t>
            </w:r>
          </w:p>
        </w:tc>
        <w:tc>
          <w:tcPr>
            <w:tcW w:w="1251" w:type="dxa"/>
            <w:tcBorders>
              <w:top w:val="single" w:sz="4" w:space="0" w:color="auto"/>
              <w:bottom w:val="single" w:sz="4" w:space="0" w:color="auto"/>
            </w:tcBorders>
            <w:shd w:val="clear" w:color="auto" w:fill="FFCC99"/>
            <w:vAlign w:val="center"/>
          </w:tcPr>
          <w:p w:rsidR="00265181" w:rsidRPr="00321C4E" w:rsidRDefault="00BB1E2B" w:rsidP="00AA07BC">
            <w:pPr>
              <w:spacing w:after="0"/>
              <w:ind w:firstLine="0"/>
              <w:jc w:val="right"/>
              <w:rPr>
                <w:rFonts w:ascii="Arial" w:hAnsi="Arial" w:cs="Arial"/>
                <w:sz w:val="18"/>
                <w:szCs w:val="18"/>
              </w:rPr>
            </w:pPr>
            <w:r>
              <w:rPr>
                <w:rFonts w:ascii="Arial" w:hAnsi="Arial"/>
                <w:sz w:val="18"/>
              </w:rPr>
              <w:t>2014</w:t>
            </w:r>
          </w:p>
        </w:tc>
        <w:tc>
          <w:tcPr>
            <w:tcW w:w="1401" w:type="dxa"/>
            <w:tcBorders>
              <w:top w:val="nil"/>
              <w:bottom w:val="single" w:sz="4" w:space="0" w:color="auto"/>
            </w:tcBorders>
            <w:shd w:val="clear" w:color="auto" w:fill="FFCC99"/>
            <w:noWrap/>
            <w:vAlign w:val="center"/>
          </w:tcPr>
          <w:p w:rsidR="00265181" w:rsidRPr="00321C4E" w:rsidRDefault="00BB1E2B" w:rsidP="00AA07BC">
            <w:pPr>
              <w:spacing w:after="0"/>
              <w:ind w:right="62" w:firstLine="0"/>
              <w:jc w:val="right"/>
              <w:rPr>
                <w:rFonts w:ascii="Arial" w:hAnsi="Arial" w:cs="Arial"/>
                <w:sz w:val="18"/>
                <w:szCs w:val="18"/>
              </w:rPr>
            </w:pPr>
            <w:r>
              <w:rPr>
                <w:rFonts w:ascii="Arial" w:hAnsi="Arial"/>
                <w:sz w:val="18"/>
              </w:rPr>
              <w:t>2014/2013</w:t>
            </w:r>
          </w:p>
        </w:tc>
      </w:tr>
      <w:tr w:rsidR="00BB1E2B" w:rsidRPr="00283A3B" w:rsidTr="00CD38F5">
        <w:trPr>
          <w:trHeight w:val="255"/>
        </w:trPr>
        <w:tc>
          <w:tcPr>
            <w:tcW w:w="4920" w:type="dxa"/>
            <w:tcBorders>
              <w:top w:val="single" w:sz="4" w:space="0" w:color="auto"/>
              <w:bottom w:val="single" w:sz="2" w:space="0" w:color="auto"/>
            </w:tcBorders>
            <w:shd w:val="clear" w:color="auto" w:fill="auto"/>
            <w:noWrap/>
            <w:vAlign w:val="center"/>
          </w:tcPr>
          <w:p w:rsidR="00BB1E2B" w:rsidRPr="00CB07AC" w:rsidRDefault="00BB1E2B" w:rsidP="00AA07BC">
            <w:pPr>
              <w:tabs>
                <w:tab w:val="left" w:pos="290"/>
              </w:tabs>
              <w:spacing w:after="0"/>
              <w:ind w:firstLine="0"/>
              <w:rPr>
                <w:rFonts w:ascii="Arial Narrow" w:hAnsi="Arial Narrow" w:cs="Arial"/>
              </w:rPr>
            </w:pPr>
            <w:r>
              <w:rPr>
                <w:rFonts w:ascii="Arial Narrow" w:hAnsi="Arial Narrow"/>
              </w:rPr>
              <w:t>1. Zuzeneko zergak</w:t>
            </w:r>
          </w:p>
        </w:tc>
        <w:tc>
          <w:tcPr>
            <w:tcW w:w="1200" w:type="dxa"/>
            <w:tcBorders>
              <w:top w:val="single" w:sz="4" w:space="0" w:color="auto"/>
              <w:bottom w:val="single" w:sz="2" w:space="0" w:color="auto"/>
            </w:tcBorders>
            <w:shd w:val="clear" w:color="auto" w:fill="auto"/>
            <w:noWrap/>
            <w:vAlign w:val="center"/>
          </w:tcPr>
          <w:p w:rsidR="00BB1E2B" w:rsidRPr="004233D1" w:rsidRDefault="00BB1E2B" w:rsidP="006D6279">
            <w:pPr>
              <w:spacing w:after="0"/>
              <w:ind w:firstLine="0"/>
              <w:jc w:val="right"/>
              <w:rPr>
                <w:rFonts w:ascii="Arial Narrow" w:hAnsi="Arial Narrow"/>
              </w:rPr>
            </w:pPr>
            <w:r>
              <w:rPr>
                <w:rFonts w:ascii="Arial Narrow" w:hAnsi="Arial Narrow"/>
              </w:rPr>
              <w:t>11.877.842</w:t>
            </w:r>
          </w:p>
        </w:tc>
        <w:tc>
          <w:tcPr>
            <w:tcW w:w="1251" w:type="dxa"/>
            <w:tcBorders>
              <w:top w:val="single" w:sz="4" w:space="0" w:color="auto"/>
              <w:bottom w:val="single" w:sz="2" w:space="0" w:color="auto"/>
            </w:tcBorders>
            <w:vAlign w:val="center"/>
          </w:tcPr>
          <w:p w:rsidR="00BB1E2B" w:rsidRPr="004233D1" w:rsidRDefault="00BB1E2B" w:rsidP="00AA07BC">
            <w:pPr>
              <w:spacing w:after="0"/>
              <w:ind w:firstLine="0"/>
              <w:jc w:val="right"/>
              <w:rPr>
                <w:rFonts w:ascii="Arial Narrow" w:hAnsi="Arial Narrow"/>
              </w:rPr>
            </w:pPr>
            <w:r>
              <w:rPr>
                <w:rFonts w:ascii="Arial Narrow" w:hAnsi="Arial Narrow"/>
              </w:rPr>
              <w:t>12.537.530</w:t>
            </w:r>
          </w:p>
        </w:tc>
        <w:tc>
          <w:tcPr>
            <w:tcW w:w="1401" w:type="dxa"/>
            <w:tcBorders>
              <w:top w:val="single" w:sz="4" w:space="0" w:color="auto"/>
              <w:bottom w:val="single" w:sz="2" w:space="0" w:color="auto"/>
            </w:tcBorders>
            <w:shd w:val="clear" w:color="auto" w:fill="auto"/>
            <w:noWrap/>
            <w:vAlign w:val="center"/>
          </w:tcPr>
          <w:p w:rsidR="00BB1E2B" w:rsidRPr="00CB07AC" w:rsidRDefault="00BB1E2B" w:rsidP="00AA07BC">
            <w:pPr>
              <w:spacing w:after="0"/>
              <w:ind w:right="182" w:firstLine="0"/>
              <w:jc w:val="right"/>
              <w:rPr>
                <w:rFonts w:ascii="Arial Narrow" w:hAnsi="Arial Narrow" w:cs="Arial"/>
              </w:rPr>
            </w:pPr>
            <w:r>
              <w:rPr>
                <w:rFonts w:ascii="Arial Narrow" w:hAnsi="Arial Narrow"/>
              </w:rPr>
              <w:t>6</w:t>
            </w:r>
          </w:p>
        </w:tc>
      </w:tr>
      <w:tr w:rsidR="00BB1E2B" w:rsidRPr="00283A3B" w:rsidTr="00CD38F5">
        <w:trPr>
          <w:trHeight w:val="255"/>
        </w:trPr>
        <w:tc>
          <w:tcPr>
            <w:tcW w:w="4920" w:type="dxa"/>
            <w:shd w:val="clear" w:color="auto" w:fill="auto"/>
            <w:noWrap/>
            <w:vAlign w:val="center"/>
          </w:tcPr>
          <w:p w:rsidR="00BB1E2B" w:rsidRPr="00CB07AC" w:rsidRDefault="00BB1E2B" w:rsidP="00AA07BC">
            <w:pPr>
              <w:tabs>
                <w:tab w:val="left" w:pos="290"/>
              </w:tabs>
              <w:spacing w:after="0"/>
              <w:ind w:firstLine="0"/>
              <w:rPr>
                <w:rFonts w:ascii="Arial Narrow" w:hAnsi="Arial Narrow" w:cs="Arial"/>
              </w:rPr>
            </w:pPr>
            <w:r>
              <w:rPr>
                <w:rFonts w:ascii="Arial Narrow" w:hAnsi="Arial Narrow"/>
              </w:rPr>
              <w:t>2. Zeharkako zergak</w:t>
            </w:r>
          </w:p>
        </w:tc>
        <w:tc>
          <w:tcPr>
            <w:tcW w:w="1200" w:type="dxa"/>
            <w:shd w:val="clear" w:color="auto" w:fill="auto"/>
            <w:noWrap/>
            <w:vAlign w:val="center"/>
          </w:tcPr>
          <w:p w:rsidR="00BB1E2B" w:rsidRPr="004233D1" w:rsidRDefault="00BB1E2B" w:rsidP="006D6279">
            <w:pPr>
              <w:spacing w:after="0"/>
              <w:ind w:firstLine="0"/>
              <w:jc w:val="right"/>
              <w:rPr>
                <w:rFonts w:ascii="Arial Narrow" w:hAnsi="Arial Narrow"/>
              </w:rPr>
            </w:pPr>
            <w:r>
              <w:rPr>
                <w:rFonts w:ascii="Arial Narrow" w:hAnsi="Arial Narrow"/>
              </w:rPr>
              <w:t>375.161</w:t>
            </w:r>
          </w:p>
        </w:tc>
        <w:tc>
          <w:tcPr>
            <w:tcW w:w="1251" w:type="dxa"/>
            <w:vAlign w:val="center"/>
          </w:tcPr>
          <w:p w:rsidR="00BB1E2B" w:rsidRPr="004233D1" w:rsidRDefault="00BB1E2B" w:rsidP="00AA07BC">
            <w:pPr>
              <w:spacing w:after="0"/>
              <w:ind w:firstLine="0"/>
              <w:jc w:val="right"/>
              <w:rPr>
                <w:rFonts w:ascii="Arial Narrow" w:hAnsi="Arial Narrow"/>
              </w:rPr>
            </w:pPr>
            <w:r>
              <w:rPr>
                <w:rFonts w:ascii="Arial Narrow" w:hAnsi="Arial Narrow"/>
              </w:rPr>
              <w:t>367.741</w:t>
            </w:r>
          </w:p>
        </w:tc>
        <w:tc>
          <w:tcPr>
            <w:tcW w:w="1401" w:type="dxa"/>
            <w:shd w:val="clear" w:color="auto" w:fill="auto"/>
            <w:noWrap/>
            <w:vAlign w:val="center"/>
          </w:tcPr>
          <w:p w:rsidR="00BB1E2B" w:rsidRPr="00CB07AC" w:rsidRDefault="00BB1E2B" w:rsidP="00AA07BC">
            <w:pPr>
              <w:spacing w:after="0"/>
              <w:ind w:right="182" w:firstLine="0"/>
              <w:jc w:val="right"/>
              <w:rPr>
                <w:rFonts w:ascii="Arial Narrow" w:hAnsi="Arial Narrow" w:cs="Arial"/>
              </w:rPr>
            </w:pPr>
            <w:r>
              <w:rPr>
                <w:rFonts w:ascii="Arial Narrow" w:hAnsi="Arial Narrow"/>
              </w:rPr>
              <w:t>-2</w:t>
            </w:r>
          </w:p>
        </w:tc>
      </w:tr>
      <w:tr w:rsidR="00BB1E2B" w:rsidRPr="00283A3B" w:rsidTr="00CD38F5">
        <w:trPr>
          <w:trHeight w:val="255"/>
        </w:trPr>
        <w:tc>
          <w:tcPr>
            <w:tcW w:w="4920" w:type="dxa"/>
            <w:shd w:val="clear" w:color="auto" w:fill="auto"/>
            <w:noWrap/>
            <w:vAlign w:val="center"/>
          </w:tcPr>
          <w:p w:rsidR="00BB1E2B" w:rsidRPr="00CB07AC" w:rsidRDefault="00BB1E2B" w:rsidP="00AA07BC">
            <w:pPr>
              <w:tabs>
                <w:tab w:val="left" w:pos="290"/>
              </w:tabs>
              <w:spacing w:after="0"/>
              <w:ind w:firstLine="0"/>
              <w:rPr>
                <w:rFonts w:ascii="Arial Narrow" w:hAnsi="Arial Narrow" w:cs="Arial"/>
              </w:rPr>
            </w:pPr>
            <w:r>
              <w:rPr>
                <w:rFonts w:ascii="Arial Narrow" w:hAnsi="Arial Narrow"/>
              </w:rPr>
              <w:t>3. Tasak, prezio publikoak eta beste diru-sarrera batzuk</w:t>
            </w:r>
          </w:p>
        </w:tc>
        <w:tc>
          <w:tcPr>
            <w:tcW w:w="1200" w:type="dxa"/>
            <w:shd w:val="clear" w:color="auto" w:fill="auto"/>
            <w:noWrap/>
            <w:vAlign w:val="center"/>
          </w:tcPr>
          <w:p w:rsidR="00BB1E2B" w:rsidRPr="004233D1" w:rsidRDefault="00BB1E2B" w:rsidP="006D6279">
            <w:pPr>
              <w:spacing w:after="0"/>
              <w:ind w:firstLine="0"/>
              <w:jc w:val="right"/>
              <w:rPr>
                <w:rFonts w:ascii="Arial Narrow" w:hAnsi="Arial Narrow"/>
              </w:rPr>
            </w:pPr>
            <w:r>
              <w:rPr>
                <w:rFonts w:ascii="Arial Narrow" w:hAnsi="Arial Narrow"/>
              </w:rPr>
              <w:t>8.827.465</w:t>
            </w:r>
          </w:p>
        </w:tc>
        <w:tc>
          <w:tcPr>
            <w:tcW w:w="1251" w:type="dxa"/>
            <w:vAlign w:val="center"/>
          </w:tcPr>
          <w:p w:rsidR="00BB1E2B" w:rsidRPr="004233D1" w:rsidRDefault="00BB1E2B" w:rsidP="00AA07BC">
            <w:pPr>
              <w:spacing w:after="0"/>
              <w:ind w:firstLine="0"/>
              <w:jc w:val="right"/>
              <w:rPr>
                <w:rFonts w:ascii="Arial Narrow" w:hAnsi="Arial Narrow"/>
              </w:rPr>
            </w:pPr>
            <w:r>
              <w:rPr>
                <w:rFonts w:ascii="Arial Narrow" w:hAnsi="Arial Narrow"/>
              </w:rPr>
              <w:t>8.468.516</w:t>
            </w:r>
          </w:p>
        </w:tc>
        <w:tc>
          <w:tcPr>
            <w:tcW w:w="1401" w:type="dxa"/>
            <w:shd w:val="clear" w:color="auto" w:fill="auto"/>
            <w:noWrap/>
            <w:vAlign w:val="center"/>
          </w:tcPr>
          <w:p w:rsidR="00BB1E2B" w:rsidRPr="00CB07AC" w:rsidRDefault="00BB1E2B" w:rsidP="00AA07BC">
            <w:pPr>
              <w:spacing w:after="0"/>
              <w:ind w:right="182" w:firstLine="0"/>
              <w:jc w:val="right"/>
              <w:rPr>
                <w:rFonts w:ascii="Arial Narrow" w:hAnsi="Arial Narrow" w:cs="Arial"/>
              </w:rPr>
            </w:pPr>
            <w:r>
              <w:rPr>
                <w:rFonts w:ascii="Arial Narrow" w:hAnsi="Arial Narrow"/>
              </w:rPr>
              <w:t>-4</w:t>
            </w:r>
          </w:p>
        </w:tc>
      </w:tr>
      <w:tr w:rsidR="00BB1E2B" w:rsidRPr="00283A3B" w:rsidTr="00CD38F5">
        <w:trPr>
          <w:trHeight w:val="255"/>
        </w:trPr>
        <w:tc>
          <w:tcPr>
            <w:tcW w:w="4920" w:type="dxa"/>
            <w:shd w:val="clear" w:color="auto" w:fill="auto"/>
            <w:noWrap/>
            <w:vAlign w:val="center"/>
          </w:tcPr>
          <w:p w:rsidR="00BB1E2B" w:rsidRPr="00CB07AC" w:rsidRDefault="00BB1E2B" w:rsidP="00AA07BC">
            <w:pPr>
              <w:tabs>
                <w:tab w:val="left" w:pos="290"/>
              </w:tabs>
              <w:spacing w:after="0"/>
              <w:ind w:firstLine="0"/>
              <w:rPr>
                <w:rFonts w:ascii="Arial Narrow" w:hAnsi="Arial Narrow" w:cs="Arial"/>
              </w:rPr>
            </w:pPr>
            <w:r>
              <w:rPr>
                <w:rFonts w:ascii="Arial Narrow" w:hAnsi="Arial Narrow"/>
              </w:rPr>
              <w:t>4. Transferentzia arruntak</w:t>
            </w:r>
          </w:p>
        </w:tc>
        <w:tc>
          <w:tcPr>
            <w:tcW w:w="1200" w:type="dxa"/>
            <w:shd w:val="clear" w:color="auto" w:fill="auto"/>
            <w:noWrap/>
            <w:vAlign w:val="center"/>
          </w:tcPr>
          <w:p w:rsidR="00BB1E2B" w:rsidRPr="004233D1" w:rsidRDefault="00BB1E2B" w:rsidP="006D6279">
            <w:pPr>
              <w:spacing w:after="0"/>
              <w:ind w:firstLine="0"/>
              <w:jc w:val="right"/>
              <w:rPr>
                <w:rFonts w:ascii="Arial Narrow" w:hAnsi="Arial Narrow"/>
              </w:rPr>
            </w:pPr>
            <w:r>
              <w:rPr>
                <w:rFonts w:ascii="Arial Narrow" w:hAnsi="Arial Narrow"/>
              </w:rPr>
              <w:t>12.159.849</w:t>
            </w:r>
          </w:p>
        </w:tc>
        <w:tc>
          <w:tcPr>
            <w:tcW w:w="1251" w:type="dxa"/>
            <w:vAlign w:val="center"/>
          </w:tcPr>
          <w:p w:rsidR="00BB1E2B" w:rsidRPr="004233D1" w:rsidRDefault="00BB1E2B" w:rsidP="00AA07BC">
            <w:pPr>
              <w:spacing w:after="0"/>
              <w:ind w:firstLine="0"/>
              <w:jc w:val="right"/>
              <w:rPr>
                <w:rFonts w:ascii="Arial Narrow" w:hAnsi="Arial Narrow"/>
              </w:rPr>
            </w:pPr>
            <w:r>
              <w:rPr>
                <w:rFonts w:ascii="Arial Narrow" w:hAnsi="Arial Narrow"/>
              </w:rPr>
              <w:t>12.479.255</w:t>
            </w:r>
          </w:p>
        </w:tc>
        <w:tc>
          <w:tcPr>
            <w:tcW w:w="1401" w:type="dxa"/>
            <w:shd w:val="clear" w:color="auto" w:fill="auto"/>
            <w:noWrap/>
            <w:vAlign w:val="center"/>
          </w:tcPr>
          <w:p w:rsidR="00BB1E2B" w:rsidRPr="00CB07AC" w:rsidRDefault="00BB1E2B" w:rsidP="00AA07BC">
            <w:pPr>
              <w:spacing w:after="0"/>
              <w:ind w:right="182" w:firstLine="0"/>
              <w:jc w:val="right"/>
              <w:rPr>
                <w:rFonts w:ascii="Arial Narrow" w:hAnsi="Arial Narrow" w:cs="Arial"/>
              </w:rPr>
            </w:pPr>
            <w:r>
              <w:rPr>
                <w:rFonts w:ascii="Arial Narrow" w:hAnsi="Arial Narrow"/>
              </w:rPr>
              <w:t>3</w:t>
            </w:r>
          </w:p>
        </w:tc>
      </w:tr>
      <w:tr w:rsidR="00BB1E2B" w:rsidRPr="00283A3B" w:rsidTr="00CD38F5">
        <w:trPr>
          <w:trHeight w:val="255"/>
        </w:trPr>
        <w:tc>
          <w:tcPr>
            <w:tcW w:w="4920" w:type="dxa"/>
            <w:tcBorders>
              <w:bottom w:val="single" w:sz="4" w:space="0" w:color="auto"/>
            </w:tcBorders>
            <w:shd w:val="clear" w:color="auto" w:fill="auto"/>
            <w:noWrap/>
            <w:vAlign w:val="center"/>
          </w:tcPr>
          <w:p w:rsidR="00BB1E2B" w:rsidRPr="00CB07AC" w:rsidRDefault="00BB1E2B" w:rsidP="00AA07BC">
            <w:pPr>
              <w:tabs>
                <w:tab w:val="left" w:pos="290"/>
              </w:tabs>
              <w:spacing w:after="0"/>
              <w:ind w:firstLine="0"/>
              <w:rPr>
                <w:rFonts w:ascii="Arial Narrow" w:hAnsi="Arial Narrow" w:cs="Arial"/>
              </w:rPr>
            </w:pPr>
            <w:r>
              <w:rPr>
                <w:rFonts w:ascii="Arial Narrow" w:hAnsi="Arial Narrow"/>
              </w:rPr>
              <w:t>5. Ondare bidezko diru-sarrerak</w:t>
            </w:r>
          </w:p>
        </w:tc>
        <w:tc>
          <w:tcPr>
            <w:tcW w:w="1200" w:type="dxa"/>
            <w:tcBorders>
              <w:bottom w:val="single" w:sz="4" w:space="0" w:color="auto"/>
            </w:tcBorders>
            <w:shd w:val="clear" w:color="auto" w:fill="auto"/>
            <w:noWrap/>
            <w:vAlign w:val="center"/>
          </w:tcPr>
          <w:p w:rsidR="00BB1E2B" w:rsidRPr="004233D1" w:rsidRDefault="00BB1E2B" w:rsidP="006D6279">
            <w:pPr>
              <w:spacing w:after="0"/>
              <w:ind w:firstLine="0"/>
              <w:jc w:val="right"/>
              <w:rPr>
                <w:rFonts w:ascii="Arial Narrow" w:hAnsi="Arial Narrow"/>
              </w:rPr>
            </w:pPr>
            <w:r>
              <w:rPr>
                <w:rFonts w:ascii="Arial Narrow" w:hAnsi="Arial Narrow"/>
              </w:rPr>
              <w:t>1.756.030</w:t>
            </w:r>
          </w:p>
        </w:tc>
        <w:tc>
          <w:tcPr>
            <w:tcW w:w="1251" w:type="dxa"/>
            <w:tcBorders>
              <w:bottom w:val="single" w:sz="4" w:space="0" w:color="auto"/>
            </w:tcBorders>
            <w:vAlign w:val="center"/>
          </w:tcPr>
          <w:p w:rsidR="00BB1E2B" w:rsidRPr="004233D1" w:rsidRDefault="00BB1E2B" w:rsidP="00AA07BC">
            <w:pPr>
              <w:spacing w:after="0"/>
              <w:ind w:firstLine="0"/>
              <w:jc w:val="right"/>
              <w:rPr>
                <w:rFonts w:ascii="Arial Narrow" w:hAnsi="Arial Narrow"/>
              </w:rPr>
            </w:pPr>
            <w:r>
              <w:rPr>
                <w:rFonts w:ascii="Arial Narrow" w:hAnsi="Arial Narrow"/>
              </w:rPr>
              <w:t>1.696.887</w:t>
            </w:r>
          </w:p>
        </w:tc>
        <w:tc>
          <w:tcPr>
            <w:tcW w:w="1401" w:type="dxa"/>
            <w:tcBorders>
              <w:bottom w:val="single" w:sz="4" w:space="0" w:color="auto"/>
            </w:tcBorders>
            <w:shd w:val="clear" w:color="auto" w:fill="auto"/>
            <w:noWrap/>
            <w:vAlign w:val="center"/>
          </w:tcPr>
          <w:p w:rsidR="00BB1E2B" w:rsidRPr="00CB07AC" w:rsidRDefault="00BB1E2B" w:rsidP="00AA07BC">
            <w:pPr>
              <w:spacing w:after="0"/>
              <w:ind w:right="182" w:firstLine="0"/>
              <w:jc w:val="right"/>
              <w:rPr>
                <w:rFonts w:ascii="Arial Narrow" w:hAnsi="Arial Narrow" w:cs="Arial"/>
              </w:rPr>
            </w:pPr>
            <w:r>
              <w:rPr>
                <w:rFonts w:ascii="Arial Narrow" w:hAnsi="Arial Narrow"/>
              </w:rPr>
              <w:t>-3</w:t>
            </w:r>
          </w:p>
        </w:tc>
      </w:tr>
      <w:tr w:rsidR="00BB1E2B" w:rsidRPr="00283A3B" w:rsidTr="00CD38F5">
        <w:trPr>
          <w:trHeight w:val="255"/>
        </w:trPr>
        <w:tc>
          <w:tcPr>
            <w:tcW w:w="4920" w:type="dxa"/>
            <w:tcBorders>
              <w:top w:val="single" w:sz="4" w:space="0" w:color="auto"/>
              <w:bottom w:val="single" w:sz="4" w:space="0" w:color="auto"/>
            </w:tcBorders>
            <w:shd w:val="clear" w:color="auto" w:fill="auto"/>
            <w:noWrap/>
            <w:vAlign w:val="center"/>
          </w:tcPr>
          <w:p w:rsidR="00BB1E2B" w:rsidRPr="00CB07AC" w:rsidRDefault="00BB1E2B" w:rsidP="00AA07BC">
            <w:pPr>
              <w:spacing w:after="0"/>
              <w:ind w:firstLine="0"/>
              <w:rPr>
                <w:rFonts w:ascii="Arial Narrow" w:hAnsi="Arial Narrow" w:cs="Arial"/>
                <w:bCs/>
              </w:rPr>
            </w:pPr>
            <w:r>
              <w:rPr>
                <w:rFonts w:ascii="Arial Narrow" w:hAnsi="Arial Narrow"/>
              </w:rPr>
              <w:t>Diru-sarrera arruntak (1. kapitulutik 5.era)</w:t>
            </w:r>
          </w:p>
        </w:tc>
        <w:tc>
          <w:tcPr>
            <w:tcW w:w="1200" w:type="dxa"/>
            <w:tcBorders>
              <w:top w:val="single" w:sz="4" w:space="0" w:color="auto"/>
              <w:bottom w:val="single" w:sz="4" w:space="0" w:color="auto"/>
            </w:tcBorders>
            <w:shd w:val="clear" w:color="auto" w:fill="auto"/>
            <w:noWrap/>
            <w:vAlign w:val="center"/>
          </w:tcPr>
          <w:p w:rsidR="00BB1E2B" w:rsidRPr="004233D1" w:rsidRDefault="00BB1E2B" w:rsidP="006D6279">
            <w:pPr>
              <w:spacing w:after="0"/>
              <w:ind w:firstLine="0"/>
              <w:jc w:val="right"/>
              <w:rPr>
                <w:rFonts w:ascii="Arial Narrow" w:hAnsi="Arial Narrow"/>
              </w:rPr>
            </w:pPr>
            <w:r>
              <w:rPr>
                <w:rFonts w:ascii="Arial Narrow" w:hAnsi="Arial Narrow"/>
              </w:rPr>
              <w:t>34.996.347</w:t>
            </w:r>
          </w:p>
        </w:tc>
        <w:tc>
          <w:tcPr>
            <w:tcW w:w="1251" w:type="dxa"/>
            <w:tcBorders>
              <w:top w:val="single" w:sz="4" w:space="0" w:color="auto"/>
              <w:bottom w:val="single" w:sz="4" w:space="0" w:color="auto"/>
            </w:tcBorders>
            <w:vAlign w:val="center"/>
          </w:tcPr>
          <w:p w:rsidR="00BB1E2B" w:rsidRPr="004233D1" w:rsidRDefault="00BB1E2B" w:rsidP="00AA07BC">
            <w:pPr>
              <w:spacing w:after="0"/>
              <w:ind w:firstLine="0"/>
              <w:jc w:val="right"/>
              <w:rPr>
                <w:rFonts w:ascii="Arial Narrow" w:hAnsi="Arial Narrow"/>
              </w:rPr>
            </w:pPr>
            <w:r>
              <w:rPr>
                <w:rFonts w:ascii="Arial Narrow" w:hAnsi="Arial Narrow"/>
              </w:rPr>
              <w:t>35.549.929</w:t>
            </w:r>
          </w:p>
        </w:tc>
        <w:tc>
          <w:tcPr>
            <w:tcW w:w="1401" w:type="dxa"/>
            <w:tcBorders>
              <w:top w:val="single" w:sz="4" w:space="0" w:color="auto"/>
              <w:bottom w:val="single" w:sz="4" w:space="0" w:color="auto"/>
            </w:tcBorders>
            <w:shd w:val="clear" w:color="auto" w:fill="auto"/>
            <w:noWrap/>
            <w:vAlign w:val="center"/>
          </w:tcPr>
          <w:p w:rsidR="00BB1E2B" w:rsidRPr="00CB07AC" w:rsidRDefault="00BB1E2B" w:rsidP="00AA07BC">
            <w:pPr>
              <w:spacing w:after="0"/>
              <w:ind w:right="182" w:firstLine="0"/>
              <w:jc w:val="right"/>
              <w:rPr>
                <w:rFonts w:ascii="Arial Narrow" w:hAnsi="Arial Narrow" w:cs="Arial"/>
                <w:bCs/>
              </w:rPr>
            </w:pPr>
            <w:r>
              <w:rPr>
                <w:rFonts w:ascii="Arial Narrow" w:hAnsi="Arial Narrow"/>
              </w:rPr>
              <w:t>2</w:t>
            </w:r>
          </w:p>
        </w:tc>
      </w:tr>
      <w:tr w:rsidR="00BB1E2B" w:rsidRPr="00283A3B" w:rsidTr="00CD38F5">
        <w:trPr>
          <w:trHeight w:val="255"/>
        </w:trPr>
        <w:tc>
          <w:tcPr>
            <w:tcW w:w="4920" w:type="dxa"/>
            <w:tcBorders>
              <w:top w:val="single" w:sz="4" w:space="0" w:color="auto"/>
              <w:bottom w:val="single" w:sz="4" w:space="0" w:color="auto"/>
            </w:tcBorders>
            <w:shd w:val="clear" w:color="auto" w:fill="auto"/>
            <w:noWrap/>
            <w:vAlign w:val="center"/>
          </w:tcPr>
          <w:p w:rsidR="00BB1E2B" w:rsidRPr="00CB07AC" w:rsidRDefault="00BB1E2B" w:rsidP="00AA07BC">
            <w:pPr>
              <w:spacing w:after="0"/>
              <w:ind w:firstLine="0"/>
              <w:rPr>
                <w:rFonts w:ascii="Arial Narrow" w:hAnsi="Arial Narrow" w:cs="Arial"/>
              </w:rPr>
            </w:pPr>
            <w:r>
              <w:rPr>
                <w:rFonts w:ascii="Arial Narrow" w:hAnsi="Arial Narrow"/>
              </w:rPr>
              <w:t>6. Inbertsioen besterentzea</w:t>
            </w:r>
          </w:p>
        </w:tc>
        <w:tc>
          <w:tcPr>
            <w:tcW w:w="1200" w:type="dxa"/>
            <w:tcBorders>
              <w:top w:val="single" w:sz="4" w:space="0" w:color="auto"/>
              <w:bottom w:val="single" w:sz="4" w:space="0" w:color="auto"/>
            </w:tcBorders>
            <w:shd w:val="clear" w:color="auto" w:fill="auto"/>
            <w:noWrap/>
            <w:vAlign w:val="center"/>
          </w:tcPr>
          <w:p w:rsidR="00BB1E2B" w:rsidRPr="004233D1" w:rsidRDefault="00BB1E2B" w:rsidP="006D6279">
            <w:pPr>
              <w:spacing w:after="0"/>
              <w:ind w:firstLine="0"/>
              <w:jc w:val="right"/>
              <w:rPr>
                <w:rFonts w:ascii="Arial Narrow" w:hAnsi="Arial Narrow"/>
              </w:rPr>
            </w:pPr>
            <w:r>
              <w:rPr>
                <w:rFonts w:ascii="Arial Narrow" w:hAnsi="Arial Narrow"/>
              </w:rPr>
              <w:t>434.666</w:t>
            </w:r>
          </w:p>
        </w:tc>
        <w:tc>
          <w:tcPr>
            <w:tcW w:w="1251" w:type="dxa"/>
            <w:tcBorders>
              <w:top w:val="single" w:sz="4" w:space="0" w:color="auto"/>
              <w:bottom w:val="single" w:sz="4" w:space="0" w:color="auto"/>
            </w:tcBorders>
            <w:vAlign w:val="center"/>
          </w:tcPr>
          <w:p w:rsidR="00BB1E2B" w:rsidRPr="004233D1" w:rsidRDefault="00BB1E2B" w:rsidP="00AA07BC">
            <w:pPr>
              <w:spacing w:after="0"/>
              <w:ind w:firstLine="0"/>
              <w:jc w:val="right"/>
              <w:rPr>
                <w:rFonts w:ascii="Arial Narrow" w:hAnsi="Arial Narrow"/>
              </w:rPr>
            </w:pPr>
            <w:r>
              <w:rPr>
                <w:rFonts w:ascii="Arial Narrow" w:hAnsi="Arial Narrow"/>
              </w:rPr>
              <w:t>69.567</w:t>
            </w:r>
          </w:p>
        </w:tc>
        <w:tc>
          <w:tcPr>
            <w:tcW w:w="1401" w:type="dxa"/>
            <w:tcBorders>
              <w:top w:val="single" w:sz="4" w:space="0" w:color="auto"/>
              <w:bottom w:val="single" w:sz="4" w:space="0" w:color="auto"/>
            </w:tcBorders>
            <w:shd w:val="clear" w:color="auto" w:fill="auto"/>
            <w:noWrap/>
            <w:vAlign w:val="center"/>
          </w:tcPr>
          <w:p w:rsidR="00BB1E2B" w:rsidRPr="004233D1" w:rsidRDefault="00BB1E2B" w:rsidP="00AA07BC">
            <w:pPr>
              <w:spacing w:after="0"/>
              <w:ind w:right="182" w:firstLine="0"/>
              <w:jc w:val="right"/>
              <w:rPr>
                <w:rFonts w:ascii="Arial Narrow" w:hAnsi="Arial Narrow"/>
              </w:rPr>
            </w:pPr>
            <w:r>
              <w:rPr>
                <w:rFonts w:ascii="Arial Narrow" w:hAnsi="Arial Narrow"/>
              </w:rPr>
              <w:t>-84</w:t>
            </w:r>
          </w:p>
        </w:tc>
      </w:tr>
      <w:tr w:rsidR="00BB1E2B" w:rsidRPr="00283A3B" w:rsidTr="00CD38F5">
        <w:trPr>
          <w:trHeight w:val="255"/>
        </w:trPr>
        <w:tc>
          <w:tcPr>
            <w:tcW w:w="4920" w:type="dxa"/>
            <w:tcBorders>
              <w:top w:val="single" w:sz="4" w:space="0" w:color="auto"/>
            </w:tcBorders>
            <w:shd w:val="clear" w:color="auto" w:fill="auto"/>
            <w:noWrap/>
            <w:vAlign w:val="center"/>
          </w:tcPr>
          <w:p w:rsidR="00BB1E2B" w:rsidRPr="00CB07AC" w:rsidRDefault="00BB1E2B" w:rsidP="00AA07BC">
            <w:pPr>
              <w:spacing w:after="0"/>
              <w:ind w:firstLine="0"/>
              <w:rPr>
                <w:rFonts w:ascii="Arial Narrow" w:hAnsi="Arial Narrow" w:cs="Arial"/>
              </w:rPr>
            </w:pPr>
            <w:r>
              <w:rPr>
                <w:rFonts w:ascii="Arial Narrow" w:hAnsi="Arial Narrow"/>
              </w:rPr>
              <w:t>7. Kapital-transferentziak</w:t>
            </w:r>
          </w:p>
        </w:tc>
        <w:tc>
          <w:tcPr>
            <w:tcW w:w="1200" w:type="dxa"/>
            <w:tcBorders>
              <w:top w:val="single" w:sz="4" w:space="0" w:color="auto"/>
            </w:tcBorders>
            <w:shd w:val="clear" w:color="auto" w:fill="auto"/>
            <w:noWrap/>
            <w:vAlign w:val="center"/>
          </w:tcPr>
          <w:p w:rsidR="00BB1E2B" w:rsidRPr="004233D1" w:rsidRDefault="00BB1E2B" w:rsidP="006D6279">
            <w:pPr>
              <w:spacing w:after="0"/>
              <w:ind w:firstLine="0"/>
              <w:jc w:val="right"/>
              <w:rPr>
                <w:rFonts w:ascii="Arial Narrow" w:hAnsi="Arial Narrow"/>
              </w:rPr>
            </w:pPr>
            <w:r>
              <w:rPr>
                <w:rFonts w:ascii="Arial Narrow" w:hAnsi="Arial Narrow"/>
              </w:rPr>
              <w:t>-</w:t>
            </w:r>
          </w:p>
        </w:tc>
        <w:tc>
          <w:tcPr>
            <w:tcW w:w="1251" w:type="dxa"/>
            <w:tcBorders>
              <w:top w:val="single" w:sz="4" w:space="0" w:color="auto"/>
            </w:tcBorders>
            <w:vAlign w:val="center"/>
          </w:tcPr>
          <w:p w:rsidR="00BB1E2B" w:rsidRPr="004233D1" w:rsidRDefault="00BB1E2B" w:rsidP="00AA07BC">
            <w:pPr>
              <w:spacing w:after="0"/>
              <w:ind w:firstLine="0"/>
              <w:jc w:val="right"/>
              <w:rPr>
                <w:rFonts w:ascii="Arial Narrow" w:hAnsi="Arial Narrow"/>
              </w:rPr>
            </w:pPr>
            <w:r>
              <w:rPr>
                <w:rFonts w:ascii="Arial Narrow" w:hAnsi="Arial Narrow"/>
              </w:rPr>
              <w:t>-36.656</w:t>
            </w:r>
          </w:p>
        </w:tc>
        <w:tc>
          <w:tcPr>
            <w:tcW w:w="1401" w:type="dxa"/>
            <w:tcBorders>
              <w:top w:val="single" w:sz="4" w:space="0" w:color="auto"/>
            </w:tcBorders>
            <w:shd w:val="clear" w:color="auto" w:fill="auto"/>
            <w:noWrap/>
            <w:vAlign w:val="center"/>
          </w:tcPr>
          <w:p w:rsidR="00BB1E2B" w:rsidRPr="00CB07AC" w:rsidRDefault="00BB1E2B" w:rsidP="00AA07BC">
            <w:pPr>
              <w:spacing w:after="0"/>
              <w:ind w:right="182" w:firstLine="0"/>
              <w:jc w:val="right"/>
              <w:rPr>
                <w:rFonts w:ascii="Arial Narrow" w:hAnsi="Arial Narrow" w:cs="Arial"/>
              </w:rPr>
            </w:pPr>
            <w:r>
              <w:rPr>
                <w:rFonts w:ascii="Arial Narrow" w:hAnsi="Arial Narrow"/>
              </w:rPr>
              <w:t>-</w:t>
            </w:r>
          </w:p>
        </w:tc>
      </w:tr>
      <w:tr w:rsidR="00BB1E2B" w:rsidRPr="00283A3B" w:rsidTr="00CD38F5">
        <w:trPr>
          <w:trHeight w:val="255"/>
        </w:trPr>
        <w:tc>
          <w:tcPr>
            <w:tcW w:w="4920" w:type="dxa"/>
            <w:tcBorders>
              <w:top w:val="single" w:sz="4" w:space="0" w:color="auto"/>
            </w:tcBorders>
            <w:shd w:val="clear" w:color="auto" w:fill="auto"/>
            <w:noWrap/>
            <w:vAlign w:val="center"/>
          </w:tcPr>
          <w:p w:rsidR="00BB1E2B" w:rsidRPr="00CB07AC" w:rsidRDefault="00BB1E2B" w:rsidP="00AA07BC">
            <w:pPr>
              <w:spacing w:after="0"/>
              <w:ind w:firstLine="0"/>
              <w:rPr>
                <w:rFonts w:ascii="Arial Narrow" w:hAnsi="Arial Narrow" w:cs="Arial"/>
              </w:rPr>
            </w:pPr>
            <w:r>
              <w:rPr>
                <w:rFonts w:ascii="Arial Narrow" w:hAnsi="Arial Narrow"/>
              </w:rPr>
              <w:t>8. Finantza-aktiboak</w:t>
            </w:r>
          </w:p>
        </w:tc>
        <w:tc>
          <w:tcPr>
            <w:tcW w:w="1200" w:type="dxa"/>
            <w:tcBorders>
              <w:top w:val="single" w:sz="4" w:space="0" w:color="auto"/>
            </w:tcBorders>
            <w:shd w:val="clear" w:color="auto" w:fill="auto"/>
            <w:noWrap/>
            <w:vAlign w:val="center"/>
          </w:tcPr>
          <w:p w:rsidR="00BB1E2B" w:rsidRPr="004233D1" w:rsidRDefault="00BB1E2B" w:rsidP="006D6279">
            <w:pPr>
              <w:spacing w:after="0"/>
              <w:ind w:firstLine="0"/>
              <w:jc w:val="right"/>
              <w:rPr>
                <w:rFonts w:ascii="Arial Narrow" w:hAnsi="Arial Narrow"/>
              </w:rPr>
            </w:pPr>
            <w:r>
              <w:rPr>
                <w:rFonts w:ascii="Arial Narrow" w:hAnsi="Arial Narrow"/>
              </w:rPr>
              <w:t>-</w:t>
            </w:r>
          </w:p>
        </w:tc>
        <w:tc>
          <w:tcPr>
            <w:tcW w:w="1251" w:type="dxa"/>
            <w:tcBorders>
              <w:top w:val="single" w:sz="4" w:space="0" w:color="auto"/>
            </w:tcBorders>
            <w:vAlign w:val="center"/>
          </w:tcPr>
          <w:p w:rsidR="00BB1E2B" w:rsidRPr="004233D1" w:rsidRDefault="00BB1E2B" w:rsidP="00AA07BC">
            <w:pPr>
              <w:spacing w:after="0"/>
              <w:ind w:firstLine="0"/>
              <w:jc w:val="right"/>
              <w:rPr>
                <w:rFonts w:ascii="Arial Narrow" w:hAnsi="Arial Narrow"/>
              </w:rPr>
            </w:pPr>
            <w:r>
              <w:rPr>
                <w:rFonts w:ascii="Arial Narrow" w:hAnsi="Arial Narrow"/>
              </w:rPr>
              <w:t>-</w:t>
            </w:r>
          </w:p>
        </w:tc>
        <w:tc>
          <w:tcPr>
            <w:tcW w:w="1401" w:type="dxa"/>
            <w:tcBorders>
              <w:top w:val="single" w:sz="4" w:space="0" w:color="auto"/>
            </w:tcBorders>
            <w:shd w:val="clear" w:color="auto" w:fill="auto"/>
            <w:noWrap/>
            <w:vAlign w:val="center"/>
          </w:tcPr>
          <w:p w:rsidR="00BB1E2B" w:rsidRPr="00CB07AC" w:rsidRDefault="00BB1E2B" w:rsidP="00AA07BC">
            <w:pPr>
              <w:spacing w:after="0"/>
              <w:ind w:right="182" w:firstLine="0"/>
              <w:jc w:val="right"/>
              <w:rPr>
                <w:rFonts w:ascii="Arial Narrow" w:hAnsi="Arial Narrow" w:cs="Arial"/>
              </w:rPr>
            </w:pPr>
            <w:r>
              <w:rPr>
                <w:rFonts w:ascii="Arial Narrow" w:hAnsi="Arial Narrow"/>
              </w:rPr>
              <w:t>-</w:t>
            </w:r>
          </w:p>
        </w:tc>
      </w:tr>
      <w:tr w:rsidR="00BB1E2B" w:rsidRPr="00283A3B" w:rsidTr="00CD38F5">
        <w:trPr>
          <w:trHeight w:val="255"/>
        </w:trPr>
        <w:tc>
          <w:tcPr>
            <w:tcW w:w="4920" w:type="dxa"/>
            <w:tcBorders>
              <w:bottom w:val="single" w:sz="2" w:space="0" w:color="auto"/>
            </w:tcBorders>
            <w:shd w:val="clear" w:color="auto" w:fill="auto"/>
            <w:noWrap/>
            <w:vAlign w:val="center"/>
          </w:tcPr>
          <w:p w:rsidR="00BB1E2B" w:rsidRPr="00CB07AC" w:rsidRDefault="00BB1E2B" w:rsidP="00AA07BC">
            <w:pPr>
              <w:spacing w:after="0"/>
              <w:ind w:firstLine="0"/>
              <w:rPr>
                <w:rFonts w:ascii="Arial Narrow" w:hAnsi="Arial Narrow" w:cs="Arial"/>
              </w:rPr>
            </w:pPr>
            <w:r>
              <w:rPr>
                <w:rFonts w:ascii="Arial Narrow" w:hAnsi="Arial Narrow"/>
              </w:rPr>
              <w:t>9. Finantza-pasiboak</w:t>
            </w:r>
          </w:p>
        </w:tc>
        <w:tc>
          <w:tcPr>
            <w:tcW w:w="1200" w:type="dxa"/>
            <w:tcBorders>
              <w:bottom w:val="single" w:sz="2" w:space="0" w:color="auto"/>
            </w:tcBorders>
            <w:shd w:val="clear" w:color="auto" w:fill="auto"/>
            <w:noWrap/>
            <w:vAlign w:val="center"/>
          </w:tcPr>
          <w:p w:rsidR="00BB1E2B" w:rsidRPr="004233D1" w:rsidRDefault="00BB1E2B" w:rsidP="006D6279">
            <w:pPr>
              <w:spacing w:after="0"/>
              <w:ind w:firstLine="0"/>
              <w:jc w:val="right"/>
              <w:rPr>
                <w:rFonts w:ascii="Arial Narrow" w:hAnsi="Arial Narrow"/>
              </w:rPr>
            </w:pPr>
            <w:r>
              <w:rPr>
                <w:rFonts w:ascii="Arial Narrow" w:hAnsi="Arial Narrow"/>
              </w:rPr>
              <w:t>-</w:t>
            </w:r>
          </w:p>
        </w:tc>
        <w:tc>
          <w:tcPr>
            <w:tcW w:w="1251" w:type="dxa"/>
            <w:tcBorders>
              <w:bottom w:val="single" w:sz="2" w:space="0" w:color="auto"/>
            </w:tcBorders>
            <w:vAlign w:val="center"/>
          </w:tcPr>
          <w:p w:rsidR="00BB1E2B" w:rsidRPr="004233D1" w:rsidRDefault="00BB1E2B" w:rsidP="00AA07BC">
            <w:pPr>
              <w:spacing w:after="0"/>
              <w:ind w:firstLine="0"/>
              <w:jc w:val="right"/>
              <w:rPr>
                <w:rFonts w:ascii="Arial Narrow" w:hAnsi="Arial Narrow"/>
              </w:rPr>
            </w:pPr>
            <w:r>
              <w:rPr>
                <w:rFonts w:ascii="Arial Narrow" w:hAnsi="Arial Narrow"/>
              </w:rPr>
              <w:t>-</w:t>
            </w:r>
          </w:p>
        </w:tc>
        <w:tc>
          <w:tcPr>
            <w:tcW w:w="1401" w:type="dxa"/>
            <w:tcBorders>
              <w:bottom w:val="single" w:sz="2" w:space="0" w:color="auto"/>
            </w:tcBorders>
            <w:shd w:val="clear" w:color="auto" w:fill="auto"/>
            <w:noWrap/>
            <w:vAlign w:val="center"/>
          </w:tcPr>
          <w:p w:rsidR="00BB1E2B" w:rsidRPr="00CB07AC" w:rsidRDefault="00BB1E2B" w:rsidP="00AA07BC">
            <w:pPr>
              <w:spacing w:after="0"/>
              <w:ind w:right="182" w:firstLine="0"/>
              <w:jc w:val="right"/>
              <w:rPr>
                <w:rFonts w:ascii="Arial Narrow" w:hAnsi="Arial Narrow" w:cs="Arial"/>
              </w:rPr>
            </w:pPr>
            <w:r>
              <w:rPr>
                <w:rFonts w:ascii="Arial Narrow" w:hAnsi="Arial Narrow"/>
              </w:rPr>
              <w:t>-</w:t>
            </w:r>
          </w:p>
        </w:tc>
      </w:tr>
      <w:tr w:rsidR="00BB1E2B" w:rsidRPr="00283A3B" w:rsidTr="00CD38F5">
        <w:trPr>
          <w:trHeight w:val="255"/>
        </w:trPr>
        <w:tc>
          <w:tcPr>
            <w:tcW w:w="4920" w:type="dxa"/>
            <w:tcBorders>
              <w:bottom w:val="single" w:sz="4" w:space="0" w:color="auto"/>
            </w:tcBorders>
            <w:shd w:val="clear" w:color="auto" w:fill="auto"/>
            <w:noWrap/>
            <w:vAlign w:val="center"/>
          </w:tcPr>
          <w:p w:rsidR="00BB1E2B" w:rsidRPr="00CB07AC" w:rsidRDefault="00BB1E2B" w:rsidP="00CD38F5">
            <w:pPr>
              <w:spacing w:after="0"/>
              <w:ind w:firstLine="0"/>
              <w:rPr>
                <w:rFonts w:ascii="Arial Narrow" w:hAnsi="Arial Narrow" w:cs="Arial"/>
                <w:bCs/>
              </w:rPr>
            </w:pPr>
            <w:r>
              <w:rPr>
                <w:rFonts w:ascii="Arial Narrow" w:hAnsi="Arial Narrow"/>
              </w:rPr>
              <w:t>Kapital-sarrerak eta finantza-eragiketenak (6. kapitulutik 9.era)</w:t>
            </w:r>
          </w:p>
        </w:tc>
        <w:tc>
          <w:tcPr>
            <w:tcW w:w="1200" w:type="dxa"/>
            <w:tcBorders>
              <w:bottom w:val="single" w:sz="4" w:space="0" w:color="auto"/>
            </w:tcBorders>
            <w:shd w:val="clear" w:color="auto" w:fill="auto"/>
            <w:noWrap/>
            <w:vAlign w:val="center"/>
          </w:tcPr>
          <w:p w:rsidR="00BB1E2B" w:rsidRPr="004233D1" w:rsidRDefault="00BB1E2B" w:rsidP="006D6279">
            <w:pPr>
              <w:spacing w:after="0"/>
              <w:ind w:firstLine="0"/>
              <w:jc w:val="right"/>
              <w:rPr>
                <w:rFonts w:ascii="Arial Narrow" w:hAnsi="Arial Narrow"/>
              </w:rPr>
            </w:pPr>
            <w:r>
              <w:rPr>
                <w:rFonts w:ascii="Arial Narrow" w:hAnsi="Arial Narrow"/>
              </w:rPr>
              <w:t>434.666</w:t>
            </w:r>
          </w:p>
        </w:tc>
        <w:tc>
          <w:tcPr>
            <w:tcW w:w="1251" w:type="dxa"/>
            <w:tcBorders>
              <w:bottom w:val="single" w:sz="4" w:space="0" w:color="auto"/>
            </w:tcBorders>
            <w:vAlign w:val="center"/>
          </w:tcPr>
          <w:p w:rsidR="00BB1E2B" w:rsidRPr="004233D1" w:rsidRDefault="00BB1E2B" w:rsidP="00AA07BC">
            <w:pPr>
              <w:spacing w:after="0"/>
              <w:ind w:firstLine="0"/>
              <w:jc w:val="right"/>
              <w:rPr>
                <w:rFonts w:ascii="Arial Narrow" w:hAnsi="Arial Narrow"/>
              </w:rPr>
            </w:pPr>
            <w:r>
              <w:rPr>
                <w:rFonts w:ascii="Arial Narrow" w:hAnsi="Arial Narrow"/>
              </w:rPr>
              <w:t>32.912</w:t>
            </w:r>
          </w:p>
        </w:tc>
        <w:tc>
          <w:tcPr>
            <w:tcW w:w="1401" w:type="dxa"/>
            <w:tcBorders>
              <w:bottom w:val="single" w:sz="4" w:space="0" w:color="auto"/>
            </w:tcBorders>
            <w:shd w:val="clear" w:color="auto" w:fill="auto"/>
            <w:noWrap/>
            <w:vAlign w:val="center"/>
          </w:tcPr>
          <w:p w:rsidR="00BB1E2B" w:rsidRPr="00CB07AC" w:rsidRDefault="00BB1E2B" w:rsidP="00AA07BC">
            <w:pPr>
              <w:spacing w:after="0"/>
              <w:ind w:right="182" w:firstLine="0"/>
              <w:jc w:val="right"/>
              <w:rPr>
                <w:rFonts w:ascii="Arial Narrow" w:hAnsi="Arial Narrow" w:cs="Arial"/>
                <w:bCs/>
              </w:rPr>
            </w:pPr>
            <w:r>
              <w:rPr>
                <w:rFonts w:ascii="Arial Narrow" w:hAnsi="Arial Narrow"/>
              </w:rPr>
              <w:t>-92</w:t>
            </w:r>
          </w:p>
        </w:tc>
      </w:tr>
      <w:tr w:rsidR="00BB1E2B" w:rsidRPr="00CD38F5" w:rsidTr="00CD38F5">
        <w:trPr>
          <w:trHeight w:val="255"/>
        </w:trPr>
        <w:tc>
          <w:tcPr>
            <w:tcW w:w="4920" w:type="dxa"/>
            <w:tcBorders>
              <w:top w:val="single" w:sz="4" w:space="0" w:color="auto"/>
              <w:bottom w:val="single" w:sz="4" w:space="0" w:color="auto"/>
            </w:tcBorders>
            <w:shd w:val="clear" w:color="auto" w:fill="FFCC99"/>
            <w:noWrap/>
            <w:vAlign w:val="center"/>
          </w:tcPr>
          <w:p w:rsidR="00BB1E2B" w:rsidRPr="00CD38F5" w:rsidRDefault="00BB1E2B" w:rsidP="00AA07BC">
            <w:pPr>
              <w:spacing w:after="0"/>
              <w:ind w:firstLine="0"/>
              <w:rPr>
                <w:rFonts w:ascii="Arial" w:hAnsi="Arial" w:cs="Arial"/>
                <w:bCs/>
                <w:sz w:val="17"/>
                <w:szCs w:val="17"/>
              </w:rPr>
            </w:pPr>
            <w:r>
              <w:rPr>
                <w:rFonts w:ascii="Arial" w:hAnsi="Arial"/>
                <w:sz w:val="17"/>
              </w:rPr>
              <w:t>Diru-sarrerak, guztira</w:t>
            </w:r>
          </w:p>
        </w:tc>
        <w:tc>
          <w:tcPr>
            <w:tcW w:w="1200" w:type="dxa"/>
            <w:tcBorders>
              <w:top w:val="single" w:sz="4" w:space="0" w:color="auto"/>
              <w:bottom w:val="single" w:sz="4" w:space="0" w:color="auto"/>
            </w:tcBorders>
            <w:shd w:val="clear" w:color="auto" w:fill="FFCC99"/>
            <w:noWrap/>
            <w:vAlign w:val="center"/>
          </w:tcPr>
          <w:p w:rsidR="00BB1E2B" w:rsidRPr="00CD38F5" w:rsidRDefault="00BB1E2B" w:rsidP="006D6279">
            <w:pPr>
              <w:spacing w:after="0"/>
              <w:ind w:firstLine="0"/>
              <w:jc w:val="right"/>
              <w:rPr>
                <w:rFonts w:ascii="Arial" w:hAnsi="Arial" w:cs="Arial"/>
                <w:sz w:val="17"/>
                <w:szCs w:val="17"/>
              </w:rPr>
            </w:pPr>
            <w:r>
              <w:rPr>
                <w:rFonts w:ascii="Arial" w:hAnsi="Arial"/>
                <w:sz w:val="17"/>
              </w:rPr>
              <w:t>35.431.013</w:t>
            </w:r>
          </w:p>
        </w:tc>
        <w:tc>
          <w:tcPr>
            <w:tcW w:w="1251" w:type="dxa"/>
            <w:tcBorders>
              <w:top w:val="single" w:sz="4" w:space="0" w:color="auto"/>
              <w:bottom w:val="single" w:sz="4" w:space="0" w:color="auto"/>
            </w:tcBorders>
            <w:shd w:val="clear" w:color="auto" w:fill="FFCC99"/>
            <w:vAlign w:val="center"/>
          </w:tcPr>
          <w:p w:rsidR="00BB1E2B" w:rsidRPr="00CD38F5" w:rsidRDefault="00BB1E2B" w:rsidP="00AA07BC">
            <w:pPr>
              <w:spacing w:after="0"/>
              <w:ind w:firstLine="0"/>
              <w:jc w:val="right"/>
              <w:rPr>
                <w:rFonts w:ascii="Arial" w:hAnsi="Arial" w:cs="Arial"/>
                <w:sz w:val="17"/>
                <w:szCs w:val="17"/>
              </w:rPr>
            </w:pPr>
            <w:r>
              <w:rPr>
                <w:rFonts w:ascii="Arial" w:hAnsi="Arial"/>
                <w:sz w:val="17"/>
              </w:rPr>
              <w:t>35.582.841</w:t>
            </w:r>
          </w:p>
        </w:tc>
        <w:tc>
          <w:tcPr>
            <w:tcW w:w="1401" w:type="dxa"/>
            <w:tcBorders>
              <w:top w:val="single" w:sz="4" w:space="0" w:color="auto"/>
              <w:bottom w:val="single" w:sz="4" w:space="0" w:color="auto"/>
            </w:tcBorders>
            <w:shd w:val="clear" w:color="auto" w:fill="FFCC99"/>
            <w:noWrap/>
            <w:vAlign w:val="center"/>
          </w:tcPr>
          <w:p w:rsidR="00BB1E2B" w:rsidRPr="00CD38F5" w:rsidRDefault="00BB1E2B" w:rsidP="00AA07BC">
            <w:pPr>
              <w:spacing w:after="0"/>
              <w:ind w:right="182" w:firstLine="0"/>
              <w:jc w:val="right"/>
              <w:rPr>
                <w:rFonts w:ascii="Arial" w:hAnsi="Arial" w:cs="Arial"/>
                <w:bCs/>
                <w:sz w:val="17"/>
                <w:szCs w:val="17"/>
              </w:rPr>
            </w:pPr>
            <w:r>
              <w:rPr>
                <w:rFonts w:ascii="Arial" w:hAnsi="Arial"/>
                <w:sz w:val="17"/>
              </w:rPr>
              <w:t>0</w:t>
            </w:r>
          </w:p>
        </w:tc>
      </w:tr>
    </w:tbl>
    <w:p w:rsidR="00265181" w:rsidRDefault="00265181" w:rsidP="00265181">
      <w:pPr>
        <w:pStyle w:val="texto"/>
        <w:tabs>
          <w:tab w:val="clear" w:pos="2835"/>
          <w:tab w:val="clear" w:pos="3969"/>
          <w:tab w:val="clear" w:pos="5103"/>
          <w:tab w:val="clear" w:pos="6237"/>
          <w:tab w:val="clear" w:pos="7371"/>
        </w:tabs>
        <w:spacing w:before="240"/>
      </w:pPr>
      <w:r>
        <w:t>Zuzeneko zergen, tasen eta transferentzia arrunten bitartez lortutako diru-sarrerak nabarmentzen dira. 2013ko ekitaldiarekiko alde nagusiak inbertsioen besterentzean daude, zeren eta aurreko ekitaldian lursailen salmentak oso adi</w:t>
      </w:r>
      <w:r>
        <w:t>e</w:t>
      </w:r>
      <w:r>
        <w:t>razgarriak izan baitziren.</w:t>
      </w:r>
    </w:p>
    <w:p w:rsidR="00211B23" w:rsidRDefault="00211B23" w:rsidP="00211B23">
      <w:pPr>
        <w:pStyle w:val="texto"/>
        <w:tabs>
          <w:tab w:val="clear" w:pos="2835"/>
          <w:tab w:val="clear" w:pos="3969"/>
          <w:tab w:val="clear" w:pos="5103"/>
          <w:tab w:val="clear" w:pos="6237"/>
          <w:tab w:val="clear" w:pos="7371"/>
        </w:tabs>
        <w:spacing w:before="120" w:after="240"/>
        <w:rPr>
          <w:rFonts w:cs="Arial"/>
        </w:rPr>
      </w:pPr>
      <w:r>
        <w:lastRenderedPageBreak/>
        <w:t>Kapital-transferentziek saldo negatiboa daukate, zeren eta ekitaldian ez baita diru-sarrerarik izan, eta hirigintza-aprobetxamenduen ondoriozko diru-sarreren itzulketak egin baitira.</w:t>
      </w:r>
    </w:p>
    <w:p w:rsidR="00265181" w:rsidRPr="00117D48" w:rsidRDefault="00265181" w:rsidP="005A58E8">
      <w:pPr>
        <w:pStyle w:val="texto"/>
        <w:tabs>
          <w:tab w:val="clear" w:pos="2835"/>
          <w:tab w:val="clear" w:pos="3969"/>
          <w:tab w:val="clear" w:pos="5103"/>
          <w:tab w:val="clear" w:pos="6237"/>
          <w:tab w:val="clear" w:pos="7371"/>
        </w:tabs>
        <w:spacing w:after="240"/>
        <w:rPr>
          <w:rFonts w:cs="Arial"/>
        </w:rPr>
      </w:pPr>
      <w:r>
        <w:t>Hurrengo taulan udal zerga bakoitzeko aitortu diren eskubideen bilakaera erakusten dugu:</w:t>
      </w:r>
    </w:p>
    <w:tbl>
      <w:tblPr>
        <w:tblW w:w="8856" w:type="dxa"/>
        <w:tblInd w:w="70" w:type="dxa"/>
        <w:tblBorders>
          <w:top w:val="single" w:sz="2" w:space="0" w:color="auto"/>
          <w:bottom w:val="single" w:sz="2" w:space="0" w:color="auto"/>
          <w:insideH w:val="single" w:sz="2" w:space="0" w:color="auto"/>
        </w:tblBorders>
        <w:tblLayout w:type="fixed"/>
        <w:tblCellMar>
          <w:left w:w="70" w:type="dxa"/>
          <w:right w:w="70" w:type="dxa"/>
        </w:tblCellMar>
        <w:tblLook w:val="0000" w:firstRow="0" w:lastRow="0" w:firstColumn="0" w:lastColumn="0" w:noHBand="0" w:noVBand="0"/>
      </w:tblPr>
      <w:tblGrid>
        <w:gridCol w:w="4800"/>
        <w:gridCol w:w="1320"/>
        <w:gridCol w:w="1320"/>
        <w:gridCol w:w="1416"/>
      </w:tblGrid>
      <w:tr w:rsidR="00265181" w:rsidRPr="00E63CFD" w:rsidTr="00CD38F5">
        <w:trPr>
          <w:trHeight w:val="113"/>
        </w:trPr>
        <w:tc>
          <w:tcPr>
            <w:tcW w:w="4800" w:type="dxa"/>
            <w:tcBorders>
              <w:top w:val="single" w:sz="4" w:space="0" w:color="auto"/>
              <w:bottom w:val="nil"/>
            </w:tcBorders>
            <w:shd w:val="clear" w:color="auto" w:fill="FFCC99"/>
            <w:vAlign w:val="center"/>
          </w:tcPr>
          <w:p w:rsidR="00265181" w:rsidRPr="00E63CFD" w:rsidRDefault="00265181" w:rsidP="00AA07BC">
            <w:pPr>
              <w:spacing w:after="0"/>
              <w:ind w:firstLine="0"/>
              <w:jc w:val="left"/>
              <w:rPr>
                <w:rFonts w:ascii="Arial" w:hAnsi="Arial" w:cs="Arial"/>
                <w:sz w:val="18"/>
                <w:szCs w:val="18"/>
              </w:rPr>
            </w:pPr>
          </w:p>
        </w:tc>
        <w:tc>
          <w:tcPr>
            <w:tcW w:w="2640" w:type="dxa"/>
            <w:gridSpan w:val="2"/>
            <w:tcBorders>
              <w:top w:val="single" w:sz="4" w:space="0" w:color="auto"/>
              <w:bottom w:val="single" w:sz="4" w:space="0" w:color="auto"/>
            </w:tcBorders>
            <w:shd w:val="clear" w:color="auto" w:fill="FFCC99"/>
            <w:vAlign w:val="center"/>
          </w:tcPr>
          <w:p w:rsidR="00265181" w:rsidRPr="00E63CFD" w:rsidRDefault="00265181" w:rsidP="00AA07BC">
            <w:pPr>
              <w:spacing w:after="0"/>
              <w:ind w:firstLine="0"/>
              <w:jc w:val="right"/>
              <w:rPr>
                <w:rFonts w:ascii="Arial" w:hAnsi="Arial" w:cs="Arial"/>
                <w:sz w:val="18"/>
                <w:szCs w:val="18"/>
              </w:rPr>
            </w:pPr>
            <w:r>
              <w:rPr>
                <w:rFonts w:ascii="Arial" w:hAnsi="Arial"/>
                <w:sz w:val="18"/>
              </w:rPr>
              <w:t>Aitortutako eskubideak</w:t>
            </w:r>
          </w:p>
        </w:tc>
        <w:tc>
          <w:tcPr>
            <w:tcW w:w="1416" w:type="dxa"/>
            <w:tcBorders>
              <w:top w:val="single" w:sz="4" w:space="0" w:color="auto"/>
              <w:bottom w:val="nil"/>
            </w:tcBorders>
            <w:shd w:val="clear" w:color="auto" w:fill="FFCC99"/>
            <w:vAlign w:val="center"/>
          </w:tcPr>
          <w:p w:rsidR="00265181" w:rsidRPr="00E63CFD" w:rsidRDefault="00265181" w:rsidP="00AA07BC">
            <w:pPr>
              <w:spacing w:after="0"/>
              <w:ind w:firstLine="0"/>
              <w:jc w:val="center"/>
              <w:rPr>
                <w:rFonts w:ascii="Arial" w:hAnsi="Arial" w:cs="Arial"/>
                <w:sz w:val="18"/>
                <w:szCs w:val="18"/>
              </w:rPr>
            </w:pPr>
            <w:r>
              <w:rPr>
                <w:rFonts w:ascii="Arial" w:hAnsi="Arial"/>
                <w:sz w:val="18"/>
              </w:rPr>
              <w:t xml:space="preserve">Aldea (%) </w:t>
            </w:r>
          </w:p>
        </w:tc>
      </w:tr>
      <w:tr w:rsidR="00265181" w:rsidRPr="00E63CFD" w:rsidTr="00CD38F5">
        <w:trPr>
          <w:trHeight w:val="113"/>
        </w:trPr>
        <w:tc>
          <w:tcPr>
            <w:tcW w:w="4800" w:type="dxa"/>
            <w:tcBorders>
              <w:top w:val="nil"/>
              <w:bottom w:val="single" w:sz="4" w:space="0" w:color="auto"/>
            </w:tcBorders>
            <w:shd w:val="clear" w:color="auto" w:fill="FFCC99"/>
            <w:noWrap/>
            <w:vAlign w:val="center"/>
          </w:tcPr>
          <w:p w:rsidR="00265181" w:rsidRPr="00E63CFD" w:rsidRDefault="00E63CFD" w:rsidP="00AA07BC">
            <w:pPr>
              <w:spacing w:after="40"/>
              <w:ind w:firstLine="0"/>
              <w:jc w:val="left"/>
              <w:rPr>
                <w:rFonts w:ascii="Arial" w:hAnsi="Arial" w:cs="Arial"/>
                <w:sz w:val="18"/>
                <w:szCs w:val="18"/>
              </w:rPr>
            </w:pPr>
            <w:r>
              <w:rPr>
                <w:rFonts w:ascii="Arial" w:hAnsi="Arial"/>
                <w:sz w:val="18"/>
              </w:rPr>
              <w:t>Diru-sarreren kapituluak</w:t>
            </w:r>
          </w:p>
        </w:tc>
        <w:tc>
          <w:tcPr>
            <w:tcW w:w="1320" w:type="dxa"/>
            <w:tcBorders>
              <w:top w:val="single" w:sz="4" w:space="0" w:color="auto"/>
              <w:bottom w:val="single" w:sz="4" w:space="0" w:color="auto"/>
            </w:tcBorders>
            <w:shd w:val="clear" w:color="auto" w:fill="FFCC99"/>
            <w:noWrap/>
            <w:vAlign w:val="center"/>
          </w:tcPr>
          <w:p w:rsidR="00265181" w:rsidRPr="00E63CFD" w:rsidRDefault="00265181" w:rsidP="00AA07BC">
            <w:pPr>
              <w:spacing w:after="40"/>
              <w:ind w:right="162" w:firstLine="0"/>
              <w:jc w:val="right"/>
              <w:rPr>
                <w:rFonts w:ascii="Arial" w:hAnsi="Arial" w:cs="Arial"/>
                <w:sz w:val="18"/>
                <w:szCs w:val="18"/>
              </w:rPr>
            </w:pPr>
            <w:r>
              <w:rPr>
                <w:rFonts w:ascii="Arial" w:hAnsi="Arial"/>
                <w:sz w:val="18"/>
              </w:rPr>
              <w:t>2013</w:t>
            </w:r>
          </w:p>
        </w:tc>
        <w:tc>
          <w:tcPr>
            <w:tcW w:w="1320" w:type="dxa"/>
            <w:tcBorders>
              <w:top w:val="single" w:sz="4" w:space="0" w:color="auto"/>
              <w:bottom w:val="single" w:sz="4" w:space="0" w:color="auto"/>
            </w:tcBorders>
            <w:shd w:val="clear" w:color="auto" w:fill="FFCC99"/>
            <w:vAlign w:val="center"/>
          </w:tcPr>
          <w:p w:rsidR="00265181" w:rsidRPr="00E63CFD" w:rsidRDefault="0086640E" w:rsidP="00AA07BC">
            <w:pPr>
              <w:spacing w:after="40"/>
              <w:ind w:right="154" w:firstLine="0"/>
              <w:jc w:val="right"/>
              <w:rPr>
                <w:rFonts w:ascii="Arial" w:hAnsi="Arial" w:cs="Arial"/>
                <w:sz w:val="18"/>
                <w:szCs w:val="18"/>
              </w:rPr>
            </w:pPr>
            <w:r>
              <w:rPr>
                <w:rFonts w:ascii="Arial" w:hAnsi="Arial"/>
                <w:sz w:val="18"/>
              </w:rPr>
              <w:t>2014</w:t>
            </w:r>
          </w:p>
        </w:tc>
        <w:tc>
          <w:tcPr>
            <w:tcW w:w="1416" w:type="dxa"/>
            <w:tcBorders>
              <w:top w:val="nil"/>
              <w:bottom w:val="single" w:sz="4" w:space="0" w:color="auto"/>
            </w:tcBorders>
            <w:shd w:val="clear" w:color="auto" w:fill="FFCC99"/>
            <w:noWrap/>
            <w:vAlign w:val="center"/>
          </w:tcPr>
          <w:p w:rsidR="00265181" w:rsidRPr="00E63CFD" w:rsidRDefault="0086640E" w:rsidP="00AA07BC">
            <w:pPr>
              <w:spacing w:after="40"/>
              <w:ind w:right="146" w:firstLine="0"/>
              <w:jc w:val="right"/>
              <w:rPr>
                <w:rFonts w:ascii="Arial" w:hAnsi="Arial" w:cs="Arial"/>
                <w:sz w:val="18"/>
                <w:szCs w:val="18"/>
              </w:rPr>
            </w:pPr>
            <w:r>
              <w:rPr>
                <w:rFonts w:ascii="Arial" w:hAnsi="Arial"/>
                <w:sz w:val="18"/>
              </w:rPr>
              <w:t>2014/2013</w:t>
            </w:r>
          </w:p>
        </w:tc>
      </w:tr>
      <w:tr w:rsidR="0086640E" w:rsidRPr="00E63CFD" w:rsidTr="00CD38F5">
        <w:trPr>
          <w:trHeight w:val="255"/>
        </w:trPr>
        <w:tc>
          <w:tcPr>
            <w:tcW w:w="4800" w:type="dxa"/>
            <w:tcBorders>
              <w:top w:val="single" w:sz="4" w:space="0" w:color="auto"/>
              <w:bottom w:val="single" w:sz="2" w:space="0" w:color="auto"/>
            </w:tcBorders>
            <w:shd w:val="clear" w:color="auto" w:fill="auto"/>
            <w:noWrap/>
            <w:vAlign w:val="center"/>
          </w:tcPr>
          <w:p w:rsidR="0086640E" w:rsidRPr="00E63CFD" w:rsidRDefault="0086640E" w:rsidP="00CD38F5">
            <w:pPr>
              <w:spacing w:after="0"/>
              <w:ind w:firstLine="0"/>
              <w:jc w:val="left"/>
              <w:rPr>
                <w:rFonts w:ascii="Arial Narrow" w:hAnsi="Arial Narrow" w:cs="Arial"/>
              </w:rPr>
            </w:pPr>
            <w:r>
              <w:rPr>
                <w:rFonts w:ascii="Arial Narrow" w:hAnsi="Arial Narrow"/>
              </w:rPr>
              <w:t>Lurraren gaineko kontribuzioa</w:t>
            </w:r>
          </w:p>
        </w:tc>
        <w:tc>
          <w:tcPr>
            <w:tcW w:w="1320" w:type="dxa"/>
            <w:tcBorders>
              <w:top w:val="single" w:sz="4" w:space="0" w:color="auto"/>
              <w:bottom w:val="single" w:sz="2" w:space="0" w:color="auto"/>
            </w:tcBorders>
            <w:shd w:val="clear" w:color="auto" w:fill="auto"/>
            <w:noWrap/>
            <w:vAlign w:val="center"/>
          </w:tcPr>
          <w:p w:rsidR="0086640E" w:rsidRPr="00E63CFD" w:rsidRDefault="0086640E" w:rsidP="00CD38F5">
            <w:pPr>
              <w:spacing w:after="0"/>
              <w:ind w:right="154" w:firstLine="0"/>
              <w:jc w:val="right"/>
              <w:rPr>
                <w:rFonts w:ascii="Arial Narrow" w:hAnsi="Arial Narrow" w:cs="Arial"/>
              </w:rPr>
            </w:pPr>
            <w:r>
              <w:rPr>
                <w:rFonts w:ascii="Arial Narrow" w:hAnsi="Arial Narrow"/>
              </w:rPr>
              <w:t>8.048.423</w:t>
            </w:r>
          </w:p>
        </w:tc>
        <w:tc>
          <w:tcPr>
            <w:tcW w:w="1320" w:type="dxa"/>
            <w:tcBorders>
              <w:top w:val="single" w:sz="4" w:space="0" w:color="auto"/>
              <w:bottom w:val="single" w:sz="2" w:space="0" w:color="auto"/>
            </w:tcBorders>
            <w:vAlign w:val="center"/>
          </w:tcPr>
          <w:p w:rsidR="0086640E" w:rsidRPr="00E63CFD" w:rsidRDefault="00B72EDD" w:rsidP="00CD38F5">
            <w:pPr>
              <w:spacing w:after="0"/>
              <w:ind w:right="154" w:firstLine="0"/>
              <w:jc w:val="right"/>
              <w:rPr>
                <w:rFonts w:ascii="Arial Narrow" w:hAnsi="Arial Narrow" w:cs="Arial"/>
              </w:rPr>
            </w:pPr>
            <w:r>
              <w:rPr>
                <w:rFonts w:ascii="Arial Narrow" w:hAnsi="Arial Narrow"/>
              </w:rPr>
              <w:t>8.307.614</w:t>
            </w:r>
          </w:p>
        </w:tc>
        <w:tc>
          <w:tcPr>
            <w:tcW w:w="1416" w:type="dxa"/>
            <w:tcBorders>
              <w:top w:val="single" w:sz="4" w:space="0" w:color="auto"/>
              <w:bottom w:val="single" w:sz="2" w:space="0" w:color="auto"/>
            </w:tcBorders>
            <w:shd w:val="clear" w:color="auto" w:fill="auto"/>
            <w:noWrap/>
            <w:vAlign w:val="center"/>
          </w:tcPr>
          <w:p w:rsidR="0086640E" w:rsidRPr="00E63CFD" w:rsidRDefault="00B72EDD" w:rsidP="00CD38F5">
            <w:pPr>
              <w:spacing w:after="0"/>
              <w:ind w:right="422" w:firstLine="0"/>
              <w:jc w:val="right"/>
              <w:rPr>
                <w:rFonts w:ascii="Arial Narrow" w:hAnsi="Arial Narrow" w:cs="Arial"/>
              </w:rPr>
            </w:pPr>
            <w:r>
              <w:rPr>
                <w:rFonts w:ascii="Arial Narrow" w:hAnsi="Arial Narrow"/>
              </w:rPr>
              <w:t>3</w:t>
            </w:r>
          </w:p>
        </w:tc>
      </w:tr>
      <w:tr w:rsidR="0086640E" w:rsidRPr="00E63CFD" w:rsidTr="00CD38F5">
        <w:trPr>
          <w:trHeight w:val="255"/>
        </w:trPr>
        <w:tc>
          <w:tcPr>
            <w:tcW w:w="4800" w:type="dxa"/>
            <w:tcBorders>
              <w:top w:val="single" w:sz="2" w:space="0" w:color="auto"/>
              <w:bottom w:val="single" w:sz="2" w:space="0" w:color="auto"/>
            </w:tcBorders>
            <w:shd w:val="clear" w:color="auto" w:fill="auto"/>
            <w:noWrap/>
            <w:vAlign w:val="center"/>
          </w:tcPr>
          <w:p w:rsidR="0086640E" w:rsidRPr="00E63CFD" w:rsidRDefault="0086640E" w:rsidP="00CD38F5">
            <w:pPr>
              <w:spacing w:after="0"/>
              <w:ind w:firstLine="0"/>
              <w:jc w:val="left"/>
              <w:rPr>
                <w:rFonts w:ascii="Arial Narrow" w:hAnsi="Arial Narrow" w:cs="Arial"/>
              </w:rPr>
            </w:pPr>
            <w:r>
              <w:rPr>
                <w:rFonts w:ascii="Arial Narrow" w:hAnsi="Arial Narrow"/>
              </w:rPr>
              <w:t>Ibilgailuak</w:t>
            </w:r>
          </w:p>
        </w:tc>
        <w:tc>
          <w:tcPr>
            <w:tcW w:w="1320" w:type="dxa"/>
            <w:tcBorders>
              <w:top w:val="single" w:sz="2" w:space="0" w:color="auto"/>
              <w:bottom w:val="single" w:sz="2" w:space="0" w:color="auto"/>
            </w:tcBorders>
            <w:shd w:val="clear" w:color="auto" w:fill="auto"/>
            <w:noWrap/>
            <w:vAlign w:val="center"/>
          </w:tcPr>
          <w:p w:rsidR="0086640E" w:rsidRPr="00E63CFD" w:rsidRDefault="0086640E" w:rsidP="00CD38F5">
            <w:pPr>
              <w:spacing w:after="0"/>
              <w:ind w:right="154" w:firstLine="0"/>
              <w:jc w:val="right"/>
              <w:rPr>
                <w:rFonts w:ascii="Arial Narrow" w:hAnsi="Arial Narrow" w:cs="Arial"/>
              </w:rPr>
            </w:pPr>
            <w:r>
              <w:rPr>
                <w:rFonts w:ascii="Arial Narrow" w:hAnsi="Arial Narrow"/>
              </w:rPr>
              <w:t>1.751.117</w:t>
            </w:r>
          </w:p>
        </w:tc>
        <w:tc>
          <w:tcPr>
            <w:tcW w:w="1320" w:type="dxa"/>
            <w:tcBorders>
              <w:top w:val="single" w:sz="2" w:space="0" w:color="auto"/>
              <w:bottom w:val="single" w:sz="2" w:space="0" w:color="auto"/>
            </w:tcBorders>
            <w:vAlign w:val="center"/>
          </w:tcPr>
          <w:p w:rsidR="0086640E" w:rsidRPr="00E63CFD" w:rsidRDefault="00B72EDD" w:rsidP="00CD38F5">
            <w:pPr>
              <w:spacing w:after="0"/>
              <w:ind w:right="154" w:firstLine="0"/>
              <w:jc w:val="right"/>
              <w:rPr>
                <w:rFonts w:ascii="Arial Narrow" w:hAnsi="Arial Narrow" w:cs="Arial"/>
              </w:rPr>
            </w:pPr>
            <w:r>
              <w:rPr>
                <w:rFonts w:ascii="Arial Narrow" w:hAnsi="Arial Narrow"/>
              </w:rPr>
              <w:t>1.764.449</w:t>
            </w:r>
          </w:p>
        </w:tc>
        <w:tc>
          <w:tcPr>
            <w:tcW w:w="1416" w:type="dxa"/>
            <w:tcBorders>
              <w:top w:val="single" w:sz="2" w:space="0" w:color="auto"/>
              <w:bottom w:val="single" w:sz="2" w:space="0" w:color="auto"/>
            </w:tcBorders>
            <w:shd w:val="clear" w:color="auto" w:fill="auto"/>
            <w:noWrap/>
            <w:vAlign w:val="center"/>
          </w:tcPr>
          <w:p w:rsidR="0086640E" w:rsidRPr="00E63CFD" w:rsidRDefault="00B72EDD" w:rsidP="00CD38F5">
            <w:pPr>
              <w:spacing w:after="0"/>
              <w:ind w:right="422" w:firstLine="0"/>
              <w:jc w:val="right"/>
              <w:rPr>
                <w:rFonts w:ascii="Arial Narrow" w:hAnsi="Arial Narrow" w:cs="Arial"/>
              </w:rPr>
            </w:pPr>
            <w:r>
              <w:rPr>
                <w:rFonts w:ascii="Arial Narrow" w:hAnsi="Arial Narrow"/>
              </w:rPr>
              <w:t>1</w:t>
            </w:r>
          </w:p>
        </w:tc>
      </w:tr>
      <w:tr w:rsidR="0086640E" w:rsidRPr="00E63CFD" w:rsidTr="00CD38F5">
        <w:trPr>
          <w:trHeight w:val="255"/>
        </w:trPr>
        <w:tc>
          <w:tcPr>
            <w:tcW w:w="4800" w:type="dxa"/>
            <w:tcBorders>
              <w:top w:val="single" w:sz="2" w:space="0" w:color="auto"/>
              <w:bottom w:val="single" w:sz="2" w:space="0" w:color="auto"/>
            </w:tcBorders>
            <w:shd w:val="clear" w:color="auto" w:fill="auto"/>
            <w:noWrap/>
            <w:vAlign w:val="center"/>
          </w:tcPr>
          <w:p w:rsidR="0086640E" w:rsidRPr="00E63CFD" w:rsidRDefault="0086640E" w:rsidP="00CD38F5">
            <w:pPr>
              <w:spacing w:after="0"/>
              <w:ind w:firstLine="0"/>
              <w:jc w:val="left"/>
              <w:rPr>
                <w:rFonts w:ascii="Arial Narrow" w:hAnsi="Arial Narrow" w:cs="Arial"/>
              </w:rPr>
            </w:pPr>
            <w:r>
              <w:rPr>
                <w:rFonts w:ascii="Arial Narrow" w:hAnsi="Arial Narrow"/>
              </w:rPr>
              <w:t>Lurren balio-gehikuntza</w:t>
            </w:r>
          </w:p>
        </w:tc>
        <w:tc>
          <w:tcPr>
            <w:tcW w:w="1320" w:type="dxa"/>
            <w:tcBorders>
              <w:top w:val="single" w:sz="2" w:space="0" w:color="auto"/>
              <w:bottom w:val="single" w:sz="2" w:space="0" w:color="auto"/>
            </w:tcBorders>
            <w:shd w:val="clear" w:color="auto" w:fill="auto"/>
            <w:noWrap/>
            <w:vAlign w:val="center"/>
          </w:tcPr>
          <w:p w:rsidR="0086640E" w:rsidRPr="00E63CFD" w:rsidRDefault="0086640E" w:rsidP="00CD38F5">
            <w:pPr>
              <w:spacing w:after="0"/>
              <w:ind w:right="154" w:firstLine="0"/>
              <w:jc w:val="right"/>
              <w:rPr>
                <w:rFonts w:ascii="Arial Narrow" w:hAnsi="Arial Narrow" w:cs="Arial"/>
              </w:rPr>
            </w:pPr>
            <w:r>
              <w:rPr>
                <w:rFonts w:ascii="Arial Narrow" w:hAnsi="Arial Narrow"/>
              </w:rPr>
              <w:t>375.930</w:t>
            </w:r>
          </w:p>
        </w:tc>
        <w:tc>
          <w:tcPr>
            <w:tcW w:w="1320" w:type="dxa"/>
            <w:tcBorders>
              <w:top w:val="single" w:sz="2" w:space="0" w:color="auto"/>
              <w:bottom w:val="single" w:sz="2" w:space="0" w:color="auto"/>
            </w:tcBorders>
            <w:vAlign w:val="center"/>
          </w:tcPr>
          <w:p w:rsidR="0086640E" w:rsidRPr="00E63CFD" w:rsidRDefault="00B72EDD" w:rsidP="00CD38F5">
            <w:pPr>
              <w:spacing w:after="0"/>
              <w:ind w:right="154" w:firstLine="0"/>
              <w:jc w:val="right"/>
              <w:rPr>
                <w:rFonts w:ascii="Arial Narrow" w:hAnsi="Arial Narrow" w:cs="Arial"/>
              </w:rPr>
            </w:pPr>
            <w:r>
              <w:rPr>
                <w:rFonts w:ascii="Arial Narrow" w:hAnsi="Arial Narrow"/>
              </w:rPr>
              <w:t>837.741</w:t>
            </w:r>
          </w:p>
        </w:tc>
        <w:tc>
          <w:tcPr>
            <w:tcW w:w="1416" w:type="dxa"/>
            <w:tcBorders>
              <w:top w:val="single" w:sz="2" w:space="0" w:color="auto"/>
              <w:bottom w:val="single" w:sz="2" w:space="0" w:color="auto"/>
            </w:tcBorders>
            <w:shd w:val="clear" w:color="auto" w:fill="auto"/>
            <w:noWrap/>
            <w:vAlign w:val="center"/>
          </w:tcPr>
          <w:p w:rsidR="0086640E" w:rsidRPr="00E63CFD" w:rsidRDefault="00B72EDD" w:rsidP="00CD38F5">
            <w:pPr>
              <w:spacing w:after="0"/>
              <w:ind w:right="422" w:firstLine="0"/>
              <w:jc w:val="right"/>
              <w:rPr>
                <w:rFonts w:ascii="Arial Narrow" w:hAnsi="Arial Narrow" w:cs="Arial"/>
              </w:rPr>
            </w:pPr>
            <w:r>
              <w:rPr>
                <w:rFonts w:ascii="Arial Narrow" w:hAnsi="Arial Narrow"/>
              </w:rPr>
              <w:t>123</w:t>
            </w:r>
          </w:p>
        </w:tc>
      </w:tr>
      <w:tr w:rsidR="0086640E" w:rsidRPr="00E63CFD" w:rsidTr="00CD38F5">
        <w:trPr>
          <w:trHeight w:val="255"/>
        </w:trPr>
        <w:tc>
          <w:tcPr>
            <w:tcW w:w="4800" w:type="dxa"/>
            <w:tcBorders>
              <w:top w:val="single" w:sz="2" w:space="0" w:color="auto"/>
              <w:bottom w:val="single" w:sz="2" w:space="0" w:color="auto"/>
            </w:tcBorders>
            <w:shd w:val="clear" w:color="auto" w:fill="auto"/>
            <w:noWrap/>
            <w:vAlign w:val="center"/>
          </w:tcPr>
          <w:p w:rsidR="0086640E" w:rsidRPr="00E63CFD" w:rsidRDefault="0086640E" w:rsidP="00CD38F5">
            <w:pPr>
              <w:spacing w:after="0"/>
              <w:ind w:firstLine="0"/>
              <w:jc w:val="left"/>
              <w:rPr>
                <w:rFonts w:ascii="Arial Narrow" w:hAnsi="Arial Narrow" w:cs="Arial"/>
              </w:rPr>
            </w:pPr>
            <w:r>
              <w:rPr>
                <w:rFonts w:ascii="Arial Narrow" w:hAnsi="Arial Narrow"/>
              </w:rPr>
              <w:t>Jarduera ekonomikoen gaineko zerga</w:t>
            </w:r>
          </w:p>
        </w:tc>
        <w:tc>
          <w:tcPr>
            <w:tcW w:w="1320" w:type="dxa"/>
            <w:tcBorders>
              <w:top w:val="single" w:sz="2" w:space="0" w:color="auto"/>
              <w:bottom w:val="single" w:sz="2" w:space="0" w:color="auto"/>
            </w:tcBorders>
            <w:shd w:val="clear" w:color="auto" w:fill="auto"/>
            <w:noWrap/>
            <w:vAlign w:val="center"/>
          </w:tcPr>
          <w:p w:rsidR="0086640E" w:rsidRPr="00E63CFD" w:rsidRDefault="0086640E" w:rsidP="00CD38F5">
            <w:pPr>
              <w:spacing w:after="0"/>
              <w:ind w:right="154" w:firstLine="0"/>
              <w:jc w:val="right"/>
              <w:rPr>
                <w:rFonts w:ascii="Arial Narrow" w:hAnsi="Arial Narrow" w:cs="Arial"/>
              </w:rPr>
            </w:pPr>
            <w:r>
              <w:rPr>
                <w:rFonts w:ascii="Arial Narrow" w:hAnsi="Arial Narrow"/>
              </w:rPr>
              <w:t>1.701.507</w:t>
            </w:r>
          </w:p>
        </w:tc>
        <w:tc>
          <w:tcPr>
            <w:tcW w:w="1320" w:type="dxa"/>
            <w:tcBorders>
              <w:top w:val="single" w:sz="2" w:space="0" w:color="auto"/>
              <w:bottom w:val="single" w:sz="2" w:space="0" w:color="auto"/>
            </w:tcBorders>
            <w:vAlign w:val="center"/>
          </w:tcPr>
          <w:p w:rsidR="0086640E" w:rsidRPr="00E63CFD" w:rsidRDefault="00B72EDD" w:rsidP="00CD38F5">
            <w:pPr>
              <w:spacing w:after="0"/>
              <w:ind w:right="154" w:firstLine="0"/>
              <w:jc w:val="right"/>
              <w:rPr>
                <w:rFonts w:ascii="Arial Narrow" w:hAnsi="Arial Narrow" w:cs="Arial"/>
              </w:rPr>
            </w:pPr>
            <w:r>
              <w:rPr>
                <w:rFonts w:ascii="Arial Narrow" w:hAnsi="Arial Narrow"/>
              </w:rPr>
              <w:t>1.627.638</w:t>
            </w:r>
          </w:p>
        </w:tc>
        <w:tc>
          <w:tcPr>
            <w:tcW w:w="1416" w:type="dxa"/>
            <w:tcBorders>
              <w:top w:val="single" w:sz="2" w:space="0" w:color="auto"/>
              <w:bottom w:val="single" w:sz="2" w:space="0" w:color="auto"/>
            </w:tcBorders>
            <w:shd w:val="clear" w:color="auto" w:fill="auto"/>
            <w:noWrap/>
            <w:vAlign w:val="center"/>
          </w:tcPr>
          <w:p w:rsidR="0086640E" w:rsidRPr="00E63CFD" w:rsidRDefault="00B72EDD" w:rsidP="00CD38F5">
            <w:pPr>
              <w:spacing w:after="0"/>
              <w:ind w:right="422" w:firstLine="0"/>
              <w:jc w:val="right"/>
              <w:rPr>
                <w:rFonts w:ascii="Arial Narrow" w:hAnsi="Arial Narrow" w:cs="Arial"/>
              </w:rPr>
            </w:pPr>
            <w:r>
              <w:rPr>
                <w:rFonts w:ascii="Arial Narrow" w:hAnsi="Arial Narrow"/>
              </w:rPr>
              <w:t>-4</w:t>
            </w:r>
          </w:p>
        </w:tc>
      </w:tr>
      <w:tr w:rsidR="0086640E" w:rsidRPr="00E63CFD" w:rsidTr="00CD38F5">
        <w:trPr>
          <w:trHeight w:val="255"/>
        </w:trPr>
        <w:tc>
          <w:tcPr>
            <w:tcW w:w="4800" w:type="dxa"/>
            <w:tcBorders>
              <w:top w:val="single" w:sz="2" w:space="0" w:color="auto"/>
              <w:bottom w:val="single" w:sz="4" w:space="0" w:color="auto"/>
            </w:tcBorders>
            <w:shd w:val="clear" w:color="auto" w:fill="auto"/>
            <w:noWrap/>
            <w:vAlign w:val="center"/>
          </w:tcPr>
          <w:p w:rsidR="0086640E" w:rsidRPr="00E63CFD" w:rsidRDefault="0086640E" w:rsidP="00CD38F5">
            <w:pPr>
              <w:spacing w:after="0"/>
              <w:ind w:firstLine="0"/>
              <w:jc w:val="left"/>
              <w:rPr>
                <w:rFonts w:ascii="Arial Narrow" w:hAnsi="Arial Narrow" w:cs="Arial"/>
              </w:rPr>
            </w:pPr>
            <w:r>
              <w:rPr>
                <w:rFonts w:ascii="Arial Narrow" w:hAnsi="Arial Narrow"/>
              </w:rPr>
              <w:t>Luxu-zergak</w:t>
            </w:r>
          </w:p>
        </w:tc>
        <w:tc>
          <w:tcPr>
            <w:tcW w:w="1320" w:type="dxa"/>
            <w:tcBorders>
              <w:top w:val="single" w:sz="2" w:space="0" w:color="auto"/>
              <w:bottom w:val="single" w:sz="4" w:space="0" w:color="auto"/>
            </w:tcBorders>
            <w:shd w:val="clear" w:color="auto" w:fill="auto"/>
            <w:noWrap/>
            <w:vAlign w:val="center"/>
          </w:tcPr>
          <w:p w:rsidR="0086640E" w:rsidRPr="00E63CFD" w:rsidRDefault="0086640E" w:rsidP="00CD38F5">
            <w:pPr>
              <w:spacing w:after="0"/>
              <w:ind w:right="154" w:firstLine="0"/>
              <w:jc w:val="right"/>
              <w:rPr>
                <w:rFonts w:ascii="Arial Narrow" w:hAnsi="Arial Narrow" w:cs="Arial"/>
              </w:rPr>
            </w:pPr>
            <w:r>
              <w:rPr>
                <w:rFonts w:ascii="Arial Narrow" w:hAnsi="Arial Narrow"/>
              </w:rPr>
              <w:t>865</w:t>
            </w:r>
          </w:p>
        </w:tc>
        <w:tc>
          <w:tcPr>
            <w:tcW w:w="1320" w:type="dxa"/>
            <w:tcBorders>
              <w:top w:val="single" w:sz="2" w:space="0" w:color="auto"/>
              <w:bottom w:val="single" w:sz="4" w:space="0" w:color="auto"/>
            </w:tcBorders>
            <w:vAlign w:val="center"/>
          </w:tcPr>
          <w:p w:rsidR="0086640E" w:rsidRPr="00E63CFD" w:rsidRDefault="00B72EDD" w:rsidP="00CD38F5">
            <w:pPr>
              <w:spacing w:after="0"/>
              <w:ind w:right="154" w:firstLine="0"/>
              <w:jc w:val="right"/>
              <w:rPr>
                <w:rFonts w:ascii="Arial Narrow" w:hAnsi="Arial Narrow" w:cs="Arial"/>
              </w:rPr>
            </w:pPr>
            <w:r>
              <w:rPr>
                <w:rFonts w:ascii="Arial Narrow" w:hAnsi="Arial Narrow"/>
              </w:rPr>
              <w:t>88</w:t>
            </w:r>
          </w:p>
        </w:tc>
        <w:tc>
          <w:tcPr>
            <w:tcW w:w="1416" w:type="dxa"/>
            <w:tcBorders>
              <w:top w:val="single" w:sz="2" w:space="0" w:color="auto"/>
              <w:bottom w:val="single" w:sz="4" w:space="0" w:color="auto"/>
            </w:tcBorders>
            <w:shd w:val="clear" w:color="auto" w:fill="auto"/>
            <w:noWrap/>
            <w:vAlign w:val="center"/>
          </w:tcPr>
          <w:p w:rsidR="0086640E" w:rsidRPr="00E63CFD" w:rsidRDefault="00B72EDD" w:rsidP="00CD38F5">
            <w:pPr>
              <w:spacing w:after="0"/>
              <w:ind w:right="422" w:firstLine="0"/>
              <w:jc w:val="right"/>
              <w:rPr>
                <w:rFonts w:ascii="Arial Narrow" w:hAnsi="Arial Narrow" w:cs="Arial"/>
              </w:rPr>
            </w:pPr>
            <w:r>
              <w:rPr>
                <w:rFonts w:ascii="Arial Narrow" w:hAnsi="Arial Narrow"/>
              </w:rPr>
              <w:t>-90</w:t>
            </w:r>
          </w:p>
        </w:tc>
      </w:tr>
      <w:tr w:rsidR="0086640E" w:rsidRPr="00E63CFD" w:rsidTr="00CD38F5">
        <w:trPr>
          <w:trHeight w:val="255"/>
        </w:trPr>
        <w:tc>
          <w:tcPr>
            <w:tcW w:w="4800" w:type="dxa"/>
            <w:tcBorders>
              <w:top w:val="single" w:sz="2" w:space="0" w:color="auto"/>
              <w:bottom w:val="single" w:sz="4" w:space="0" w:color="auto"/>
            </w:tcBorders>
            <w:shd w:val="clear" w:color="auto" w:fill="auto"/>
            <w:noWrap/>
            <w:vAlign w:val="center"/>
          </w:tcPr>
          <w:p w:rsidR="0086640E" w:rsidRPr="00E63CFD" w:rsidRDefault="0086640E" w:rsidP="00CD38F5">
            <w:pPr>
              <w:spacing w:after="0"/>
              <w:ind w:firstLine="0"/>
              <w:jc w:val="left"/>
              <w:rPr>
                <w:rFonts w:ascii="Arial Narrow" w:hAnsi="Arial Narrow" w:cs="Arial"/>
              </w:rPr>
            </w:pPr>
            <w:proofErr w:type="spellStart"/>
            <w:r>
              <w:rPr>
                <w:rFonts w:ascii="Arial Narrow" w:hAnsi="Arial Narrow"/>
              </w:rPr>
              <w:t>EIOZa</w:t>
            </w:r>
            <w:proofErr w:type="spellEnd"/>
          </w:p>
        </w:tc>
        <w:tc>
          <w:tcPr>
            <w:tcW w:w="1320" w:type="dxa"/>
            <w:tcBorders>
              <w:top w:val="single" w:sz="2" w:space="0" w:color="auto"/>
              <w:bottom w:val="single" w:sz="4" w:space="0" w:color="auto"/>
            </w:tcBorders>
            <w:shd w:val="clear" w:color="auto" w:fill="auto"/>
            <w:noWrap/>
            <w:vAlign w:val="center"/>
          </w:tcPr>
          <w:p w:rsidR="0086640E" w:rsidRPr="00E63CFD" w:rsidRDefault="0086640E" w:rsidP="00CD38F5">
            <w:pPr>
              <w:spacing w:after="0"/>
              <w:ind w:right="154" w:firstLine="0"/>
              <w:jc w:val="right"/>
              <w:rPr>
                <w:rFonts w:ascii="Arial Narrow" w:hAnsi="Arial Narrow" w:cs="Arial"/>
              </w:rPr>
            </w:pPr>
            <w:r>
              <w:rPr>
                <w:rFonts w:ascii="Arial Narrow" w:hAnsi="Arial Narrow"/>
              </w:rPr>
              <w:t>375.161</w:t>
            </w:r>
          </w:p>
        </w:tc>
        <w:tc>
          <w:tcPr>
            <w:tcW w:w="1320" w:type="dxa"/>
            <w:tcBorders>
              <w:top w:val="single" w:sz="2" w:space="0" w:color="auto"/>
              <w:bottom w:val="single" w:sz="4" w:space="0" w:color="auto"/>
            </w:tcBorders>
            <w:vAlign w:val="center"/>
          </w:tcPr>
          <w:p w:rsidR="0086640E" w:rsidRPr="00E63CFD" w:rsidRDefault="00B72EDD" w:rsidP="00CD38F5">
            <w:pPr>
              <w:spacing w:after="0"/>
              <w:ind w:right="154" w:firstLine="0"/>
              <w:jc w:val="right"/>
              <w:rPr>
                <w:rFonts w:ascii="Arial Narrow" w:hAnsi="Arial Narrow" w:cs="Arial"/>
              </w:rPr>
            </w:pPr>
            <w:r>
              <w:rPr>
                <w:rFonts w:ascii="Arial Narrow" w:hAnsi="Arial Narrow"/>
              </w:rPr>
              <w:t>367.741</w:t>
            </w:r>
          </w:p>
        </w:tc>
        <w:tc>
          <w:tcPr>
            <w:tcW w:w="1416" w:type="dxa"/>
            <w:tcBorders>
              <w:top w:val="single" w:sz="2" w:space="0" w:color="auto"/>
              <w:bottom w:val="single" w:sz="4" w:space="0" w:color="auto"/>
            </w:tcBorders>
            <w:shd w:val="clear" w:color="auto" w:fill="auto"/>
            <w:noWrap/>
            <w:vAlign w:val="center"/>
          </w:tcPr>
          <w:p w:rsidR="0086640E" w:rsidRPr="00E63CFD" w:rsidRDefault="00B72EDD" w:rsidP="00CD38F5">
            <w:pPr>
              <w:spacing w:after="0"/>
              <w:ind w:right="422" w:firstLine="0"/>
              <w:jc w:val="right"/>
              <w:rPr>
                <w:rFonts w:ascii="Arial Narrow" w:hAnsi="Arial Narrow" w:cs="Arial"/>
              </w:rPr>
            </w:pPr>
            <w:r>
              <w:rPr>
                <w:rFonts w:ascii="Arial Narrow" w:hAnsi="Arial Narrow"/>
              </w:rPr>
              <w:t>-2</w:t>
            </w:r>
          </w:p>
        </w:tc>
      </w:tr>
      <w:tr w:rsidR="0086640E" w:rsidRPr="00E63CFD" w:rsidTr="00CD38F5">
        <w:trPr>
          <w:trHeight w:val="255"/>
        </w:trPr>
        <w:tc>
          <w:tcPr>
            <w:tcW w:w="4800" w:type="dxa"/>
            <w:tcBorders>
              <w:top w:val="single" w:sz="4" w:space="0" w:color="auto"/>
              <w:bottom w:val="single" w:sz="4" w:space="0" w:color="auto"/>
            </w:tcBorders>
            <w:shd w:val="clear" w:color="auto" w:fill="FFCC99"/>
            <w:noWrap/>
            <w:vAlign w:val="center"/>
          </w:tcPr>
          <w:p w:rsidR="0086640E" w:rsidRPr="00E63CFD" w:rsidRDefault="0086640E" w:rsidP="00CD38F5">
            <w:pPr>
              <w:spacing w:after="0"/>
              <w:ind w:firstLine="0"/>
              <w:jc w:val="left"/>
              <w:rPr>
                <w:rFonts w:ascii="Arial" w:hAnsi="Arial" w:cs="Arial"/>
                <w:sz w:val="18"/>
                <w:szCs w:val="18"/>
              </w:rPr>
            </w:pPr>
            <w:r>
              <w:rPr>
                <w:rFonts w:ascii="Arial" w:hAnsi="Arial"/>
                <w:sz w:val="18"/>
              </w:rPr>
              <w:t>Guztira</w:t>
            </w:r>
          </w:p>
        </w:tc>
        <w:tc>
          <w:tcPr>
            <w:tcW w:w="1320" w:type="dxa"/>
            <w:tcBorders>
              <w:top w:val="single" w:sz="4" w:space="0" w:color="auto"/>
              <w:bottom w:val="single" w:sz="4" w:space="0" w:color="auto"/>
            </w:tcBorders>
            <w:shd w:val="clear" w:color="auto" w:fill="FFCC99"/>
            <w:noWrap/>
            <w:vAlign w:val="center"/>
          </w:tcPr>
          <w:p w:rsidR="0086640E" w:rsidRPr="00E63CFD" w:rsidRDefault="0086640E" w:rsidP="00CD38F5">
            <w:pPr>
              <w:spacing w:after="0"/>
              <w:ind w:right="154" w:firstLine="0"/>
              <w:jc w:val="right"/>
              <w:rPr>
                <w:rFonts w:ascii="Arial" w:hAnsi="Arial" w:cs="Arial"/>
                <w:sz w:val="18"/>
                <w:szCs w:val="18"/>
              </w:rPr>
            </w:pPr>
            <w:r>
              <w:rPr>
                <w:rFonts w:ascii="Arial" w:hAnsi="Arial"/>
                <w:sz w:val="18"/>
              </w:rPr>
              <w:t>12.253.003</w:t>
            </w:r>
          </w:p>
        </w:tc>
        <w:tc>
          <w:tcPr>
            <w:tcW w:w="1320" w:type="dxa"/>
            <w:tcBorders>
              <w:top w:val="single" w:sz="4" w:space="0" w:color="auto"/>
              <w:bottom w:val="single" w:sz="4" w:space="0" w:color="auto"/>
            </w:tcBorders>
            <w:shd w:val="clear" w:color="auto" w:fill="FFCC99"/>
            <w:vAlign w:val="center"/>
          </w:tcPr>
          <w:p w:rsidR="0086640E" w:rsidRPr="00E63CFD" w:rsidRDefault="00B72EDD" w:rsidP="00CD38F5">
            <w:pPr>
              <w:spacing w:after="0"/>
              <w:ind w:right="154" w:firstLine="0"/>
              <w:jc w:val="right"/>
              <w:rPr>
                <w:rFonts w:ascii="Arial" w:hAnsi="Arial" w:cs="Arial"/>
                <w:sz w:val="18"/>
                <w:szCs w:val="18"/>
              </w:rPr>
            </w:pPr>
            <w:r>
              <w:rPr>
                <w:rFonts w:ascii="Arial" w:hAnsi="Arial"/>
                <w:sz w:val="18"/>
              </w:rPr>
              <w:t>12.905.271</w:t>
            </w:r>
          </w:p>
        </w:tc>
        <w:tc>
          <w:tcPr>
            <w:tcW w:w="1416" w:type="dxa"/>
            <w:tcBorders>
              <w:top w:val="single" w:sz="4" w:space="0" w:color="auto"/>
              <w:bottom w:val="single" w:sz="4" w:space="0" w:color="auto"/>
            </w:tcBorders>
            <w:shd w:val="clear" w:color="auto" w:fill="FFCC99"/>
            <w:noWrap/>
            <w:vAlign w:val="center"/>
          </w:tcPr>
          <w:p w:rsidR="0086640E" w:rsidRPr="00E63CFD" w:rsidRDefault="00B72EDD" w:rsidP="00CD38F5">
            <w:pPr>
              <w:spacing w:after="0"/>
              <w:ind w:right="422" w:firstLine="0"/>
              <w:jc w:val="right"/>
              <w:rPr>
                <w:rFonts w:ascii="Arial" w:hAnsi="Arial" w:cs="Arial"/>
                <w:sz w:val="18"/>
                <w:szCs w:val="18"/>
              </w:rPr>
            </w:pPr>
            <w:r>
              <w:rPr>
                <w:rFonts w:ascii="Arial" w:hAnsi="Arial"/>
                <w:sz w:val="18"/>
              </w:rPr>
              <w:t>5</w:t>
            </w:r>
          </w:p>
        </w:tc>
      </w:tr>
    </w:tbl>
    <w:p w:rsidR="00265181" w:rsidRDefault="00265181" w:rsidP="005A58E8">
      <w:pPr>
        <w:pStyle w:val="texto"/>
        <w:tabs>
          <w:tab w:val="clear" w:pos="2835"/>
          <w:tab w:val="clear" w:pos="3969"/>
          <w:tab w:val="clear" w:pos="5103"/>
          <w:tab w:val="clear" w:pos="6237"/>
          <w:tab w:val="clear" w:pos="7371"/>
        </w:tabs>
        <w:spacing w:before="240"/>
        <w:rPr>
          <w:rFonts w:cs="Arial"/>
        </w:rPr>
      </w:pPr>
      <w:r>
        <w:t>Aurreko ekitaldiarekin alderatuta, 1., 2. eta 3. kapituluetan diru-sarrera ha</w:t>
      </w:r>
      <w:r>
        <w:t>n</w:t>
      </w:r>
      <w:r>
        <w:t>diagoak lortu dira. 293 mila euroko igoera izan da.</w:t>
      </w:r>
    </w:p>
    <w:p w:rsidR="00265181" w:rsidRDefault="00265181" w:rsidP="005A58E8">
      <w:pPr>
        <w:pStyle w:val="texto"/>
        <w:tabs>
          <w:tab w:val="clear" w:pos="2835"/>
          <w:tab w:val="clear" w:pos="3969"/>
          <w:tab w:val="clear" w:pos="5103"/>
          <w:tab w:val="clear" w:pos="6237"/>
          <w:tab w:val="clear" w:pos="7371"/>
        </w:tabs>
        <w:spacing w:after="240"/>
        <w:rPr>
          <w:rFonts w:cs="Arial"/>
        </w:rPr>
      </w:pPr>
      <w:r>
        <w:t>Udalak aplikatutako tasak hurrengo taulan ikus daitezke:</w:t>
      </w:r>
    </w:p>
    <w:tbl>
      <w:tblPr>
        <w:tblW w:w="8789" w:type="dxa"/>
        <w:tblInd w:w="71" w:type="dxa"/>
        <w:tblBorders>
          <w:top w:val="single" w:sz="2" w:space="0" w:color="auto"/>
          <w:bottom w:val="single" w:sz="2" w:space="0" w:color="auto"/>
          <w:insideH w:val="single" w:sz="2" w:space="0" w:color="auto"/>
        </w:tblBorders>
        <w:tblLayout w:type="fixed"/>
        <w:tblCellMar>
          <w:left w:w="71" w:type="dxa"/>
          <w:right w:w="71" w:type="dxa"/>
        </w:tblCellMar>
        <w:tblLook w:val="0000" w:firstRow="0" w:lastRow="0" w:firstColumn="0" w:lastColumn="0" w:noHBand="0" w:noVBand="0"/>
      </w:tblPr>
      <w:tblGrid>
        <w:gridCol w:w="4686"/>
        <w:gridCol w:w="2544"/>
        <w:gridCol w:w="1559"/>
      </w:tblGrid>
      <w:tr w:rsidR="00265181" w:rsidRPr="006D6279" w:rsidTr="00CD38F5">
        <w:trPr>
          <w:trHeight w:val="284"/>
        </w:trPr>
        <w:tc>
          <w:tcPr>
            <w:tcW w:w="4686" w:type="dxa"/>
            <w:tcBorders>
              <w:top w:val="single" w:sz="4" w:space="0" w:color="auto"/>
              <w:bottom w:val="single" w:sz="4" w:space="0" w:color="auto"/>
            </w:tcBorders>
            <w:shd w:val="clear" w:color="auto" w:fill="FFCC99"/>
            <w:vAlign w:val="center"/>
          </w:tcPr>
          <w:p w:rsidR="00265181" w:rsidRPr="006D6279" w:rsidRDefault="00265181" w:rsidP="00AA07BC">
            <w:pPr>
              <w:spacing w:after="40"/>
              <w:ind w:firstLine="0"/>
              <w:jc w:val="left"/>
              <w:rPr>
                <w:rFonts w:ascii="Arial" w:hAnsi="Arial" w:cs="Arial"/>
                <w:color w:val="000000"/>
                <w:sz w:val="18"/>
                <w:szCs w:val="18"/>
              </w:rPr>
            </w:pPr>
            <w:r>
              <w:rPr>
                <w:rFonts w:ascii="Arial" w:hAnsi="Arial"/>
                <w:color w:val="000000"/>
                <w:sz w:val="18"/>
              </w:rPr>
              <w:t>Tributua</w:t>
            </w:r>
          </w:p>
        </w:tc>
        <w:tc>
          <w:tcPr>
            <w:tcW w:w="2544" w:type="dxa"/>
            <w:tcBorders>
              <w:top w:val="single" w:sz="4" w:space="0" w:color="auto"/>
              <w:bottom w:val="single" w:sz="4" w:space="0" w:color="auto"/>
            </w:tcBorders>
            <w:shd w:val="clear" w:color="auto" w:fill="FFCC99"/>
            <w:vAlign w:val="center"/>
          </w:tcPr>
          <w:p w:rsidR="00265181" w:rsidRPr="006D6279" w:rsidRDefault="00265181" w:rsidP="0065173E">
            <w:pPr>
              <w:spacing w:after="40"/>
              <w:ind w:firstLine="0"/>
              <w:jc w:val="right"/>
              <w:rPr>
                <w:rFonts w:ascii="Arial" w:hAnsi="Arial" w:cs="Arial"/>
                <w:color w:val="000000"/>
                <w:sz w:val="18"/>
                <w:szCs w:val="18"/>
              </w:rPr>
            </w:pPr>
            <w:r>
              <w:rPr>
                <w:rFonts w:ascii="Arial" w:hAnsi="Arial"/>
                <w:color w:val="000000"/>
                <w:sz w:val="18"/>
              </w:rPr>
              <w:t>Udala</w:t>
            </w:r>
          </w:p>
        </w:tc>
        <w:tc>
          <w:tcPr>
            <w:tcW w:w="1559" w:type="dxa"/>
            <w:tcBorders>
              <w:top w:val="single" w:sz="4" w:space="0" w:color="auto"/>
              <w:bottom w:val="single" w:sz="4" w:space="0" w:color="auto"/>
            </w:tcBorders>
            <w:shd w:val="clear" w:color="auto" w:fill="FFCC99"/>
            <w:vAlign w:val="center"/>
          </w:tcPr>
          <w:p w:rsidR="00265181" w:rsidRPr="006D6279" w:rsidRDefault="00265181" w:rsidP="0065173E">
            <w:pPr>
              <w:spacing w:after="40"/>
              <w:ind w:firstLine="0"/>
              <w:jc w:val="right"/>
              <w:rPr>
                <w:rFonts w:ascii="Arial" w:hAnsi="Arial" w:cs="Arial"/>
                <w:color w:val="000000"/>
                <w:sz w:val="18"/>
                <w:szCs w:val="18"/>
              </w:rPr>
            </w:pPr>
            <w:r>
              <w:rPr>
                <w:rFonts w:ascii="Arial" w:hAnsi="Arial"/>
                <w:color w:val="000000"/>
                <w:sz w:val="18"/>
              </w:rPr>
              <w:t>2/95 Foru Legea</w:t>
            </w:r>
          </w:p>
        </w:tc>
      </w:tr>
      <w:tr w:rsidR="00265181" w:rsidRPr="006D6279" w:rsidTr="00CD38F5">
        <w:trPr>
          <w:trHeight w:val="198"/>
        </w:trPr>
        <w:tc>
          <w:tcPr>
            <w:tcW w:w="4686" w:type="dxa"/>
            <w:tcBorders>
              <w:top w:val="single" w:sz="4" w:space="0" w:color="auto"/>
              <w:bottom w:val="single" w:sz="2" w:space="0" w:color="auto"/>
            </w:tcBorders>
          </w:tcPr>
          <w:p w:rsidR="00265181" w:rsidRPr="006D6279" w:rsidRDefault="00265181" w:rsidP="00AA07BC">
            <w:pPr>
              <w:spacing w:after="40"/>
              <w:ind w:firstLine="0"/>
              <w:jc w:val="left"/>
              <w:rPr>
                <w:rFonts w:ascii="Arial Narrow" w:hAnsi="Arial Narrow" w:cs="Arial"/>
                <w:color w:val="000000"/>
              </w:rPr>
            </w:pPr>
            <w:r>
              <w:rPr>
                <w:rFonts w:ascii="Arial Narrow" w:hAnsi="Arial Narrow"/>
                <w:color w:val="000000"/>
              </w:rPr>
              <w:t>Lurraren kontribuzioa</w:t>
            </w:r>
          </w:p>
        </w:tc>
        <w:tc>
          <w:tcPr>
            <w:tcW w:w="2544" w:type="dxa"/>
            <w:tcBorders>
              <w:top w:val="single" w:sz="4" w:space="0" w:color="auto"/>
              <w:bottom w:val="single" w:sz="2" w:space="0" w:color="auto"/>
            </w:tcBorders>
          </w:tcPr>
          <w:p w:rsidR="00265181" w:rsidRPr="006D6279" w:rsidRDefault="00265181" w:rsidP="0065173E">
            <w:pPr>
              <w:spacing w:after="40"/>
              <w:ind w:firstLine="0"/>
              <w:jc w:val="right"/>
              <w:rPr>
                <w:rFonts w:ascii="Arial Narrow" w:hAnsi="Arial Narrow" w:cs="Arial"/>
                <w:color w:val="000000"/>
              </w:rPr>
            </w:pPr>
            <w:r>
              <w:rPr>
                <w:rFonts w:ascii="Arial Narrow" w:hAnsi="Arial Narrow"/>
                <w:color w:val="000000"/>
              </w:rPr>
              <w:t>0,389</w:t>
            </w:r>
          </w:p>
        </w:tc>
        <w:tc>
          <w:tcPr>
            <w:tcW w:w="1559" w:type="dxa"/>
            <w:tcBorders>
              <w:top w:val="single" w:sz="4" w:space="0" w:color="auto"/>
              <w:bottom w:val="single" w:sz="2" w:space="0" w:color="auto"/>
            </w:tcBorders>
          </w:tcPr>
          <w:p w:rsidR="00265181" w:rsidRPr="006D6279" w:rsidRDefault="00265181" w:rsidP="0065173E">
            <w:pPr>
              <w:spacing w:after="40"/>
              <w:ind w:firstLine="0"/>
              <w:jc w:val="right"/>
              <w:rPr>
                <w:rFonts w:ascii="Arial Narrow" w:hAnsi="Arial Narrow" w:cs="Arial"/>
                <w:color w:val="000000"/>
              </w:rPr>
            </w:pPr>
            <w:r>
              <w:rPr>
                <w:rFonts w:ascii="Arial Narrow" w:hAnsi="Arial Narrow"/>
                <w:color w:val="000000"/>
              </w:rPr>
              <w:t>0,10 - 0,50</w:t>
            </w:r>
          </w:p>
        </w:tc>
      </w:tr>
      <w:tr w:rsidR="00265181" w:rsidRPr="006D6279" w:rsidTr="00CD38F5">
        <w:trPr>
          <w:trHeight w:val="198"/>
        </w:trPr>
        <w:tc>
          <w:tcPr>
            <w:tcW w:w="4686" w:type="dxa"/>
          </w:tcPr>
          <w:p w:rsidR="00265181" w:rsidRPr="006D6279" w:rsidRDefault="00265181" w:rsidP="00AA07BC">
            <w:pPr>
              <w:spacing w:after="40"/>
              <w:ind w:firstLine="0"/>
              <w:jc w:val="left"/>
              <w:rPr>
                <w:rFonts w:ascii="Arial Narrow" w:hAnsi="Arial Narrow" w:cs="Arial"/>
                <w:color w:val="000000"/>
              </w:rPr>
            </w:pPr>
            <w:r>
              <w:rPr>
                <w:rFonts w:ascii="Arial Narrow" w:hAnsi="Arial Narrow"/>
                <w:color w:val="000000"/>
              </w:rPr>
              <w:t>Jarduera ekonomikoen gaineko zerga</w:t>
            </w:r>
          </w:p>
        </w:tc>
        <w:tc>
          <w:tcPr>
            <w:tcW w:w="2544" w:type="dxa"/>
          </w:tcPr>
          <w:p w:rsidR="00265181" w:rsidRPr="006D6279" w:rsidRDefault="000C5971" w:rsidP="0065173E">
            <w:pPr>
              <w:spacing w:after="40"/>
              <w:ind w:firstLine="0"/>
              <w:jc w:val="right"/>
              <w:rPr>
                <w:rFonts w:ascii="Arial Narrow" w:hAnsi="Arial Narrow" w:cs="Arial"/>
                <w:color w:val="000000"/>
              </w:rPr>
            </w:pPr>
            <w:r>
              <w:rPr>
                <w:rFonts w:ascii="Arial Narrow" w:hAnsi="Arial Narrow"/>
                <w:color w:val="000000"/>
              </w:rPr>
              <w:t>1-1,4</w:t>
            </w:r>
          </w:p>
        </w:tc>
        <w:tc>
          <w:tcPr>
            <w:tcW w:w="1559" w:type="dxa"/>
          </w:tcPr>
          <w:p w:rsidR="00265181" w:rsidRPr="006D6279" w:rsidRDefault="00265181" w:rsidP="0065173E">
            <w:pPr>
              <w:spacing w:after="40"/>
              <w:ind w:firstLine="0"/>
              <w:jc w:val="right"/>
              <w:rPr>
                <w:rFonts w:ascii="Arial Narrow" w:hAnsi="Arial Narrow" w:cs="Arial"/>
                <w:color w:val="000000"/>
              </w:rPr>
            </w:pPr>
            <w:r>
              <w:rPr>
                <w:rFonts w:ascii="Arial Narrow" w:hAnsi="Arial Narrow"/>
                <w:color w:val="000000"/>
              </w:rPr>
              <w:t>1 - 1,4</w:t>
            </w:r>
          </w:p>
        </w:tc>
      </w:tr>
      <w:tr w:rsidR="00265181" w:rsidRPr="006D6279" w:rsidTr="00CD38F5">
        <w:trPr>
          <w:trHeight w:val="198"/>
        </w:trPr>
        <w:tc>
          <w:tcPr>
            <w:tcW w:w="4686" w:type="dxa"/>
            <w:tcBorders>
              <w:bottom w:val="nil"/>
            </w:tcBorders>
          </w:tcPr>
          <w:p w:rsidR="00265181" w:rsidRPr="006D6279" w:rsidRDefault="00265181" w:rsidP="00AA07BC">
            <w:pPr>
              <w:spacing w:after="40"/>
              <w:ind w:firstLine="0"/>
              <w:jc w:val="left"/>
              <w:rPr>
                <w:rFonts w:ascii="Arial Narrow" w:hAnsi="Arial Narrow" w:cs="Arial"/>
                <w:color w:val="000000"/>
              </w:rPr>
            </w:pPr>
            <w:r>
              <w:rPr>
                <w:rFonts w:ascii="Arial Narrow" w:hAnsi="Arial Narrow"/>
                <w:color w:val="000000"/>
              </w:rPr>
              <w:t>Lurren balio-gehikuntza</w:t>
            </w:r>
          </w:p>
        </w:tc>
        <w:tc>
          <w:tcPr>
            <w:tcW w:w="2544" w:type="dxa"/>
            <w:tcBorders>
              <w:bottom w:val="nil"/>
            </w:tcBorders>
          </w:tcPr>
          <w:p w:rsidR="00265181" w:rsidRPr="006D6279" w:rsidRDefault="00265181" w:rsidP="0065173E">
            <w:pPr>
              <w:spacing w:after="40"/>
              <w:ind w:firstLine="0"/>
              <w:jc w:val="right"/>
              <w:rPr>
                <w:rFonts w:ascii="Arial Narrow" w:hAnsi="Arial Narrow" w:cs="Arial"/>
                <w:color w:val="000000"/>
              </w:rPr>
            </w:pPr>
          </w:p>
        </w:tc>
        <w:tc>
          <w:tcPr>
            <w:tcW w:w="1559" w:type="dxa"/>
            <w:tcBorders>
              <w:bottom w:val="nil"/>
            </w:tcBorders>
          </w:tcPr>
          <w:p w:rsidR="00265181" w:rsidRPr="006D6279" w:rsidRDefault="00265181" w:rsidP="0065173E">
            <w:pPr>
              <w:spacing w:after="40"/>
              <w:ind w:firstLine="0"/>
              <w:jc w:val="right"/>
              <w:rPr>
                <w:rFonts w:ascii="Arial Narrow" w:hAnsi="Arial Narrow" w:cs="Arial"/>
                <w:color w:val="000000"/>
              </w:rPr>
            </w:pPr>
          </w:p>
        </w:tc>
      </w:tr>
      <w:tr w:rsidR="00265181" w:rsidRPr="006D6279" w:rsidTr="00CD38F5">
        <w:trPr>
          <w:trHeight w:val="146"/>
        </w:trPr>
        <w:tc>
          <w:tcPr>
            <w:tcW w:w="4686" w:type="dxa"/>
            <w:tcBorders>
              <w:top w:val="nil"/>
              <w:bottom w:val="nil"/>
            </w:tcBorders>
          </w:tcPr>
          <w:p w:rsidR="00265181" w:rsidRPr="006D6279" w:rsidRDefault="00265181" w:rsidP="00AA07BC">
            <w:pPr>
              <w:spacing w:after="40"/>
              <w:ind w:firstLine="0"/>
              <w:jc w:val="left"/>
              <w:rPr>
                <w:rFonts w:ascii="Arial Narrow" w:hAnsi="Arial Narrow" w:cs="Arial"/>
                <w:color w:val="000000"/>
              </w:rPr>
            </w:pPr>
            <w:r>
              <w:rPr>
                <w:rFonts w:ascii="Arial Narrow" w:hAnsi="Arial Narrow"/>
                <w:color w:val="000000"/>
              </w:rPr>
              <w:t>Gaurkotzearen koefizientea</w:t>
            </w:r>
          </w:p>
        </w:tc>
        <w:tc>
          <w:tcPr>
            <w:tcW w:w="2544" w:type="dxa"/>
            <w:tcBorders>
              <w:top w:val="nil"/>
              <w:bottom w:val="nil"/>
            </w:tcBorders>
          </w:tcPr>
          <w:p w:rsidR="00265181" w:rsidRPr="006D6279" w:rsidRDefault="00265181" w:rsidP="0065173E">
            <w:pPr>
              <w:spacing w:after="40"/>
              <w:ind w:firstLine="0"/>
              <w:jc w:val="right"/>
              <w:rPr>
                <w:rFonts w:ascii="Arial Narrow" w:hAnsi="Arial Narrow" w:cs="Arial"/>
                <w:color w:val="000000"/>
              </w:rPr>
            </w:pPr>
            <w:r>
              <w:rPr>
                <w:rFonts w:ascii="Arial Narrow" w:hAnsi="Arial Narrow"/>
                <w:color w:val="000000"/>
              </w:rPr>
              <w:t>2,4-2,9</w:t>
            </w:r>
          </w:p>
        </w:tc>
        <w:tc>
          <w:tcPr>
            <w:tcW w:w="1559" w:type="dxa"/>
            <w:tcBorders>
              <w:top w:val="nil"/>
              <w:bottom w:val="nil"/>
            </w:tcBorders>
          </w:tcPr>
          <w:p w:rsidR="00265181" w:rsidRPr="006D6279" w:rsidRDefault="00265181" w:rsidP="0065173E">
            <w:pPr>
              <w:spacing w:after="40"/>
              <w:ind w:firstLine="0"/>
              <w:jc w:val="right"/>
              <w:rPr>
                <w:rFonts w:ascii="Arial Narrow" w:hAnsi="Arial Narrow" w:cs="Arial"/>
                <w:color w:val="000000"/>
              </w:rPr>
            </w:pPr>
            <w:r>
              <w:rPr>
                <w:rFonts w:ascii="Arial Narrow" w:hAnsi="Arial Narrow"/>
                <w:color w:val="000000"/>
              </w:rPr>
              <w:t>2tik 3,8ra</w:t>
            </w:r>
          </w:p>
        </w:tc>
      </w:tr>
      <w:tr w:rsidR="00265181" w:rsidRPr="006D6279" w:rsidTr="00CD38F5">
        <w:trPr>
          <w:trHeight w:val="198"/>
        </w:trPr>
        <w:tc>
          <w:tcPr>
            <w:tcW w:w="4686" w:type="dxa"/>
            <w:tcBorders>
              <w:top w:val="nil"/>
              <w:bottom w:val="single" w:sz="2" w:space="0" w:color="auto"/>
            </w:tcBorders>
          </w:tcPr>
          <w:p w:rsidR="00265181" w:rsidRPr="006D6279" w:rsidRDefault="00265181" w:rsidP="00AA07BC">
            <w:pPr>
              <w:spacing w:after="40"/>
              <w:ind w:firstLine="0"/>
              <w:jc w:val="left"/>
              <w:rPr>
                <w:rFonts w:ascii="Arial Narrow" w:hAnsi="Arial Narrow" w:cs="Arial"/>
                <w:color w:val="000000"/>
              </w:rPr>
            </w:pPr>
            <w:r>
              <w:rPr>
                <w:rFonts w:ascii="Arial Narrow" w:hAnsi="Arial Narrow"/>
                <w:color w:val="000000"/>
              </w:rPr>
              <w:t>Zerga-tasa</w:t>
            </w:r>
          </w:p>
        </w:tc>
        <w:tc>
          <w:tcPr>
            <w:tcW w:w="2544" w:type="dxa"/>
            <w:tcBorders>
              <w:top w:val="nil"/>
              <w:bottom w:val="single" w:sz="2" w:space="0" w:color="auto"/>
            </w:tcBorders>
          </w:tcPr>
          <w:p w:rsidR="00265181" w:rsidRPr="006D6279" w:rsidRDefault="00265181" w:rsidP="0065173E">
            <w:pPr>
              <w:spacing w:after="40"/>
              <w:ind w:firstLine="0"/>
              <w:jc w:val="right"/>
              <w:rPr>
                <w:rFonts w:ascii="Arial Narrow" w:hAnsi="Arial Narrow" w:cs="Arial"/>
                <w:color w:val="000000"/>
              </w:rPr>
            </w:pPr>
            <w:r>
              <w:rPr>
                <w:rFonts w:ascii="Arial Narrow" w:hAnsi="Arial Narrow"/>
                <w:color w:val="000000"/>
              </w:rPr>
              <w:t>16,22</w:t>
            </w:r>
          </w:p>
        </w:tc>
        <w:tc>
          <w:tcPr>
            <w:tcW w:w="1559" w:type="dxa"/>
            <w:tcBorders>
              <w:top w:val="nil"/>
              <w:bottom w:val="single" w:sz="2" w:space="0" w:color="auto"/>
            </w:tcBorders>
          </w:tcPr>
          <w:p w:rsidR="00265181" w:rsidRPr="006D6279" w:rsidRDefault="00265181" w:rsidP="0065173E">
            <w:pPr>
              <w:spacing w:after="40"/>
              <w:ind w:firstLine="0"/>
              <w:jc w:val="right"/>
              <w:rPr>
                <w:rFonts w:ascii="Arial Narrow" w:hAnsi="Arial Narrow" w:cs="Arial"/>
                <w:color w:val="000000"/>
              </w:rPr>
            </w:pPr>
            <w:r>
              <w:rPr>
                <w:rFonts w:ascii="Arial Narrow" w:hAnsi="Arial Narrow"/>
                <w:color w:val="000000"/>
              </w:rPr>
              <w:t>8tik 20ra</w:t>
            </w:r>
          </w:p>
        </w:tc>
      </w:tr>
      <w:tr w:rsidR="00265181" w:rsidRPr="001C6B71" w:rsidTr="00CD38F5">
        <w:trPr>
          <w:trHeight w:val="198"/>
        </w:trPr>
        <w:tc>
          <w:tcPr>
            <w:tcW w:w="4686" w:type="dxa"/>
            <w:tcBorders>
              <w:bottom w:val="single" w:sz="4" w:space="0" w:color="auto"/>
            </w:tcBorders>
          </w:tcPr>
          <w:p w:rsidR="00265181" w:rsidRPr="006D6279" w:rsidRDefault="00265181" w:rsidP="00AA07BC">
            <w:pPr>
              <w:spacing w:after="40"/>
              <w:ind w:firstLine="0"/>
              <w:jc w:val="left"/>
              <w:rPr>
                <w:rFonts w:ascii="Arial Narrow" w:hAnsi="Arial Narrow" w:cs="Arial"/>
                <w:color w:val="000000"/>
              </w:rPr>
            </w:pPr>
            <w:r>
              <w:rPr>
                <w:rFonts w:ascii="Arial Narrow" w:hAnsi="Arial Narrow"/>
                <w:color w:val="000000"/>
              </w:rPr>
              <w:t>Eraikuntza, instalazioak eta obrak</w:t>
            </w:r>
          </w:p>
        </w:tc>
        <w:tc>
          <w:tcPr>
            <w:tcW w:w="2544" w:type="dxa"/>
            <w:tcBorders>
              <w:bottom w:val="single" w:sz="4" w:space="0" w:color="auto"/>
            </w:tcBorders>
          </w:tcPr>
          <w:p w:rsidR="00265181" w:rsidRPr="006D6279" w:rsidRDefault="00265181" w:rsidP="0065173E">
            <w:pPr>
              <w:spacing w:after="40"/>
              <w:ind w:firstLine="0"/>
              <w:jc w:val="right"/>
              <w:rPr>
                <w:rFonts w:ascii="Arial Narrow" w:hAnsi="Arial Narrow" w:cs="Arial"/>
                <w:color w:val="000000"/>
              </w:rPr>
            </w:pPr>
            <w:r>
              <w:rPr>
                <w:rFonts w:ascii="Arial Narrow" w:hAnsi="Arial Narrow"/>
                <w:color w:val="000000"/>
              </w:rPr>
              <w:t>4</w:t>
            </w:r>
          </w:p>
        </w:tc>
        <w:tc>
          <w:tcPr>
            <w:tcW w:w="1559" w:type="dxa"/>
            <w:tcBorders>
              <w:bottom w:val="single" w:sz="4" w:space="0" w:color="auto"/>
            </w:tcBorders>
          </w:tcPr>
          <w:p w:rsidR="00265181" w:rsidRPr="001C6B71" w:rsidRDefault="00265181" w:rsidP="0065173E">
            <w:pPr>
              <w:spacing w:after="40"/>
              <w:ind w:firstLine="0"/>
              <w:jc w:val="right"/>
              <w:rPr>
                <w:rFonts w:ascii="Arial Narrow" w:hAnsi="Arial Narrow" w:cs="Arial"/>
                <w:color w:val="000000"/>
              </w:rPr>
            </w:pPr>
            <w:r>
              <w:rPr>
                <w:rFonts w:ascii="Arial Narrow" w:hAnsi="Arial Narrow"/>
                <w:color w:val="000000"/>
              </w:rPr>
              <w:t>2 - 5</w:t>
            </w:r>
          </w:p>
        </w:tc>
      </w:tr>
    </w:tbl>
    <w:p w:rsidR="00265181" w:rsidRDefault="00265181" w:rsidP="006D1A1C">
      <w:pPr>
        <w:pStyle w:val="texto"/>
        <w:tabs>
          <w:tab w:val="clear" w:pos="2835"/>
          <w:tab w:val="clear" w:pos="3969"/>
          <w:tab w:val="clear" w:pos="5103"/>
          <w:tab w:val="clear" w:pos="6237"/>
          <w:tab w:val="clear" w:pos="7371"/>
        </w:tabs>
        <w:spacing w:before="120" w:after="240"/>
        <w:rPr>
          <w:rFonts w:cs="Arial"/>
        </w:rPr>
      </w:pPr>
      <w:r>
        <w:t xml:space="preserve">Diru-sarreren aurrekontu bateratuko </w:t>
      </w:r>
      <w:proofErr w:type="spellStart"/>
      <w:r>
        <w:t>kontusailen</w:t>
      </w:r>
      <w:proofErr w:type="spellEnd"/>
      <w:r>
        <w:t xml:space="preserve"> lagin baten gainean azte</w:t>
      </w:r>
      <w:r>
        <w:t>r</w:t>
      </w:r>
      <w:r>
        <w:t xml:space="preserve">keta egin ondoren, oro har egoki izapidetu eta kontabilizatu direla egiaztatu dugu. </w:t>
      </w:r>
    </w:p>
    <w:p w:rsidR="00265181" w:rsidRPr="007274AC" w:rsidRDefault="00265181" w:rsidP="00265181">
      <w:pPr>
        <w:pStyle w:val="atitulo2"/>
      </w:pPr>
      <w:bookmarkStart w:id="115" w:name="_Toc309383732"/>
      <w:bookmarkStart w:id="116" w:name="_Toc316383988"/>
      <w:bookmarkStart w:id="117" w:name="_Toc372531201"/>
      <w:bookmarkStart w:id="118" w:name="_Toc431365488"/>
      <w:bookmarkStart w:id="119" w:name="_Toc443041369"/>
      <w:r>
        <w:t>VI.8. Hirigintza</w:t>
      </w:r>
      <w:bookmarkEnd w:id="115"/>
      <w:bookmarkEnd w:id="116"/>
      <w:bookmarkEnd w:id="117"/>
      <w:bookmarkEnd w:id="118"/>
      <w:bookmarkEnd w:id="119"/>
      <w:r>
        <w:t xml:space="preserve"> </w:t>
      </w:r>
    </w:p>
    <w:p w:rsidR="00265181" w:rsidRPr="007274AC" w:rsidRDefault="00265181" w:rsidP="00265181">
      <w:pPr>
        <w:pStyle w:val="texto"/>
        <w:tabs>
          <w:tab w:val="clear" w:pos="2835"/>
          <w:tab w:val="clear" w:pos="3969"/>
          <w:tab w:val="clear" w:pos="5103"/>
          <w:tab w:val="clear" w:pos="6237"/>
          <w:tab w:val="clear" w:pos="7371"/>
        </w:tabs>
        <w:rPr>
          <w:rFonts w:cs="Arial"/>
        </w:rPr>
      </w:pPr>
      <w:r>
        <w:t>Tuterako Udalak bere baliabideen bitartez egiten ditu hirigintzako lanak, H</w:t>
      </w:r>
      <w:r>
        <w:t>i</w:t>
      </w:r>
      <w:r>
        <w:t>rigintza Alorra izeneko organo baten bitartez; organo horretan diharduten pe</w:t>
      </w:r>
      <w:r>
        <w:t>r</w:t>
      </w:r>
      <w:r>
        <w:t>tsonak hauek dira: arkitekto bat, legelari bat, arkitekto tekniko bat, bost adm</w:t>
      </w:r>
      <w:r>
        <w:t>i</w:t>
      </w:r>
      <w:r>
        <w:t>nistrari eta obren zaindari bat.</w:t>
      </w:r>
    </w:p>
    <w:p w:rsidR="00265181" w:rsidRDefault="00265181" w:rsidP="00265181">
      <w:pPr>
        <w:pStyle w:val="texto"/>
        <w:tabs>
          <w:tab w:val="clear" w:pos="2835"/>
          <w:tab w:val="clear" w:pos="3969"/>
          <w:tab w:val="clear" w:pos="5103"/>
          <w:tab w:val="clear" w:pos="6237"/>
          <w:tab w:val="clear" w:pos="7371"/>
        </w:tabs>
        <w:rPr>
          <w:rFonts w:cs="Arial"/>
        </w:rPr>
      </w:pPr>
      <w:r>
        <w:t>Udalak ez du kanpoko hirigintza-aholkularitza iraunkorrik. Hala eta guztiz ere, obra-zuzendaritzako lanak eta proiektuetako oroitidazkiak idazteko lanak beti kanpoko profesionalek egiten dituzte.</w:t>
      </w:r>
    </w:p>
    <w:p w:rsidR="00265181" w:rsidRDefault="00265181" w:rsidP="00265181">
      <w:pPr>
        <w:pStyle w:val="texto"/>
        <w:tabs>
          <w:tab w:val="clear" w:pos="2835"/>
          <w:tab w:val="clear" w:pos="3969"/>
          <w:tab w:val="clear" w:pos="5103"/>
          <w:tab w:val="clear" w:pos="6237"/>
          <w:tab w:val="clear" w:pos="7371"/>
        </w:tabs>
        <w:rPr>
          <w:rFonts w:cs="Arial"/>
        </w:rPr>
      </w:pPr>
      <w:r>
        <w:t>Tuterako Udalaren Lurraldearen Antolamenduari buruzko Plana 1991n on</w:t>
      </w:r>
      <w:r>
        <w:t>e</w:t>
      </w:r>
      <w:r>
        <w:t xml:space="preserve">tsi zen, eta 1996an haren eguneratze bat onetsi zen. </w:t>
      </w:r>
    </w:p>
    <w:p w:rsidR="00265181" w:rsidRDefault="00265181" w:rsidP="00265181">
      <w:pPr>
        <w:pStyle w:val="texto"/>
        <w:tabs>
          <w:tab w:val="clear" w:pos="2835"/>
          <w:tab w:val="clear" w:pos="3969"/>
          <w:tab w:val="clear" w:pos="5103"/>
          <w:tab w:val="clear" w:pos="6237"/>
          <w:tab w:val="clear" w:pos="7371"/>
        </w:tabs>
        <w:spacing w:after="120"/>
        <w:rPr>
          <w:rFonts w:cs="Arial"/>
        </w:rPr>
      </w:pPr>
      <w:r>
        <w:lastRenderedPageBreak/>
        <w:t xml:space="preserve">Lurraldearen Antolamenduari eta Hirigintzari buruzko 35/2002 Foru Legeak hiru urteko epea ezarri zuen –2006ko apirilera </w:t>
      </w:r>
      <w:proofErr w:type="spellStart"/>
      <w:r>
        <w:t>bitartekoa–</w:t>
      </w:r>
      <w:proofErr w:type="spellEnd"/>
      <w:r>
        <w:t xml:space="preserve"> indarrean zeuden planeamenduak homologatzeko eta moldatzeko. </w:t>
      </w:r>
    </w:p>
    <w:p w:rsidR="00265181" w:rsidRDefault="006D1A1C" w:rsidP="00265181">
      <w:pPr>
        <w:pStyle w:val="texto"/>
        <w:tabs>
          <w:tab w:val="clear" w:pos="2835"/>
          <w:tab w:val="clear" w:pos="3969"/>
          <w:tab w:val="clear" w:pos="5103"/>
          <w:tab w:val="clear" w:pos="6237"/>
          <w:tab w:val="clear" w:pos="7371"/>
        </w:tabs>
        <w:spacing w:after="120"/>
      </w:pPr>
      <w:r>
        <w:t>Udalak abiatu ditu Lurraldearen Antolamenduari eta Hirigintzari buruzko Foru Legean ezarritakora egokitzeko izapideak. 2006an esleitu zen Hiri Ant</w:t>
      </w:r>
      <w:r>
        <w:t>o</w:t>
      </w:r>
      <w:r>
        <w:t>lamendurako Plana taxutzea, Lurralde eta Hirigintza Antolamenduaren Foru Legeari egokitze aldea. "Lurraldea Okupatzeko Estrategia eta Eredua” izeneko dokumentuari 2007an eman zitzaion hasierako onespena. Gaur egun, Naf</w:t>
      </w:r>
      <w:r>
        <w:t>a</w:t>
      </w:r>
      <w:r>
        <w:t>rroako Gobernuarekin Aurretiko Hitzarmena egitearen zain dago, 35/2002 Foru Legean ezarritakoaren arabera; izan ere, oroitidazkiak zehazten duenaren ar</w:t>
      </w:r>
      <w:r>
        <w:t>a</w:t>
      </w:r>
      <w:r>
        <w:t xml:space="preserve">bera, abiadura handiko linearen ibilbidea behin betiko zehaztearen menpe dago. </w:t>
      </w:r>
    </w:p>
    <w:p w:rsidR="00265181" w:rsidRPr="00CC5B1D" w:rsidRDefault="00265181" w:rsidP="00E52520">
      <w:pPr>
        <w:pStyle w:val="texto"/>
        <w:tabs>
          <w:tab w:val="clear" w:pos="2835"/>
          <w:tab w:val="clear" w:pos="3969"/>
          <w:tab w:val="clear" w:pos="5103"/>
          <w:tab w:val="clear" w:pos="6237"/>
          <w:tab w:val="clear" w:pos="7371"/>
        </w:tabs>
        <w:rPr>
          <w:rFonts w:ascii="Times New (W1)" w:hAnsi="Times New (W1)"/>
          <w:spacing w:val="2"/>
        </w:rPr>
      </w:pPr>
      <w:r>
        <w:rPr>
          <w:rFonts w:ascii="Times New (W1)" w:hAnsi="Times New (W1)"/>
          <w:spacing w:val="2"/>
        </w:rPr>
        <w:t xml:space="preserve">Udalak ez du hirigintza-hitzarmenen erregistrorik, ez eta Udalaren lurzoru-ondarearen inbentario eta erregistro espezifikorik ere; hala ere, ondare horretatik datozen diru-sarrera atxikien jarraipena egiten da. </w:t>
      </w:r>
    </w:p>
    <w:p w:rsidR="00265181" w:rsidRDefault="00265181" w:rsidP="00265181">
      <w:pPr>
        <w:pStyle w:val="texto"/>
        <w:tabs>
          <w:tab w:val="clear" w:pos="2835"/>
          <w:tab w:val="clear" w:pos="3969"/>
          <w:tab w:val="clear" w:pos="5103"/>
          <w:tab w:val="clear" w:pos="6237"/>
          <w:tab w:val="clear" w:pos="7371"/>
        </w:tabs>
      </w:pPr>
      <w:r>
        <w:t xml:space="preserve">Udalak aurkeztutako oroitidazkian, ekitaldian zehar gauzatutako hirigintza-jarduerak zehazten dira. </w:t>
      </w:r>
    </w:p>
    <w:p w:rsidR="00265181" w:rsidRPr="001C6B71" w:rsidRDefault="00265181" w:rsidP="00E52520">
      <w:pPr>
        <w:autoSpaceDE w:val="0"/>
        <w:autoSpaceDN w:val="0"/>
        <w:adjustRightInd w:val="0"/>
        <w:ind w:firstLine="0"/>
        <w:jc w:val="left"/>
        <w:rPr>
          <w:iCs/>
          <w:sz w:val="26"/>
          <w:szCs w:val="26"/>
        </w:rPr>
      </w:pPr>
      <w:r>
        <w:rPr>
          <w:sz w:val="26"/>
        </w:rPr>
        <w:t>Aholkuok ematen ditugu:</w:t>
      </w:r>
    </w:p>
    <w:p w:rsidR="00265181" w:rsidRPr="001C6B71" w:rsidRDefault="00265181" w:rsidP="00CC5B1D">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89"/>
        <w:rPr>
          <w:i/>
          <w:iCs/>
          <w:szCs w:val="26"/>
        </w:rPr>
      </w:pPr>
      <w:r>
        <w:rPr>
          <w:i/>
        </w:rPr>
        <w:t>Hirigintza planeamendua Lurraldearen Antolamenduari eta Hirigintzari buruzko Foru Legearen zehaztapenen arabera egokitzeko prozesua burutzea.</w:t>
      </w:r>
    </w:p>
    <w:p w:rsidR="00265181" w:rsidRDefault="00265181" w:rsidP="00CC5B1D">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89"/>
        <w:rPr>
          <w:i/>
          <w:iCs/>
          <w:szCs w:val="26"/>
        </w:rPr>
      </w:pPr>
      <w:r>
        <w:rPr>
          <w:i/>
        </w:rPr>
        <w:t>Hirigintzako hitzarmenen erregistroa eta artxiboa ezartzea, indarrean den legediak eskatzen duen dokumentazioarekin.</w:t>
      </w:r>
    </w:p>
    <w:p w:rsidR="00265181" w:rsidRDefault="00265181" w:rsidP="00E52520">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89"/>
        <w:rPr>
          <w:rFonts w:ascii="Times New (W1)" w:hAnsi="Times New (W1)"/>
          <w:i/>
          <w:iCs/>
          <w:spacing w:val="4"/>
          <w:szCs w:val="26"/>
        </w:rPr>
      </w:pPr>
      <w:r>
        <w:rPr>
          <w:i/>
        </w:rPr>
        <w:t>Udalaren lurzoru-ondarearen inbentarioa eta erregistroa sortzea, kontuan izanda gainerako ondasunetatik bereizita kudeatu behar dela, eta indarrean dagoen legedian jasotako helburuei lotuta dagoela.</w:t>
      </w:r>
    </w:p>
    <w:p w:rsidR="00424FE9" w:rsidRDefault="00424FE9" w:rsidP="00424FE9">
      <w:pPr>
        <w:pStyle w:val="texto"/>
        <w:tabs>
          <w:tab w:val="clear" w:pos="2835"/>
          <w:tab w:val="clear" w:pos="3969"/>
          <w:tab w:val="clear" w:pos="5103"/>
          <w:tab w:val="clear" w:pos="6237"/>
          <w:tab w:val="clear" w:pos="7371"/>
        </w:tabs>
        <w:rPr>
          <w:rFonts w:cs="Arial"/>
          <w:color w:val="000000"/>
        </w:rPr>
      </w:pPr>
      <w:r>
        <w:t xml:space="preserve">Txosten hau eman da araudi indardunak ezarritako izapideak bete ondoren, </w:t>
      </w:r>
      <w:proofErr w:type="spellStart"/>
      <w:r>
        <w:t>Jesús</w:t>
      </w:r>
      <w:proofErr w:type="spellEnd"/>
      <w:r>
        <w:t xml:space="preserve"> Muruzabal Lerga auditore jaunak proposatuta, bera izan baita lan honen arduraduna.</w:t>
      </w:r>
    </w:p>
    <w:p w:rsidR="00234C76" w:rsidRPr="00505800" w:rsidRDefault="00465737" w:rsidP="00D952FD">
      <w:pPr>
        <w:pStyle w:val="texto"/>
        <w:tabs>
          <w:tab w:val="clear" w:pos="2835"/>
          <w:tab w:val="clear" w:pos="3969"/>
          <w:tab w:val="clear" w:pos="5103"/>
          <w:tab w:val="clear" w:pos="6237"/>
          <w:tab w:val="clear" w:pos="7371"/>
        </w:tabs>
        <w:jc w:val="center"/>
        <w:rPr>
          <w:rFonts w:cs="Arial"/>
          <w:color w:val="000000"/>
        </w:rPr>
      </w:pPr>
      <w:r>
        <w:t>Iruñean, 2015eko irailaren 30ean</w:t>
      </w:r>
    </w:p>
    <w:p w:rsidR="00E2629F" w:rsidRPr="00FF176A" w:rsidRDefault="00234C76" w:rsidP="00CC5B1D">
      <w:pPr>
        <w:pStyle w:val="texto"/>
        <w:tabs>
          <w:tab w:val="clear" w:pos="2835"/>
          <w:tab w:val="clear" w:pos="3969"/>
          <w:tab w:val="clear" w:pos="5103"/>
          <w:tab w:val="clear" w:pos="6237"/>
          <w:tab w:val="clear" w:pos="7371"/>
        </w:tabs>
        <w:jc w:val="center"/>
        <w:rPr>
          <w:rFonts w:cs="Arial"/>
        </w:rPr>
      </w:pPr>
      <w:r>
        <w:rPr>
          <w:color w:val="000000"/>
        </w:rPr>
        <w:t xml:space="preserve">Lehendakaria, </w:t>
      </w:r>
      <w:bookmarkStart w:id="120" w:name="_Toc372531202"/>
      <w:r>
        <w:rPr>
          <w:color w:val="000000"/>
        </w:rPr>
        <w:t xml:space="preserve">Helio </w:t>
      </w:r>
      <w:proofErr w:type="spellStart"/>
      <w:r>
        <w:rPr>
          <w:color w:val="000000"/>
        </w:rPr>
        <w:t>Robleda</w:t>
      </w:r>
      <w:proofErr w:type="spellEnd"/>
      <w:r>
        <w:rPr>
          <w:color w:val="000000"/>
        </w:rPr>
        <w:t xml:space="preserve"> Cabezas</w:t>
      </w:r>
    </w:p>
    <w:p w:rsidR="00E2629F" w:rsidRPr="00FF176A" w:rsidRDefault="00E2629F" w:rsidP="00FF176A">
      <w:pPr>
        <w:pStyle w:val="texto"/>
        <w:tabs>
          <w:tab w:val="clear" w:pos="2835"/>
          <w:tab w:val="clear" w:pos="3969"/>
          <w:tab w:val="clear" w:pos="5103"/>
          <w:tab w:val="clear" w:pos="6237"/>
          <w:tab w:val="clear" w:pos="7371"/>
        </w:tabs>
        <w:rPr>
          <w:rFonts w:cs="Arial"/>
        </w:rPr>
      </w:pPr>
    </w:p>
    <w:p w:rsidR="00E2629F" w:rsidRPr="00FF176A" w:rsidRDefault="00E2629F" w:rsidP="00FF176A">
      <w:pPr>
        <w:pStyle w:val="texto"/>
        <w:tabs>
          <w:tab w:val="clear" w:pos="2835"/>
          <w:tab w:val="clear" w:pos="3969"/>
          <w:tab w:val="clear" w:pos="5103"/>
          <w:tab w:val="clear" w:pos="6237"/>
          <w:tab w:val="clear" w:pos="7371"/>
        </w:tabs>
        <w:rPr>
          <w:rFonts w:cs="Arial"/>
        </w:rPr>
      </w:pPr>
    </w:p>
    <w:p w:rsidR="00E2629F" w:rsidRDefault="00E2629F" w:rsidP="00FF176A">
      <w:pPr>
        <w:pStyle w:val="texto"/>
        <w:tabs>
          <w:tab w:val="clear" w:pos="2835"/>
          <w:tab w:val="clear" w:pos="3969"/>
          <w:tab w:val="clear" w:pos="5103"/>
          <w:tab w:val="clear" w:pos="6237"/>
          <w:tab w:val="clear" w:pos="7371"/>
        </w:tabs>
        <w:rPr>
          <w:rFonts w:cs="Arial"/>
        </w:rPr>
      </w:pPr>
    </w:p>
    <w:p w:rsidR="00E2629F" w:rsidRPr="00FF176A" w:rsidRDefault="00E2629F" w:rsidP="00FF176A">
      <w:pPr>
        <w:pStyle w:val="texto"/>
        <w:tabs>
          <w:tab w:val="clear" w:pos="2835"/>
          <w:tab w:val="clear" w:pos="3969"/>
          <w:tab w:val="clear" w:pos="5103"/>
          <w:tab w:val="clear" w:pos="6237"/>
          <w:tab w:val="clear" w:pos="7371"/>
        </w:tabs>
        <w:rPr>
          <w:rFonts w:cs="Arial"/>
        </w:rPr>
      </w:pPr>
    </w:p>
    <w:p w:rsidR="00C94826" w:rsidRDefault="00C94826">
      <w:pPr>
        <w:spacing w:after="0"/>
        <w:ind w:firstLine="0"/>
        <w:jc w:val="left"/>
        <w:rPr>
          <w:rFonts w:ascii="Arial" w:hAnsi="Arial"/>
          <w:b/>
          <w:color w:val="000000"/>
          <w:kern w:val="28"/>
          <w:sz w:val="25"/>
          <w:szCs w:val="26"/>
        </w:rPr>
      </w:pPr>
      <w:r>
        <w:br w:type="page"/>
      </w:r>
    </w:p>
    <w:p w:rsidR="00C94826" w:rsidRDefault="00C94826" w:rsidP="00265181">
      <w:pPr>
        <w:pStyle w:val="atitulo1"/>
      </w:pPr>
    </w:p>
    <w:p w:rsidR="00C94826" w:rsidRDefault="00C94826" w:rsidP="00265181">
      <w:pPr>
        <w:pStyle w:val="atitulo1"/>
      </w:pPr>
    </w:p>
    <w:p w:rsidR="00265181" w:rsidRPr="0047134C" w:rsidRDefault="00265181" w:rsidP="00C94826">
      <w:pPr>
        <w:pStyle w:val="atitulo1"/>
        <w:ind w:firstLine="567"/>
      </w:pPr>
      <w:bookmarkStart w:id="121" w:name="_Toc431365489"/>
      <w:bookmarkStart w:id="122" w:name="_Toc443041370"/>
      <w:r>
        <w:t>Eranskina: Udalaren oroitidazkia</w:t>
      </w:r>
      <w:bookmarkEnd w:id="120"/>
      <w:bookmarkEnd w:id="121"/>
      <w:bookmarkEnd w:id="122"/>
    </w:p>
    <w:p w:rsidR="00424FE9" w:rsidRDefault="00424FE9" w:rsidP="00520F78">
      <w:pPr>
        <w:spacing w:after="0"/>
        <w:ind w:firstLine="0"/>
        <w:jc w:val="left"/>
        <w:rPr>
          <w:rFonts w:cs="Arial"/>
        </w:rPr>
      </w:pPr>
    </w:p>
    <w:p w:rsidR="00201FDE" w:rsidRDefault="00201FDE" w:rsidP="00520F78">
      <w:pPr>
        <w:spacing w:after="0"/>
        <w:ind w:firstLine="0"/>
        <w:jc w:val="left"/>
        <w:rPr>
          <w:rFonts w:cs="Arial"/>
        </w:rPr>
        <w:sectPr w:rsidR="00201FDE" w:rsidSect="001F7E18">
          <w:headerReference w:type="even" r:id="rId14"/>
          <w:footerReference w:type="default" r:id="rId15"/>
          <w:type w:val="oddPage"/>
          <w:pgSz w:w="11907" w:h="16840" w:code="9"/>
          <w:pgMar w:top="2109" w:right="1559" w:bottom="1258" w:left="1559" w:header="369" w:footer="136" w:gutter="0"/>
          <w:pgNumType w:start="3"/>
          <w:cols w:space="720"/>
          <w:docGrid w:linePitch="360"/>
        </w:sectPr>
      </w:pPr>
    </w:p>
    <w:p w:rsidR="000E2BF7" w:rsidRPr="000E2BF7" w:rsidRDefault="000E2BF7" w:rsidP="000E2BF7">
      <w:pPr>
        <w:tabs>
          <w:tab w:val="left" w:pos="567"/>
          <w:tab w:val="left" w:pos="1134"/>
          <w:tab w:val="left" w:pos="1701"/>
          <w:tab w:val="center" w:pos="4428"/>
          <w:tab w:val="center" w:pos="6713"/>
          <w:tab w:val="right" w:pos="8998"/>
        </w:tabs>
        <w:spacing w:after="0"/>
        <w:ind w:firstLine="0"/>
        <w:jc w:val="left"/>
        <w:rPr>
          <w:rFonts w:ascii="CG Omega" w:hAnsi="CG Omega"/>
          <w:sz w:val="22"/>
        </w:rPr>
      </w:pPr>
    </w:p>
    <w:p w:rsidR="000E2BF7" w:rsidRPr="000E2BF7" w:rsidRDefault="000E2BF7" w:rsidP="000E2BF7">
      <w:pPr>
        <w:tabs>
          <w:tab w:val="left" w:pos="567"/>
          <w:tab w:val="left" w:pos="1134"/>
          <w:tab w:val="left" w:pos="1701"/>
          <w:tab w:val="center" w:pos="4428"/>
          <w:tab w:val="center" w:pos="6713"/>
          <w:tab w:val="right" w:pos="8998"/>
        </w:tabs>
        <w:spacing w:after="0"/>
        <w:ind w:firstLine="0"/>
        <w:jc w:val="left"/>
        <w:rPr>
          <w:rFonts w:ascii="CG Omega" w:hAnsi="CG Omega"/>
          <w:sz w:val="22"/>
        </w:rPr>
      </w:pPr>
    </w:p>
    <w:p w:rsidR="000E2BF7" w:rsidRPr="000E2BF7" w:rsidRDefault="000E2BF7" w:rsidP="000E2BF7">
      <w:pPr>
        <w:tabs>
          <w:tab w:val="left" w:pos="567"/>
          <w:tab w:val="left" w:pos="1134"/>
          <w:tab w:val="left" w:pos="1701"/>
          <w:tab w:val="center" w:pos="4428"/>
          <w:tab w:val="center" w:pos="6713"/>
          <w:tab w:val="right" w:pos="8998"/>
        </w:tabs>
        <w:spacing w:after="0"/>
        <w:ind w:firstLine="0"/>
        <w:jc w:val="left"/>
        <w:rPr>
          <w:rFonts w:ascii="CG Omega" w:hAnsi="CG Omega"/>
          <w:sz w:val="22"/>
        </w:rPr>
      </w:pPr>
    </w:p>
    <w:p w:rsidR="000E2BF7" w:rsidRPr="000E2BF7" w:rsidRDefault="000E2BF7" w:rsidP="000E2BF7">
      <w:pPr>
        <w:tabs>
          <w:tab w:val="left" w:pos="567"/>
          <w:tab w:val="left" w:pos="1134"/>
          <w:tab w:val="left" w:pos="1701"/>
          <w:tab w:val="center" w:pos="4428"/>
          <w:tab w:val="center" w:pos="6713"/>
          <w:tab w:val="right" w:pos="8998"/>
        </w:tabs>
        <w:spacing w:after="0"/>
        <w:ind w:firstLine="0"/>
        <w:jc w:val="left"/>
        <w:rPr>
          <w:rFonts w:ascii="CG Omega" w:hAnsi="CG Omega"/>
          <w:sz w:val="22"/>
        </w:rPr>
      </w:pPr>
    </w:p>
    <w:sectPr w:rsidR="000E2BF7" w:rsidRPr="000E2BF7" w:rsidSect="00201FDE">
      <w:pgSz w:w="11907" w:h="16840" w:code="9"/>
      <w:pgMar w:top="1128" w:right="851" w:bottom="1134" w:left="2376" w:header="1077" w:footer="45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55E" w:rsidRDefault="0038755E">
      <w:r>
        <w:separator/>
      </w:r>
    </w:p>
    <w:p w:rsidR="0038755E" w:rsidRDefault="0038755E"/>
    <w:p w:rsidR="0038755E" w:rsidRDefault="0038755E"/>
    <w:p w:rsidR="0038755E" w:rsidRDefault="0038755E"/>
  </w:endnote>
  <w:endnote w:type="continuationSeparator" w:id="0">
    <w:p w:rsidR="0038755E" w:rsidRDefault="0038755E">
      <w:r>
        <w:continuationSeparator/>
      </w:r>
    </w:p>
    <w:p w:rsidR="0038755E" w:rsidRDefault="0038755E"/>
    <w:p w:rsidR="0038755E" w:rsidRDefault="0038755E"/>
    <w:p w:rsidR="0038755E" w:rsidRDefault="003875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ITCCentury 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raj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LT Std">
    <w:panose1 w:val="00000000000000000000"/>
    <w:charset w:val="00"/>
    <w:family w:val="swiss"/>
    <w:notTrueType/>
    <w:pitch w:val="variable"/>
    <w:sig w:usb0="800002AF" w:usb1="5000204A" w:usb2="00000000" w:usb3="00000000" w:csb0="00000005"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GillSans Ligh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55E" w:rsidRDefault="0038755E"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8755E" w:rsidRDefault="0038755E"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55E" w:rsidRPr="00F03814" w:rsidRDefault="0038755E" w:rsidP="00C13453">
    <w:pPr>
      <w:pStyle w:val="Piedepgina"/>
      <w:tabs>
        <w:tab w:val="clear" w:pos="4252"/>
        <w:tab w:val="right" w:pos="8880"/>
      </w:tabs>
      <w:ind w:right="360"/>
      <w:jc w:val="left"/>
      <w:rPr>
        <w:rFonts w:ascii="GillSans" w:hAnsi="GillSans"/>
      </w:rPr>
    </w:pPr>
    <w:r>
      <w:rPr>
        <w:rFonts w:ascii="GillSans" w:hAnsi="GillSans"/>
        <w:noProof/>
        <w:lang w:val="es-ES" w:eastAsia="es-ES" w:bidi="ar-SA"/>
      </w:rPr>
      <w:drawing>
        <wp:inline distT="0" distB="0" distL="0" distR="0">
          <wp:extent cx="219075" cy="371475"/>
          <wp:effectExtent l="0" t="0" r="9525" b="9525"/>
          <wp:docPr id="4" name="Imagen 4"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38755E" w:rsidRPr="00F74E38" w:rsidRDefault="0038755E" w:rsidP="00F03814">
    <w:pPr>
      <w:pStyle w:val="Piedepgina"/>
      <w:tabs>
        <w:tab w:val="clear" w:pos="4252"/>
        <w:tab w:val="clear" w:pos="8504"/>
        <w:tab w:val="center" w:pos="4560"/>
      </w:tabs>
      <w:ind w:right="360"/>
      <w:jc w:val="left"/>
      <w:rPr>
        <w:rStyle w:val="Nmerodepgin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55E" w:rsidRDefault="0038755E"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55E" w:rsidRPr="00E7695D" w:rsidRDefault="0038755E"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Arial" w:hAnsi="Arial" w:cs="Arial"/>
        <w:b/>
        <w:color w:val="BFBFBF" w:themeColor="background1" w:themeShade="BF"/>
        <w:sz w:val="40"/>
        <w:szCs w:val="40"/>
      </w:rPr>
    </w:pPr>
    <w:r>
      <w:rPr>
        <w:rFonts w:ascii="GillSans" w:hAnsi="GillSans"/>
        <w:noProof/>
        <w:lang w:val="es-ES" w:eastAsia="es-ES" w:bidi="ar-SA"/>
      </w:rPr>
      <w:drawing>
        <wp:inline distT="0" distB="0" distL="0" distR="0" wp14:anchorId="5646DD1F" wp14:editId="779DE026">
          <wp:extent cx="219075" cy="371475"/>
          <wp:effectExtent l="0" t="0" r="9525" b="9525"/>
          <wp:docPr id="5" name="Imagen 5"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tab/>
    </w:r>
  </w:p>
  <w:p w:rsidR="0038755E" w:rsidRPr="00F03814" w:rsidRDefault="0038755E" w:rsidP="00E7695D">
    <w:pPr>
      <w:pStyle w:val="Piedepgina"/>
      <w:tabs>
        <w:tab w:val="clear" w:pos="2835"/>
        <w:tab w:val="clear" w:pos="3969"/>
        <w:tab w:val="clear" w:pos="4252"/>
        <w:tab w:val="clear" w:pos="5103"/>
        <w:tab w:val="clear" w:pos="6237"/>
        <w:tab w:val="clear" w:pos="7371"/>
        <w:tab w:val="clear" w:pos="8504"/>
        <w:tab w:val="center" w:pos="4440"/>
      </w:tabs>
      <w:spacing w:after="0"/>
      <w:ind w:right="29"/>
      <w:jc w:val="center"/>
      <w:rPr>
        <w:rFonts w:ascii="Trajan" w:hAnsi="Trajan"/>
        <w:sz w:val="24"/>
        <w:szCs w:val="24"/>
      </w:rPr>
    </w:pPr>
    <w:r>
      <w:rPr>
        <w:rStyle w:val="Nmerodepgina"/>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CC2224">
      <w:rPr>
        <w:rStyle w:val="Nmerodepgina"/>
        <w:noProof/>
        <w:szCs w:val="24"/>
      </w:rPr>
      <w:t>30</w:t>
    </w:r>
    <w:r w:rsidRPr="001D4F09">
      <w:rPr>
        <w:rStyle w:val="Nmerodepgina"/>
        <w:szCs w:val="24"/>
      </w:rPr>
      <w:fldChar w:fldCharType="end"/>
    </w:r>
    <w:r>
      <w:rPr>
        <w:rStyle w:val="Nmerodepgina"/>
      </w:rPr>
      <w:t xml:space="preserve"> -</w:t>
    </w:r>
  </w:p>
  <w:p w:rsidR="0038755E" w:rsidRDefault="0038755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55E" w:rsidRDefault="0038755E">
      <w:r>
        <w:separator/>
      </w:r>
    </w:p>
    <w:p w:rsidR="0038755E" w:rsidRDefault="0038755E"/>
    <w:p w:rsidR="0038755E" w:rsidRDefault="0038755E"/>
    <w:p w:rsidR="0038755E" w:rsidRDefault="0038755E"/>
  </w:footnote>
  <w:footnote w:type="continuationSeparator" w:id="0">
    <w:p w:rsidR="0038755E" w:rsidRDefault="0038755E">
      <w:r>
        <w:continuationSeparator/>
      </w:r>
    </w:p>
    <w:p w:rsidR="0038755E" w:rsidRDefault="0038755E"/>
    <w:p w:rsidR="0038755E" w:rsidRDefault="0038755E"/>
    <w:p w:rsidR="0038755E" w:rsidRDefault="0038755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55E" w:rsidRPr="0059650E" w:rsidRDefault="0038755E" w:rsidP="00E7695D">
    <w:pPr>
      <w:pStyle w:val="Encabezado"/>
      <w:pBdr>
        <w:bottom w:val="single" w:sz="4" w:space="1" w:color="auto"/>
      </w:pBdr>
      <w:spacing w:after="40"/>
      <w:ind w:firstLine="0"/>
      <w:jc w:val="left"/>
    </w:pPr>
    <w:r>
      <w:rPr>
        <w:b/>
        <w:noProof/>
        <w:lang w:val="es-ES" w:eastAsia="es-ES" w:bidi="ar-SA"/>
      </w:rPr>
      <w:drawing>
        <wp:inline distT="0" distB="0" distL="0" distR="0" wp14:anchorId="1D888133" wp14:editId="18D136E1">
          <wp:extent cx="771525" cy="762000"/>
          <wp:effectExtent l="0" t="0" r="9525" b="0"/>
          <wp:docPr id="3" name="Imagen 3"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t xml:space="preserve">                          Tuterako Udalari buruzko fiskalizazio txostena, 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55E" w:rsidRDefault="0038755E" w:rsidP="006A2D41">
    <w:pPr>
      <w:pStyle w:val="Encabezado"/>
      <w:ind w:firstLine="0"/>
      <w:jc w:val="left"/>
    </w:pPr>
    <w:r>
      <w:rPr>
        <w:noProof/>
        <w:lang w:val="es-ES" w:eastAsia="es-ES" w:bidi="ar-SA"/>
      </w:rPr>
      <w:drawing>
        <wp:inline distT="0" distB="0" distL="0" distR="0">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55E" w:rsidRDefault="0038755E"/>
  <w:p w:rsidR="0038755E" w:rsidRDefault="0038755E"/>
  <w:p w:rsidR="0038755E" w:rsidRDefault="0038755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9A3183"/>
    <w:multiLevelType w:val="singleLevel"/>
    <w:tmpl w:val="49D290FA"/>
    <w:lvl w:ilvl="0">
      <w:start w:val="1"/>
      <w:numFmt w:val="decimal"/>
      <w:lvlText w:val="%1)"/>
      <w:lvlJc w:val="left"/>
      <w:pPr>
        <w:tabs>
          <w:tab w:val="num" w:pos="360"/>
        </w:tabs>
        <w:ind w:left="360" w:hanging="360"/>
      </w:pPr>
      <w:rPr>
        <w:rFonts w:hint="default"/>
      </w:rPr>
    </w:lvl>
  </w:abstractNum>
  <w:abstractNum w:abstractNumId="2">
    <w:nsid w:val="06B04A23"/>
    <w:multiLevelType w:val="multilevel"/>
    <w:tmpl w:val="3F3EA884"/>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BFB5F25"/>
    <w:multiLevelType w:val="hybridMultilevel"/>
    <w:tmpl w:val="45FAEDF2"/>
    <w:lvl w:ilvl="0" w:tplc="364E98B8">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
    <w:nsid w:val="10FE1E86"/>
    <w:multiLevelType w:val="singleLevel"/>
    <w:tmpl w:val="CBC6FF46"/>
    <w:lvl w:ilvl="0">
      <w:start w:val="1"/>
      <w:numFmt w:val="lowerRoman"/>
      <w:pStyle w:val="Sangradoi"/>
      <w:lvlText w:val="%1)"/>
      <w:lvlJc w:val="left"/>
      <w:pPr>
        <w:tabs>
          <w:tab w:val="num" w:pos="567"/>
        </w:tabs>
        <w:ind w:left="567" w:hanging="567"/>
      </w:pPr>
    </w:lvl>
  </w:abstractNum>
  <w:abstractNum w:abstractNumId="5">
    <w:nsid w:val="12586E17"/>
    <w:multiLevelType w:val="singleLevel"/>
    <w:tmpl w:val="66FC3518"/>
    <w:lvl w:ilvl="0">
      <w:start w:val="1"/>
      <w:numFmt w:val="upperRoman"/>
      <w:lvlText w:val="%1"/>
      <w:lvlJc w:val="right"/>
      <w:pPr>
        <w:tabs>
          <w:tab w:val="num" w:pos="648"/>
        </w:tabs>
        <w:ind w:left="170" w:firstLine="118"/>
      </w:pPr>
    </w:lvl>
  </w:abstractNum>
  <w:abstractNum w:abstractNumId="6">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7">
    <w:nsid w:val="139E3986"/>
    <w:multiLevelType w:val="multilevel"/>
    <w:tmpl w:val="99BC303C"/>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
    <w:nsid w:val="17B36C1D"/>
    <w:multiLevelType w:val="hybridMultilevel"/>
    <w:tmpl w:val="B5167CB2"/>
    <w:lvl w:ilvl="0" w:tplc="AEE40574">
      <w:start w:val="1"/>
      <w:numFmt w:val="lowerLetter"/>
      <w:lvlText w:val="%1)"/>
      <w:lvlJc w:val="left"/>
      <w:pPr>
        <w:ind w:left="649" w:hanging="360"/>
      </w:pPr>
      <w:rPr>
        <w:rFonts w:hint="default"/>
      </w:rPr>
    </w:lvl>
    <w:lvl w:ilvl="1" w:tplc="0C0A0019" w:tentative="1">
      <w:start w:val="1"/>
      <w:numFmt w:val="lowerLetter"/>
      <w:lvlText w:val="%2."/>
      <w:lvlJc w:val="left"/>
      <w:pPr>
        <w:ind w:left="1369" w:hanging="360"/>
      </w:pPr>
    </w:lvl>
    <w:lvl w:ilvl="2" w:tplc="0C0A001B" w:tentative="1">
      <w:start w:val="1"/>
      <w:numFmt w:val="lowerRoman"/>
      <w:lvlText w:val="%3."/>
      <w:lvlJc w:val="right"/>
      <w:pPr>
        <w:ind w:left="2089" w:hanging="180"/>
      </w:pPr>
    </w:lvl>
    <w:lvl w:ilvl="3" w:tplc="0C0A000F" w:tentative="1">
      <w:start w:val="1"/>
      <w:numFmt w:val="decimal"/>
      <w:lvlText w:val="%4."/>
      <w:lvlJc w:val="left"/>
      <w:pPr>
        <w:ind w:left="2809" w:hanging="360"/>
      </w:pPr>
    </w:lvl>
    <w:lvl w:ilvl="4" w:tplc="0C0A0019" w:tentative="1">
      <w:start w:val="1"/>
      <w:numFmt w:val="lowerLetter"/>
      <w:lvlText w:val="%5."/>
      <w:lvlJc w:val="left"/>
      <w:pPr>
        <w:ind w:left="3529" w:hanging="360"/>
      </w:pPr>
    </w:lvl>
    <w:lvl w:ilvl="5" w:tplc="0C0A001B" w:tentative="1">
      <w:start w:val="1"/>
      <w:numFmt w:val="lowerRoman"/>
      <w:lvlText w:val="%6."/>
      <w:lvlJc w:val="right"/>
      <w:pPr>
        <w:ind w:left="4249" w:hanging="180"/>
      </w:pPr>
    </w:lvl>
    <w:lvl w:ilvl="6" w:tplc="0C0A000F" w:tentative="1">
      <w:start w:val="1"/>
      <w:numFmt w:val="decimal"/>
      <w:lvlText w:val="%7."/>
      <w:lvlJc w:val="left"/>
      <w:pPr>
        <w:ind w:left="4969" w:hanging="360"/>
      </w:pPr>
    </w:lvl>
    <w:lvl w:ilvl="7" w:tplc="0C0A0019" w:tentative="1">
      <w:start w:val="1"/>
      <w:numFmt w:val="lowerLetter"/>
      <w:lvlText w:val="%8."/>
      <w:lvlJc w:val="left"/>
      <w:pPr>
        <w:ind w:left="5689" w:hanging="360"/>
      </w:pPr>
    </w:lvl>
    <w:lvl w:ilvl="8" w:tplc="0C0A001B" w:tentative="1">
      <w:start w:val="1"/>
      <w:numFmt w:val="lowerRoman"/>
      <w:lvlText w:val="%9."/>
      <w:lvlJc w:val="right"/>
      <w:pPr>
        <w:ind w:left="6409" w:hanging="180"/>
      </w:pPr>
    </w:lvl>
  </w:abstractNum>
  <w:abstractNum w:abstractNumId="9">
    <w:nsid w:val="1A461951"/>
    <w:multiLevelType w:val="hybridMultilevel"/>
    <w:tmpl w:val="782A79FE"/>
    <w:lvl w:ilvl="0" w:tplc="FA10F772">
      <w:start w:val="112"/>
      <w:numFmt w:val="bullet"/>
      <w:lvlText w:val=""/>
      <w:lvlJc w:val="left"/>
      <w:pPr>
        <w:ind w:left="644" w:hanging="360"/>
      </w:pPr>
      <w:rPr>
        <w:rFonts w:ascii="Symbol" w:eastAsia="Times New Roman" w:hAnsi="Symbol" w:cs="Aria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0">
    <w:nsid w:val="1C952CED"/>
    <w:multiLevelType w:val="hybridMultilevel"/>
    <w:tmpl w:val="80222526"/>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1E4F6B58"/>
    <w:multiLevelType w:val="hybridMultilevel"/>
    <w:tmpl w:val="22B2751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21B8578E"/>
    <w:multiLevelType w:val="hybridMultilevel"/>
    <w:tmpl w:val="0D1AEE7E"/>
    <w:lvl w:ilvl="0" w:tplc="FFFFFFFF">
      <w:start w:val="5"/>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22317AE5"/>
    <w:multiLevelType w:val="hybridMultilevel"/>
    <w:tmpl w:val="F5985AE2"/>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2F0E74A7"/>
    <w:multiLevelType w:val="hybridMultilevel"/>
    <w:tmpl w:val="CACEC4D8"/>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316F2EE8"/>
    <w:multiLevelType w:val="singleLevel"/>
    <w:tmpl w:val="471EA8B6"/>
    <w:lvl w:ilvl="0">
      <w:start w:val="2"/>
      <w:numFmt w:val="decimal"/>
      <w:pStyle w:val="NnPrrafo"/>
      <w:lvlText w:val="%1."/>
      <w:lvlJc w:val="left"/>
      <w:pPr>
        <w:tabs>
          <w:tab w:val="num" w:pos="360"/>
        </w:tabs>
        <w:ind w:left="0" w:firstLine="0"/>
      </w:pPr>
      <w:rPr>
        <w:b/>
        <w:i w:val="0"/>
        <w:u w:val="none"/>
      </w:rPr>
    </w:lvl>
  </w:abstractNum>
  <w:abstractNum w:abstractNumId="16">
    <w:nsid w:val="33FD2958"/>
    <w:multiLevelType w:val="hybridMultilevel"/>
    <w:tmpl w:val="800EFBB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37196C92"/>
    <w:multiLevelType w:val="singleLevel"/>
    <w:tmpl w:val="0C0A0017"/>
    <w:lvl w:ilvl="0">
      <w:start w:val="1"/>
      <w:numFmt w:val="lowerLetter"/>
      <w:lvlText w:val="%1)"/>
      <w:lvlJc w:val="left"/>
      <w:pPr>
        <w:tabs>
          <w:tab w:val="num" w:pos="360"/>
        </w:tabs>
        <w:ind w:left="360" w:hanging="360"/>
      </w:pPr>
      <w:rPr>
        <w:rFonts w:hint="default"/>
      </w:rPr>
    </w:lvl>
  </w:abstractNum>
  <w:abstractNum w:abstractNumId="18">
    <w:nsid w:val="39750593"/>
    <w:multiLevelType w:val="hybridMultilevel"/>
    <w:tmpl w:val="870AE98C"/>
    <w:lvl w:ilvl="0" w:tplc="AD04DCC2">
      <w:start w:val="11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9">
    <w:nsid w:val="3ADB118A"/>
    <w:multiLevelType w:val="singleLevel"/>
    <w:tmpl w:val="0694BFE2"/>
    <w:lvl w:ilvl="0">
      <w:numFmt w:val="bullet"/>
      <w:lvlText w:val="-"/>
      <w:lvlJc w:val="left"/>
      <w:pPr>
        <w:tabs>
          <w:tab w:val="num" w:pos="1068"/>
        </w:tabs>
        <w:ind w:left="1068" w:hanging="360"/>
      </w:pPr>
      <w:rPr>
        <w:rFonts w:ascii="Times New Roman" w:hAnsi="Times New Roman" w:hint="default"/>
      </w:rPr>
    </w:lvl>
  </w:abstractNum>
  <w:abstractNum w:abstractNumId="20">
    <w:nsid w:val="3BA15E49"/>
    <w:multiLevelType w:val="hybridMultilevel"/>
    <w:tmpl w:val="AEA0E5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3CFE2597"/>
    <w:multiLevelType w:val="hybridMultilevel"/>
    <w:tmpl w:val="AF68BB52"/>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3">
    <w:nsid w:val="4E0A2484"/>
    <w:multiLevelType w:val="singleLevel"/>
    <w:tmpl w:val="12048EF0"/>
    <w:lvl w:ilvl="0">
      <w:start w:val="1"/>
      <w:numFmt w:val="upperRoman"/>
      <w:lvlText w:val="%1."/>
      <w:lvlJc w:val="left"/>
      <w:pPr>
        <w:tabs>
          <w:tab w:val="num" w:pos="1080"/>
        </w:tabs>
        <w:ind w:left="1080" w:hanging="720"/>
      </w:pPr>
      <w:rPr>
        <w:rFonts w:hint="default"/>
      </w:rPr>
    </w:lvl>
  </w:abstractNum>
  <w:abstractNum w:abstractNumId="24">
    <w:nsid w:val="4FE13E23"/>
    <w:multiLevelType w:val="hybridMultilevel"/>
    <w:tmpl w:val="FCCCB638"/>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519F0760"/>
    <w:multiLevelType w:val="hybridMultilevel"/>
    <w:tmpl w:val="3C7002CC"/>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5EDD0481"/>
    <w:multiLevelType w:val="hybridMultilevel"/>
    <w:tmpl w:val="DAB61ECE"/>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62C02354"/>
    <w:multiLevelType w:val="hybridMultilevel"/>
    <w:tmpl w:val="EDDE07FA"/>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635E463A"/>
    <w:multiLevelType w:val="singleLevel"/>
    <w:tmpl w:val="5B4E273E"/>
    <w:lvl w:ilvl="0">
      <w:start w:val="1"/>
      <w:numFmt w:val="upperRoman"/>
      <w:lvlText w:val="%1"/>
      <w:lvlJc w:val="right"/>
      <w:pPr>
        <w:tabs>
          <w:tab w:val="num" w:pos="648"/>
        </w:tabs>
        <w:ind w:left="170" w:firstLine="118"/>
      </w:pPr>
    </w:lvl>
  </w:abstractNum>
  <w:abstractNum w:abstractNumId="29">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30">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1">
    <w:nsid w:val="6EE93214"/>
    <w:multiLevelType w:val="hybridMultilevel"/>
    <w:tmpl w:val="03F08DAE"/>
    <w:lvl w:ilvl="0" w:tplc="FFFFFFFF">
      <w:start w:val="1"/>
      <w:numFmt w:val="upperRoman"/>
      <w:pStyle w:val="Nmero"/>
      <w:lvlText w:val="%1."/>
      <w:lvlJc w:val="left"/>
      <w:pPr>
        <w:tabs>
          <w:tab w:val="num" w:pos="1080"/>
        </w:tabs>
        <w:ind w:left="1080" w:hanging="72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6F1F429D"/>
    <w:multiLevelType w:val="singleLevel"/>
    <w:tmpl w:val="ADB8FDB0"/>
    <w:lvl w:ilvl="0">
      <w:start w:val="1"/>
      <w:numFmt w:val="upperRoman"/>
      <w:lvlText w:val="%1"/>
      <w:lvlJc w:val="right"/>
      <w:pPr>
        <w:tabs>
          <w:tab w:val="num" w:pos="648"/>
        </w:tabs>
        <w:ind w:left="170" w:firstLine="118"/>
      </w:pPr>
    </w:lvl>
  </w:abstractNum>
  <w:abstractNum w:abstractNumId="33">
    <w:nsid w:val="71790C1F"/>
    <w:multiLevelType w:val="hybridMultilevel"/>
    <w:tmpl w:val="E012BCA2"/>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nsid w:val="71A648F2"/>
    <w:multiLevelType w:val="hybridMultilevel"/>
    <w:tmpl w:val="24CABA88"/>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abstractNum w:abstractNumId="36">
    <w:nsid w:val="7F4663A3"/>
    <w:multiLevelType w:val="singleLevel"/>
    <w:tmpl w:val="49DAC844"/>
    <w:lvl w:ilvl="0">
      <w:start w:val="1"/>
      <w:numFmt w:val="decimal"/>
      <w:lvlText w:val="%1."/>
      <w:lvlJc w:val="left"/>
      <w:pPr>
        <w:tabs>
          <w:tab w:val="num" w:pos="360"/>
        </w:tabs>
        <w:ind w:left="170" w:hanging="170"/>
      </w:pPr>
    </w:lvl>
  </w:abstractNum>
  <w:abstractNum w:abstractNumId="37">
    <w:nsid w:val="7FB62B07"/>
    <w:multiLevelType w:val="hybridMultilevel"/>
    <w:tmpl w:val="AFDC2B0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29"/>
  </w:num>
  <w:num w:numId="3">
    <w:abstractNumId w:val="6"/>
  </w:num>
  <w:num w:numId="4">
    <w:abstractNumId w:val="22"/>
  </w:num>
  <w:num w:numId="5">
    <w:abstractNumId w:val="30"/>
  </w:num>
  <w:num w:numId="6">
    <w:abstractNumId w:val="6"/>
  </w:num>
  <w:num w:numId="7">
    <w:abstractNumId w:val="6"/>
  </w:num>
  <w:num w:numId="8">
    <w:abstractNumId w:val="6"/>
  </w:num>
  <w:num w:numId="9">
    <w:abstractNumId w:val="20"/>
  </w:num>
  <w:num w:numId="10">
    <w:abstractNumId w:val="3"/>
  </w:num>
  <w:num w:numId="11">
    <w:abstractNumId w:val="8"/>
  </w:num>
  <w:num w:numId="12">
    <w:abstractNumId w:val="4"/>
  </w:num>
  <w:num w:numId="13">
    <w:abstractNumId w:val="15"/>
  </w:num>
  <w:num w:numId="14">
    <w:abstractNumId w:val="7"/>
    <w:lvlOverride w:ilvl="0">
      <w:startOverride w:val="1"/>
    </w:lvlOverride>
  </w:num>
  <w:num w:numId="15">
    <w:abstractNumId w:val="7"/>
    <w:lvlOverride w:ilvl="0">
      <w:startOverride w:val="1"/>
    </w:lvlOverride>
  </w:num>
  <w:num w:numId="16">
    <w:abstractNumId w:val="0"/>
  </w:num>
  <w:num w:numId="17">
    <w:abstractNumId w:val="25"/>
  </w:num>
  <w:num w:numId="18">
    <w:abstractNumId w:val="12"/>
  </w:num>
  <w:num w:numId="19">
    <w:abstractNumId w:val="1"/>
  </w:num>
  <w:num w:numId="20">
    <w:abstractNumId w:val="36"/>
  </w:num>
  <w:num w:numId="21">
    <w:abstractNumId w:val="32"/>
  </w:num>
  <w:num w:numId="22">
    <w:abstractNumId w:val="5"/>
  </w:num>
  <w:num w:numId="23">
    <w:abstractNumId w:val="31"/>
  </w:num>
  <w:num w:numId="24">
    <w:abstractNumId w:val="28"/>
  </w:num>
  <w:num w:numId="25">
    <w:abstractNumId w:val="2"/>
  </w:num>
  <w:num w:numId="26">
    <w:abstractNumId w:val="23"/>
  </w:num>
  <w:num w:numId="27">
    <w:abstractNumId w:val="17"/>
  </w:num>
  <w:num w:numId="28">
    <w:abstractNumId w:val="19"/>
  </w:num>
  <w:num w:numId="29">
    <w:abstractNumId w:val="37"/>
  </w:num>
  <w:num w:numId="30">
    <w:abstractNumId w:val="16"/>
  </w:num>
  <w:num w:numId="31">
    <w:abstractNumId w:val="11"/>
  </w:num>
  <w:num w:numId="32">
    <w:abstractNumId w:val="14"/>
  </w:num>
  <w:num w:numId="33">
    <w:abstractNumId w:val="27"/>
  </w:num>
  <w:num w:numId="34">
    <w:abstractNumId w:val="13"/>
  </w:num>
  <w:num w:numId="35">
    <w:abstractNumId w:val="26"/>
  </w:num>
  <w:num w:numId="36">
    <w:abstractNumId w:val="10"/>
  </w:num>
  <w:num w:numId="37">
    <w:abstractNumId w:val="33"/>
  </w:num>
  <w:num w:numId="38">
    <w:abstractNumId w:val="34"/>
  </w:num>
  <w:num w:numId="39">
    <w:abstractNumId w:val="24"/>
  </w:num>
  <w:num w:numId="40">
    <w:abstractNumId w:val="21"/>
  </w:num>
  <w:num w:numId="41">
    <w:abstractNumId w:val="9"/>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1A2"/>
    <w:rsid w:val="000019D8"/>
    <w:rsid w:val="000027DB"/>
    <w:rsid w:val="00006736"/>
    <w:rsid w:val="00006A97"/>
    <w:rsid w:val="0001123B"/>
    <w:rsid w:val="00012A7F"/>
    <w:rsid w:val="00017A3A"/>
    <w:rsid w:val="00034640"/>
    <w:rsid w:val="00036E42"/>
    <w:rsid w:val="0004373B"/>
    <w:rsid w:val="000448FA"/>
    <w:rsid w:val="00053A42"/>
    <w:rsid w:val="0005517D"/>
    <w:rsid w:val="0006133D"/>
    <w:rsid w:val="00063585"/>
    <w:rsid w:val="00065DFD"/>
    <w:rsid w:val="00071CD0"/>
    <w:rsid w:val="00075692"/>
    <w:rsid w:val="0007739B"/>
    <w:rsid w:val="00087B8D"/>
    <w:rsid w:val="00093D67"/>
    <w:rsid w:val="00093E60"/>
    <w:rsid w:val="000A18B7"/>
    <w:rsid w:val="000A207F"/>
    <w:rsid w:val="000A2C1E"/>
    <w:rsid w:val="000A4697"/>
    <w:rsid w:val="000A71C9"/>
    <w:rsid w:val="000B2728"/>
    <w:rsid w:val="000B2FD8"/>
    <w:rsid w:val="000B3943"/>
    <w:rsid w:val="000B4477"/>
    <w:rsid w:val="000C0704"/>
    <w:rsid w:val="000C2B07"/>
    <w:rsid w:val="000C39CC"/>
    <w:rsid w:val="000C5971"/>
    <w:rsid w:val="000C7566"/>
    <w:rsid w:val="000D188E"/>
    <w:rsid w:val="000D5335"/>
    <w:rsid w:val="000E2BF7"/>
    <w:rsid w:val="000E7B86"/>
    <w:rsid w:val="000F2B66"/>
    <w:rsid w:val="000F3D83"/>
    <w:rsid w:val="00100F12"/>
    <w:rsid w:val="00103589"/>
    <w:rsid w:val="001045C9"/>
    <w:rsid w:val="001058F3"/>
    <w:rsid w:val="00107CC1"/>
    <w:rsid w:val="00111A92"/>
    <w:rsid w:val="001145C3"/>
    <w:rsid w:val="001161D2"/>
    <w:rsid w:val="00121776"/>
    <w:rsid w:val="00131DF1"/>
    <w:rsid w:val="00132C38"/>
    <w:rsid w:val="00133984"/>
    <w:rsid w:val="001365C4"/>
    <w:rsid w:val="0014147D"/>
    <w:rsid w:val="00141D29"/>
    <w:rsid w:val="0014506A"/>
    <w:rsid w:val="0014728F"/>
    <w:rsid w:val="00147E91"/>
    <w:rsid w:val="001518D8"/>
    <w:rsid w:val="001521A2"/>
    <w:rsid w:val="00152358"/>
    <w:rsid w:val="00155BFF"/>
    <w:rsid w:val="00160F66"/>
    <w:rsid w:val="001633AF"/>
    <w:rsid w:val="00164894"/>
    <w:rsid w:val="00166A6C"/>
    <w:rsid w:val="001700C9"/>
    <w:rsid w:val="00173EDD"/>
    <w:rsid w:val="0017402B"/>
    <w:rsid w:val="001757C0"/>
    <w:rsid w:val="00175ECD"/>
    <w:rsid w:val="00181D37"/>
    <w:rsid w:val="001835B7"/>
    <w:rsid w:val="0018426B"/>
    <w:rsid w:val="00185A37"/>
    <w:rsid w:val="00194309"/>
    <w:rsid w:val="0019660E"/>
    <w:rsid w:val="001A32AE"/>
    <w:rsid w:val="001B39E2"/>
    <w:rsid w:val="001B42DB"/>
    <w:rsid w:val="001C2B26"/>
    <w:rsid w:val="001C3A32"/>
    <w:rsid w:val="001C675F"/>
    <w:rsid w:val="001D4F09"/>
    <w:rsid w:val="001E4A29"/>
    <w:rsid w:val="001F1482"/>
    <w:rsid w:val="001F20D7"/>
    <w:rsid w:val="001F7744"/>
    <w:rsid w:val="001F7E18"/>
    <w:rsid w:val="002014EB"/>
    <w:rsid w:val="00201FDE"/>
    <w:rsid w:val="00202B1A"/>
    <w:rsid w:val="00204979"/>
    <w:rsid w:val="00211B23"/>
    <w:rsid w:val="00211D69"/>
    <w:rsid w:val="00213E66"/>
    <w:rsid w:val="00216A3A"/>
    <w:rsid w:val="002179DB"/>
    <w:rsid w:val="00223F54"/>
    <w:rsid w:val="002246B6"/>
    <w:rsid w:val="00225FB8"/>
    <w:rsid w:val="00227C02"/>
    <w:rsid w:val="00227E48"/>
    <w:rsid w:val="00230577"/>
    <w:rsid w:val="0023209D"/>
    <w:rsid w:val="002333F8"/>
    <w:rsid w:val="00233D79"/>
    <w:rsid w:val="00234C76"/>
    <w:rsid w:val="00235D61"/>
    <w:rsid w:val="00237657"/>
    <w:rsid w:val="00242BA7"/>
    <w:rsid w:val="002437B5"/>
    <w:rsid w:val="00244EF1"/>
    <w:rsid w:val="00246F21"/>
    <w:rsid w:val="00253E78"/>
    <w:rsid w:val="00262C3C"/>
    <w:rsid w:val="00264C88"/>
    <w:rsid w:val="00265181"/>
    <w:rsid w:val="0026532C"/>
    <w:rsid w:val="0026575D"/>
    <w:rsid w:val="002705B0"/>
    <w:rsid w:val="002717A6"/>
    <w:rsid w:val="00272015"/>
    <w:rsid w:val="00273C10"/>
    <w:rsid w:val="00274B4C"/>
    <w:rsid w:val="00276264"/>
    <w:rsid w:val="00276DDD"/>
    <w:rsid w:val="00280ACA"/>
    <w:rsid w:val="00281DCA"/>
    <w:rsid w:val="0028415D"/>
    <w:rsid w:val="00290331"/>
    <w:rsid w:val="00297B04"/>
    <w:rsid w:val="002A056C"/>
    <w:rsid w:val="002A29DA"/>
    <w:rsid w:val="002A66A5"/>
    <w:rsid w:val="002A6BED"/>
    <w:rsid w:val="002A6EBB"/>
    <w:rsid w:val="002B21E9"/>
    <w:rsid w:val="002B2B87"/>
    <w:rsid w:val="002B49E0"/>
    <w:rsid w:val="002B4E0F"/>
    <w:rsid w:val="002B5754"/>
    <w:rsid w:val="002B5D0B"/>
    <w:rsid w:val="002B79D6"/>
    <w:rsid w:val="002C7026"/>
    <w:rsid w:val="002C7E08"/>
    <w:rsid w:val="002D089F"/>
    <w:rsid w:val="002D5635"/>
    <w:rsid w:val="002D65E8"/>
    <w:rsid w:val="002D7D32"/>
    <w:rsid w:val="002E02E5"/>
    <w:rsid w:val="002E0478"/>
    <w:rsid w:val="002E0791"/>
    <w:rsid w:val="002E1B92"/>
    <w:rsid w:val="002E507D"/>
    <w:rsid w:val="002E6E77"/>
    <w:rsid w:val="002E7B81"/>
    <w:rsid w:val="002F09FB"/>
    <w:rsid w:val="002F0FE3"/>
    <w:rsid w:val="002F1AF0"/>
    <w:rsid w:val="002F2530"/>
    <w:rsid w:val="002F272A"/>
    <w:rsid w:val="002F3225"/>
    <w:rsid w:val="002F53B4"/>
    <w:rsid w:val="002F76D6"/>
    <w:rsid w:val="00303506"/>
    <w:rsid w:val="00307057"/>
    <w:rsid w:val="00311113"/>
    <w:rsid w:val="00312819"/>
    <w:rsid w:val="00312E9C"/>
    <w:rsid w:val="00313875"/>
    <w:rsid w:val="00314E24"/>
    <w:rsid w:val="003203BF"/>
    <w:rsid w:val="00321369"/>
    <w:rsid w:val="00324D1C"/>
    <w:rsid w:val="00330787"/>
    <w:rsid w:val="00337493"/>
    <w:rsid w:val="0034285F"/>
    <w:rsid w:val="003464A4"/>
    <w:rsid w:val="00351684"/>
    <w:rsid w:val="00354458"/>
    <w:rsid w:val="00360278"/>
    <w:rsid w:val="00363653"/>
    <w:rsid w:val="0036509D"/>
    <w:rsid w:val="0036542E"/>
    <w:rsid w:val="0037228C"/>
    <w:rsid w:val="003738FD"/>
    <w:rsid w:val="003800A0"/>
    <w:rsid w:val="00380FD6"/>
    <w:rsid w:val="003810BE"/>
    <w:rsid w:val="00386F6C"/>
    <w:rsid w:val="0038755E"/>
    <w:rsid w:val="00387709"/>
    <w:rsid w:val="00387794"/>
    <w:rsid w:val="0039590F"/>
    <w:rsid w:val="00397162"/>
    <w:rsid w:val="003A277A"/>
    <w:rsid w:val="003A335E"/>
    <w:rsid w:val="003A3DD2"/>
    <w:rsid w:val="003B3573"/>
    <w:rsid w:val="003B5813"/>
    <w:rsid w:val="003C03EA"/>
    <w:rsid w:val="003C041D"/>
    <w:rsid w:val="003C196B"/>
    <w:rsid w:val="003C6E1D"/>
    <w:rsid w:val="003D058C"/>
    <w:rsid w:val="003D5D2C"/>
    <w:rsid w:val="003D76B1"/>
    <w:rsid w:val="003E17A6"/>
    <w:rsid w:val="003E4AA5"/>
    <w:rsid w:val="003F1CEC"/>
    <w:rsid w:val="003F43BF"/>
    <w:rsid w:val="003F6BE4"/>
    <w:rsid w:val="003F7062"/>
    <w:rsid w:val="00403CF8"/>
    <w:rsid w:val="00407459"/>
    <w:rsid w:val="004107D1"/>
    <w:rsid w:val="00414D01"/>
    <w:rsid w:val="00415AE6"/>
    <w:rsid w:val="004170FE"/>
    <w:rsid w:val="004209E6"/>
    <w:rsid w:val="00422F77"/>
    <w:rsid w:val="0042324B"/>
    <w:rsid w:val="004234E8"/>
    <w:rsid w:val="00424FE9"/>
    <w:rsid w:val="00426805"/>
    <w:rsid w:val="00430150"/>
    <w:rsid w:val="004302F9"/>
    <w:rsid w:val="0043229B"/>
    <w:rsid w:val="0043258C"/>
    <w:rsid w:val="004346DC"/>
    <w:rsid w:val="00435287"/>
    <w:rsid w:val="00440A22"/>
    <w:rsid w:val="00443BE3"/>
    <w:rsid w:val="0045264B"/>
    <w:rsid w:val="0045550E"/>
    <w:rsid w:val="00456456"/>
    <w:rsid w:val="00462367"/>
    <w:rsid w:val="0046446C"/>
    <w:rsid w:val="004644F5"/>
    <w:rsid w:val="00464782"/>
    <w:rsid w:val="0046490C"/>
    <w:rsid w:val="00465737"/>
    <w:rsid w:val="0046793C"/>
    <w:rsid w:val="00470287"/>
    <w:rsid w:val="00470733"/>
    <w:rsid w:val="0047272A"/>
    <w:rsid w:val="00472DFC"/>
    <w:rsid w:val="0047361E"/>
    <w:rsid w:val="004744F7"/>
    <w:rsid w:val="0047662F"/>
    <w:rsid w:val="00477C53"/>
    <w:rsid w:val="00484DDF"/>
    <w:rsid w:val="00485380"/>
    <w:rsid w:val="00493D87"/>
    <w:rsid w:val="004950D4"/>
    <w:rsid w:val="004964B6"/>
    <w:rsid w:val="004A0506"/>
    <w:rsid w:val="004A07F8"/>
    <w:rsid w:val="004A2342"/>
    <w:rsid w:val="004A286B"/>
    <w:rsid w:val="004A2F62"/>
    <w:rsid w:val="004B1DB8"/>
    <w:rsid w:val="004B2F01"/>
    <w:rsid w:val="004B4182"/>
    <w:rsid w:val="004B4538"/>
    <w:rsid w:val="004B6FB6"/>
    <w:rsid w:val="004C571D"/>
    <w:rsid w:val="004C633B"/>
    <w:rsid w:val="004C67B5"/>
    <w:rsid w:val="004D35A2"/>
    <w:rsid w:val="004D3D30"/>
    <w:rsid w:val="004D5FD1"/>
    <w:rsid w:val="004D6B29"/>
    <w:rsid w:val="004F7C93"/>
    <w:rsid w:val="005048A6"/>
    <w:rsid w:val="00505800"/>
    <w:rsid w:val="00506105"/>
    <w:rsid w:val="00512763"/>
    <w:rsid w:val="00513162"/>
    <w:rsid w:val="00517D57"/>
    <w:rsid w:val="00520F78"/>
    <w:rsid w:val="00525809"/>
    <w:rsid w:val="00534AB1"/>
    <w:rsid w:val="00535130"/>
    <w:rsid w:val="00537302"/>
    <w:rsid w:val="00555509"/>
    <w:rsid w:val="00561C5B"/>
    <w:rsid w:val="00564F2D"/>
    <w:rsid w:val="00566CDA"/>
    <w:rsid w:val="0056727E"/>
    <w:rsid w:val="00567BA6"/>
    <w:rsid w:val="00570033"/>
    <w:rsid w:val="00570147"/>
    <w:rsid w:val="00570234"/>
    <w:rsid w:val="0057307E"/>
    <w:rsid w:val="00573A4C"/>
    <w:rsid w:val="00574B79"/>
    <w:rsid w:val="00574D12"/>
    <w:rsid w:val="005800B4"/>
    <w:rsid w:val="0058070B"/>
    <w:rsid w:val="0058296F"/>
    <w:rsid w:val="00582D7C"/>
    <w:rsid w:val="00595E80"/>
    <w:rsid w:val="0059650E"/>
    <w:rsid w:val="00596953"/>
    <w:rsid w:val="005A58E8"/>
    <w:rsid w:val="005A6030"/>
    <w:rsid w:val="005B57AD"/>
    <w:rsid w:val="005B722E"/>
    <w:rsid w:val="005C02FE"/>
    <w:rsid w:val="005C4BF3"/>
    <w:rsid w:val="005C50AC"/>
    <w:rsid w:val="005C6406"/>
    <w:rsid w:val="005D090F"/>
    <w:rsid w:val="005D3C15"/>
    <w:rsid w:val="005D69D1"/>
    <w:rsid w:val="005D79A9"/>
    <w:rsid w:val="005E210D"/>
    <w:rsid w:val="005F2425"/>
    <w:rsid w:val="005F4182"/>
    <w:rsid w:val="005F5EC7"/>
    <w:rsid w:val="005F7207"/>
    <w:rsid w:val="005F7FCF"/>
    <w:rsid w:val="00607691"/>
    <w:rsid w:val="0061062C"/>
    <w:rsid w:val="006106E5"/>
    <w:rsid w:val="00613183"/>
    <w:rsid w:val="006133F0"/>
    <w:rsid w:val="00616888"/>
    <w:rsid w:val="006176BE"/>
    <w:rsid w:val="006212CB"/>
    <w:rsid w:val="00622EEF"/>
    <w:rsid w:val="006279F9"/>
    <w:rsid w:val="006369EE"/>
    <w:rsid w:val="00645405"/>
    <w:rsid w:val="0064700E"/>
    <w:rsid w:val="00650677"/>
    <w:rsid w:val="0065173E"/>
    <w:rsid w:val="006736A9"/>
    <w:rsid w:val="00673BC7"/>
    <w:rsid w:val="00674975"/>
    <w:rsid w:val="00675D39"/>
    <w:rsid w:val="00681CAF"/>
    <w:rsid w:val="00685536"/>
    <w:rsid w:val="0068560B"/>
    <w:rsid w:val="006A1277"/>
    <w:rsid w:val="006A2602"/>
    <w:rsid w:val="006A2D41"/>
    <w:rsid w:val="006A386D"/>
    <w:rsid w:val="006A67E1"/>
    <w:rsid w:val="006C36FB"/>
    <w:rsid w:val="006C7D62"/>
    <w:rsid w:val="006D0B23"/>
    <w:rsid w:val="006D1A1C"/>
    <w:rsid w:val="006D2412"/>
    <w:rsid w:val="006D2ADD"/>
    <w:rsid w:val="006D2ED6"/>
    <w:rsid w:val="006D5685"/>
    <w:rsid w:val="006D6279"/>
    <w:rsid w:val="006E1987"/>
    <w:rsid w:val="006E23B2"/>
    <w:rsid w:val="006E2793"/>
    <w:rsid w:val="006E33FA"/>
    <w:rsid w:val="006E5207"/>
    <w:rsid w:val="006E7DCA"/>
    <w:rsid w:val="006F420F"/>
    <w:rsid w:val="006F5C70"/>
    <w:rsid w:val="006F6A20"/>
    <w:rsid w:val="007047B2"/>
    <w:rsid w:val="00704DE7"/>
    <w:rsid w:val="00706868"/>
    <w:rsid w:val="007078B8"/>
    <w:rsid w:val="00710CE4"/>
    <w:rsid w:val="00713E2F"/>
    <w:rsid w:val="0071569B"/>
    <w:rsid w:val="00715E32"/>
    <w:rsid w:val="007162D1"/>
    <w:rsid w:val="00716463"/>
    <w:rsid w:val="0071706E"/>
    <w:rsid w:val="00725E25"/>
    <w:rsid w:val="00727292"/>
    <w:rsid w:val="00732630"/>
    <w:rsid w:val="00742F6A"/>
    <w:rsid w:val="007446E8"/>
    <w:rsid w:val="007501CA"/>
    <w:rsid w:val="00751553"/>
    <w:rsid w:val="0075165E"/>
    <w:rsid w:val="0075271C"/>
    <w:rsid w:val="00754E10"/>
    <w:rsid w:val="00762A29"/>
    <w:rsid w:val="0076327D"/>
    <w:rsid w:val="00767745"/>
    <w:rsid w:val="007707FC"/>
    <w:rsid w:val="00770BE3"/>
    <w:rsid w:val="0077177A"/>
    <w:rsid w:val="007728A8"/>
    <w:rsid w:val="00774448"/>
    <w:rsid w:val="007750AD"/>
    <w:rsid w:val="00775311"/>
    <w:rsid w:val="00785A76"/>
    <w:rsid w:val="00787852"/>
    <w:rsid w:val="007915BC"/>
    <w:rsid w:val="007967FA"/>
    <w:rsid w:val="00797E7A"/>
    <w:rsid w:val="007A0EA6"/>
    <w:rsid w:val="007A2D9E"/>
    <w:rsid w:val="007A5E39"/>
    <w:rsid w:val="007B0381"/>
    <w:rsid w:val="007B0F3D"/>
    <w:rsid w:val="007B148D"/>
    <w:rsid w:val="007B18C8"/>
    <w:rsid w:val="007B28DE"/>
    <w:rsid w:val="007B7A5F"/>
    <w:rsid w:val="007C12E1"/>
    <w:rsid w:val="007C1CA1"/>
    <w:rsid w:val="007C36BE"/>
    <w:rsid w:val="007C6333"/>
    <w:rsid w:val="007D53ED"/>
    <w:rsid w:val="007D6001"/>
    <w:rsid w:val="007D664D"/>
    <w:rsid w:val="007D7F94"/>
    <w:rsid w:val="007E1B76"/>
    <w:rsid w:val="007E219A"/>
    <w:rsid w:val="007E2D5D"/>
    <w:rsid w:val="007E37BF"/>
    <w:rsid w:val="007E6593"/>
    <w:rsid w:val="007F1101"/>
    <w:rsid w:val="007F2CB1"/>
    <w:rsid w:val="007F632A"/>
    <w:rsid w:val="008006E0"/>
    <w:rsid w:val="00803D20"/>
    <w:rsid w:val="008044B0"/>
    <w:rsid w:val="008112A0"/>
    <w:rsid w:val="008159DA"/>
    <w:rsid w:val="0081696D"/>
    <w:rsid w:val="00816B21"/>
    <w:rsid w:val="00816E01"/>
    <w:rsid w:val="008173D0"/>
    <w:rsid w:val="00823235"/>
    <w:rsid w:val="008249F1"/>
    <w:rsid w:val="00824AF2"/>
    <w:rsid w:val="00826686"/>
    <w:rsid w:val="0083362D"/>
    <w:rsid w:val="00835563"/>
    <w:rsid w:val="00836511"/>
    <w:rsid w:val="008369DD"/>
    <w:rsid w:val="00836B02"/>
    <w:rsid w:val="00836EC6"/>
    <w:rsid w:val="0083741E"/>
    <w:rsid w:val="00837985"/>
    <w:rsid w:val="00840E3D"/>
    <w:rsid w:val="00841D8C"/>
    <w:rsid w:val="00842220"/>
    <w:rsid w:val="00844111"/>
    <w:rsid w:val="00844F74"/>
    <w:rsid w:val="00846382"/>
    <w:rsid w:val="00846E03"/>
    <w:rsid w:val="00850F57"/>
    <w:rsid w:val="00851CB9"/>
    <w:rsid w:val="008536C2"/>
    <w:rsid w:val="008600C7"/>
    <w:rsid w:val="008617D0"/>
    <w:rsid w:val="00861A60"/>
    <w:rsid w:val="00862357"/>
    <w:rsid w:val="00862D02"/>
    <w:rsid w:val="008637B9"/>
    <w:rsid w:val="00864194"/>
    <w:rsid w:val="0086640E"/>
    <w:rsid w:val="00870399"/>
    <w:rsid w:val="008711EC"/>
    <w:rsid w:val="008718FE"/>
    <w:rsid w:val="00872946"/>
    <w:rsid w:val="00873E51"/>
    <w:rsid w:val="0087539C"/>
    <w:rsid w:val="00877480"/>
    <w:rsid w:val="008822A1"/>
    <w:rsid w:val="00883928"/>
    <w:rsid w:val="00883DDE"/>
    <w:rsid w:val="008841BA"/>
    <w:rsid w:val="00886170"/>
    <w:rsid w:val="00891D73"/>
    <w:rsid w:val="00892A44"/>
    <w:rsid w:val="00893FB0"/>
    <w:rsid w:val="00897396"/>
    <w:rsid w:val="00897F77"/>
    <w:rsid w:val="008A17B3"/>
    <w:rsid w:val="008A2DE8"/>
    <w:rsid w:val="008A312D"/>
    <w:rsid w:val="008A3E09"/>
    <w:rsid w:val="008A3E57"/>
    <w:rsid w:val="008A77A7"/>
    <w:rsid w:val="008B3F34"/>
    <w:rsid w:val="008B6015"/>
    <w:rsid w:val="008C2B63"/>
    <w:rsid w:val="008C56B9"/>
    <w:rsid w:val="008D05E0"/>
    <w:rsid w:val="008D2600"/>
    <w:rsid w:val="008D76A0"/>
    <w:rsid w:val="008E0AC0"/>
    <w:rsid w:val="008E221A"/>
    <w:rsid w:val="008E3FFE"/>
    <w:rsid w:val="008E60BE"/>
    <w:rsid w:val="008E6B74"/>
    <w:rsid w:val="008F0FAF"/>
    <w:rsid w:val="008F46CD"/>
    <w:rsid w:val="008F6480"/>
    <w:rsid w:val="008F7740"/>
    <w:rsid w:val="008F7D63"/>
    <w:rsid w:val="00900CA2"/>
    <w:rsid w:val="00903653"/>
    <w:rsid w:val="00910A52"/>
    <w:rsid w:val="00911200"/>
    <w:rsid w:val="00911479"/>
    <w:rsid w:val="0091484D"/>
    <w:rsid w:val="00923884"/>
    <w:rsid w:val="0092506B"/>
    <w:rsid w:val="00925E71"/>
    <w:rsid w:val="0093329F"/>
    <w:rsid w:val="009332FF"/>
    <w:rsid w:val="00936EFA"/>
    <w:rsid w:val="00937043"/>
    <w:rsid w:val="009445D3"/>
    <w:rsid w:val="009447EA"/>
    <w:rsid w:val="009504E0"/>
    <w:rsid w:val="00955A8A"/>
    <w:rsid w:val="00960DDC"/>
    <w:rsid w:val="00963F1C"/>
    <w:rsid w:val="0096400D"/>
    <w:rsid w:val="00966600"/>
    <w:rsid w:val="009671D9"/>
    <w:rsid w:val="00971352"/>
    <w:rsid w:val="00973738"/>
    <w:rsid w:val="00975E5B"/>
    <w:rsid w:val="00977C8F"/>
    <w:rsid w:val="00977F94"/>
    <w:rsid w:val="009863E9"/>
    <w:rsid w:val="009871DD"/>
    <w:rsid w:val="00991EEC"/>
    <w:rsid w:val="00992E20"/>
    <w:rsid w:val="009936FC"/>
    <w:rsid w:val="00993925"/>
    <w:rsid w:val="00993977"/>
    <w:rsid w:val="009A0454"/>
    <w:rsid w:val="009A05D1"/>
    <w:rsid w:val="009A28AC"/>
    <w:rsid w:val="009A3A5B"/>
    <w:rsid w:val="009A3F2A"/>
    <w:rsid w:val="009B17D8"/>
    <w:rsid w:val="009B2AAC"/>
    <w:rsid w:val="009B3521"/>
    <w:rsid w:val="009B541C"/>
    <w:rsid w:val="009C4460"/>
    <w:rsid w:val="009D7192"/>
    <w:rsid w:val="009E0094"/>
    <w:rsid w:val="009E0E38"/>
    <w:rsid w:val="009E1A35"/>
    <w:rsid w:val="009F09AA"/>
    <w:rsid w:val="009F1FE6"/>
    <w:rsid w:val="009F2C16"/>
    <w:rsid w:val="009F2C1B"/>
    <w:rsid w:val="009F335C"/>
    <w:rsid w:val="00A002B5"/>
    <w:rsid w:val="00A0260C"/>
    <w:rsid w:val="00A041B5"/>
    <w:rsid w:val="00A04F8C"/>
    <w:rsid w:val="00A05158"/>
    <w:rsid w:val="00A11FF0"/>
    <w:rsid w:val="00A13BF5"/>
    <w:rsid w:val="00A14837"/>
    <w:rsid w:val="00A15EEE"/>
    <w:rsid w:val="00A225E3"/>
    <w:rsid w:val="00A23A26"/>
    <w:rsid w:val="00A24A8F"/>
    <w:rsid w:val="00A25708"/>
    <w:rsid w:val="00A25ADA"/>
    <w:rsid w:val="00A25BF0"/>
    <w:rsid w:val="00A27268"/>
    <w:rsid w:val="00A3026E"/>
    <w:rsid w:val="00A438F9"/>
    <w:rsid w:val="00A43C3E"/>
    <w:rsid w:val="00A4576A"/>
    <w:rsid w:val="00A45AD0"/>
    <w:rsid w:val="00A45EE9"/>
    <w:rsid w:val="00A52EF7"/>
    <w:rsid w:val="00A53C14"/>
    <w:rsid w:val="00A61410"/>
    <w:rsid w:val="00A6198A"/>
    <w:rsid w:val="00A65108"/>
    <w:rsid w:val="00A7022C"/>
    <w:rsid w:val="00A7067F"/>
    <w:rsid w:val="00A707A7"/>
    <w:rsid w:val="00A718FD"/>
    <w:rsid w:val="00A72341"/>
    <w:rsid w:val="00A72889"/>
    <w:rsid w:val="00A72923"/>
    <w:rsid w:val="00A776ED"/>
    <w:rsid w:val="00A803A6"/>
    <w:rsid w:val="00A80E50"/>
    <w:rsid w:val="00A83663"/>
    <w:rsid w:val="00A83B0F"/>
    <w:rsid w:val="00A84216"/>
    <w:rsid w:val="00A90BFA"/>
    <w:rsid w:val="00A92BF3"/>
    <w:rsid w:val="00A943C8"/>
    <w:rsid w:val="00A950A4"/>
    <w:rsid w:val="00A9520D"/>
    <w:rsid w:val="00A9747D"/>
    <w:rsid w:val="00AA00A6"/>
    <w:rsid w:val="00AA07BC"/>
    <w:rsid w:val="00AA6BA8"/>
    <w:rsid w:val="00AA7F5A"/>
    <w:rsid w:val="00AB2340"/>
    <w:rsid w:val="00AB449C"/>
    <w:rsid w:val="00AB44BE"/>
    <w:rsid w:val="00AB5FE4"/>
    <w:rsid w:val="00AB659D"/>
    <w:rsid w:val="00AC229F"/>
    <w:rsid w:val="00AC22EE"/>
    <w:rsid w:val="00AC6379"/>
    <w:rsid w:val="00AC6F09"/>
    <w:rsid w:val="00AD13B7"/>
    <w:rsid w:val="00AD7671"/>
    <w:rsid w:val="00AE1D98"/>
    <w:rsid w:val="00AE53E8"/>
    <w:rsid w:val="00AE5619"/>
    <w:rsid w:val="00AE6FE4"/>
    <w:rsid w:val="00AF2059"/>
    <w:rsid w:val="00AF3D84"/>
    <w:rsid w:val="00AF4161"/>
    <w:rsid w:val="00AF580B"/>
    <w:rsid w:val="00B007C8"/>
    <w:rsid w:val="00B03007"/>
    <w:rsid w:val="00B14410"/>
    <w:rsid w:val="00B15E61"/>
    <w:rsid w:val="00B202A5"/>
    <w:rsid w:val="00B23953"/>
    <w:rsid w:val="00B24F35"/>
    <w:rsid w:val="00B32C88"/>
    <w:rsid w:val="00B34747"/>
    <w:rsid w:val="00B42E49"/>
    <w:rsid w:val="00B50903"/>
    <w:rsid w:val="00B532D9"/>
    <w:rsid w:val="00B54B0A"/>
    <w:rsid w:val="00B61785"/>
    <w:rsid w:val="00B62FFE"/>
    <w:rsid w:val="00B63E4A"/>
    <w:rsid w:val="00B65013"/>
    <w:rsid w:val="00B70303"/>
    <w:rsid w:val="00B7123A"/>
    <w:rsid w:val="00B72EDD"/>
    <w:rsid w:val="00B7435C"/>
    <w:rsid w:val="00B756C7"/>
    <w:rsid w:val="00B76933"/>
    <w:rsid w:val="00B76F38"/>
    <w:rsid w:val="00B8085D"/>
    <w:rsid w:val="00B81EFF"/>
    <w:rsid w:val="00B82B35"/>
    <w:rsid w:val="00B836BB"/>
    <w:rsid w:val="00B83B9A"/>
    <w:rsid w:val="00B84122"/>
    <w:rsid w:val="00B851FD"/>
    <w:rsid w:val="00B862B0"/>
    <w:rsid w:val="00B9793E"/>
    <w:rsid w:val="00BA2B7C"/>
    <w:rsid w:val="00BB142A"/>
    <w:rsid w:val="00BB1E2B"/>
    <w:rsid w:val="00BB34B9"/>
    <w:rsid w:val="00BB35C2"/>
    <w:rsid w:val="00BB553B"/>
    <w:rsid w:val="00BC08FC"/>
    <w:rsid w:val="00BC28D7"/>
    <w:rsid w:val="00BC376C"/>
    <w:rsid w:val="00BC4FEB"/>
    <w:rsid w:val="00BC6321"/>
    <w:rsid w:val="00BC752C"/>
    <w:rsid w:val="00BC7817"/>
    <w:rsid w:val="00BD3819"/>
    <w:rsid w:val="00BD642D"/>
    <w:rsid w:val="00BD6988"/>
    <w:rsid w:val="00BE1A77"/>
    <w:rsid w:val="00BE4742"/>
    <w:rsid w:val="00BE5C08"/>
    <w:rsid w:val="00BE7383"/>
    <w:rsid w:val="00BE754D"/>
    <w:rsid w:val="00BF14B1"/>
    <w:rsid w:val="00BF1B07"/>
    <w:rsid w:val="00BF1DB9"/>
    <w:rsid w:val="00BF56E7"/>
    <w:rsid w:val="00BF6D10"/>
    <w:rsid w:val="00BF6E79"/>
    <w:rsid w:val="00C03F6C"/>
    <w:rsid w:val="00C12108"/>
    <w:rsid w:val="00C121D9"/>
    <w:rsid w:val="00C13453"/>
    <w:rsid w:val="00C21C5A"/>
    <w:rsid w:val="00C220F9"/>
    <w:rsid w:val="00C2541C"/>
    <w:rsid w:val="00C26862"/>
    <w:rsid w:val="00C30458"/>
    <w:rsid w:val="00C31DA6"/>
    <w:rsid w:val="00C33260"/>
    <w:rsid w:val="00C4598F"/>
    <w:rsid w:val="00C4706F"/>
    <w:rsid w:val="00C50301"/>
    <w:rsid w:val="00C50360"/>
    <w:rsid w:val="00C54E12"/>
    <w:rsid w:val="00C55468"/>
    <w:rsid w:val="00C622C3"/>
    <w:rsid w:val="00C63BD5"/>
    <w:rsid w:val="00C63C4B"/>
    <w:rsid w:val="00C66B3C"/>
    <w:rsid w:val="00C74216"/>
    <w:rsid w:val="00C74906"/>
    <w:rsid w:val="00C81B40"/>
    <w:rsid w:val="00C81FEA"/>
    <w:rsid w:val="00C83969"/>
    <w:rsid w:val="00C84B8A"/>
    <w:rsid w:val="00C86C95"/>
    <w:rsid w:val="00C91736"/>
    <w:rsid w:val="00C94826"/>
    <w:rsid w:val="00C97E41"/>
    <w:rsid w:val="00CA05EB"/>
    <w:rsid w:val="00CA0A7D"/>
    <w:rsid w:val="00CA3515"/>
    <w:rsid w:val="00CA3A05"/>
    <w:rsid w:val="00CB14E9"/>
    <w:rsid w:val="00CB6D90"/>
    <w:rsid w:val="00CB72C3"/>
    <w:rsid w:val="00CC2224"/>
    <w:rsid w:val="00CC45E4"/>
    <w:rsid w:val="00CC5B1D"/>
    <w:rsid w:val="00CD019F"/>
    <w:rsid w:val="00CD27C5"/>
    <w:rsid w:val="00CD38F5"/>
    <w:rsid w:val="00CD6C23"/>
    <w:rsid w:val="00CE4169"/>
    <w:rsid w:val="00CE7894"/>
    <w:rsid w:val="00CF06A1"/>
    <w:rsid w:val="00CF0A1C"/>
    <w:rsid w:val="00CF1467"/>
    <w:rsid w:val="00CF48D6"/>
    <w:rsid w:val="00CF545C"/>
    <w:rsid w:val="00CF57D6"/>
    <w:rsid w:val="00CF6C1B"/>
    <w:rsid w:val="00D019D5"/>
    <w:rsid w:val="00D040FE"/>
    <w:rsid w:val="00D168FD"/>
    <w:rsid w:val="00D16F64"/>
    <w:rsid w:val="00D17287"/>
    <w:rsid w:val="00D2472C"/>
    <w:rsid w:val="00D279BA"/>
    <w:rsid w:val="00D304F2"/>
    <w:rsid w:val="00D34929"/>
    <w:rsid w:val="00D404B5"/>
    <w:rsid w:val="00D42CF7"/>
    <w:rsid w:val="00D447CB"/>
    <w:rsid w:val="00D47D16"/>
    <w:rsid w:val="00D505F4"/>
    <w:rsid w:val="00D51CE1"/>
    <w:rsid w:val="00D54371"/>
    <w:rsid w:val="00D562F2"/>
    <w:rsid w:val="00D61B93"/>
    <w:rsid w:val="00D67E4A"/>
    <w:rsid w:val="00D730F3"/>
    <w:rsid w:val="00D731CF"/>
    <w:rsid w:val="00D763FD"/>
    <w:rsid w:val="00D90AD1"/>
    <w:rsid w:val="00D941F7"/>
    <w:rsid w:val="00D952FD"/>
    <w:rsid w:val="00DA33C3"/>
    <w:rsid w:val="00DA4DDF"/>
    <w:rsid w:val="00DB0804"/>
    <w:rsid w:val="00DB2FC4"/>
    <w:rsid w:val="00DC1C6D"/>
    <w:rsid w:val="00DC340C"/>
    <w:rsid w:val="00DC382A"/>
    <w:rsid w:val="00DD4F7E"/>
    <w:rsid w:val="00DE1923"/>
    <w:rsid w:val="00DE2B33"/>
    <w:rsid w:val="00DE638B"/>
    <w:rsid w:val="00DE72EE"/>
    <w:rsid w:val="00DF37E5"/>
    <w:rsid w:val="00DF780A"/>
    <w:rsid w:val="00E034FE"/>
    <w:rsid w:val="00E041E5"/>
    <w:rsid w:val="00E04888"/>
    <w:rsid w:val="00E0763B"/>
    <w:rsid w:val="00E10302"/>
    <w:rsid w:val="00E17EC5"/>
    <w:rsid w:val="00E20B8A"/>
    <w:rsid w:val="00E22DB8"/>
    <w:rsid w:val="00E2629F"/>
    <w:rsid w:val="00E26BFD"/>
    <w:rsid w:val="00E27E90"/>
    <w:rsid w:val="00E27F1F"/>
    <w:rsid w:val="00E33D02"/>
    <w:rsid w:val="00E34109"/>
    <w:rsid w:val="00E34F2C"/>
    <w:rsid w:val="00E35D79"/>
    <w:rsid w:val="00E4641E"/>
    <w:rsid w:val="00E519AE"/>
    <w:rsid w:val="00E52520"/>
    <w:rsid w:val="00E57AF7"/>
    <w:rsid w:val="00E614AB"/>
    <w:rsid w:val="00E6241B"/>
    <w:rsid w:val="00E63CFD"/>
    <w:rsid w:val="00E64FCC"/>
    <w:rsid w:val="00E66948"/>
    <w:rsid w:val="00E703B6"/>
    <w:rsid w:val="00E72200"/>
    <w:rsid w:val="00E72B1B"/>
    <w:rsid w:val="00E75D47"/>
    <w:rsid w:val="00E766F5"/>
    <w:rsid w:val="00E7695D"/>
    <w:rsid w:val="00E775CE"/>
    <w:rsid w:val="00E82948"/>
    <w:rsid w:val="00E86217"/>
    <w:rsid w:val="00E90218"/>
    <w:rsid w:val="00E913BB"/>
    <w:rsid w:val="00E95F2E"/>
    <w:rsid w:val="00EA1508"/>
    <w:rsid w:val="00EA1541"/>
    <w:rsid w:val="00EA32E4"/>
    <w:rsid w:val="00EA7E36"/>
    <w:rsid w:val="00EB0898"/>
    <w:rsid w:val="00EB627B"/>
    <w:rsid w:val="00EB62FF"/>
    <w:rsid w:val="00EB6D94"/>
    <w:rsid w:val="00EC31A2"/>
    <w:rsid w:val="00EC4183"/>
    <w:rsid w:val="00EC6468"/>
    <w:rsid w:val="00EC6708"/>
    <w:rsid w:val="00ED207C"/>
    <w:rsid w:val="00ED325A"/>
    <w:rsid w:val="00ED3F41"/>
    <w:rsid w:val="00ED5615"/>
    <w:rsid w:val="00ED692E"/>
    <w:rsid w:val="00ED69AF"/>
    <w:rsid w:val="00EE1847"/>
    <w:rsid w:val="00EE240E"/>
    <w:rsid w:val="00EE688E"/>
    <w:rsid w:val="00EE6A6D"/>
    <w:rsid w:val="00EF03E2"/>
    <w:rsid w:val="00EF7F8B"/>
    <w:rsid w:val="00F03814"/>
    <w:rsid w:val="00F07A09"/>
    <w:rsid w:val="00F1390C"/>
    <w:rsid w:val="00F14D98"/>
    <w:rsid w:val="00F171A6"/>
    <w:rsid w:val="00F20C5E"/>
    <w:rsid w:val="00F21563"/>
    <w:rsid w:val="00F27576"/>
    <w:rsid w:val="00F30976"/>
    <w:rsid w:val="00F339FE"/>
    <w:rsid w:val="00F36A1D"/>
    <w:rsid w:val="00F376B6"/>
    <w:rsid w:val="00F37F3E"/>
    <w:rsid w:val="00F43682"/>
    <w:rsid w:val="00F439F4"/>
    <w:rsid w:val="00F44278"/>
    <w:rsid w:val="00F511E8"/>
    <w:rsid w:val="00F51B65"/>
    <w:rsid w:val="00F52AAB"/>
    <w:rsid w:val="00F52EB6"/>
    <w:rsid w:val="00F53B81"/>
    <w:rsid w:val="00F55260"/>
    <w:rsid w:val="00F6316B"/>
    <w:rsid w:val="00F65AE0"/>
    <w:rsid w:val="00F662EF"/>
    <w:rsid w:val="00F733CC"/>
    <w:rsid w:val="00F74E38"/>
    <w:rsid w:val="00F76D6F"/>
    <w:rsid w:val="00F778B0"/>
    <w:rsid w:val="00F814A9"/>
    <w:rsid w:val="00F83BC2"/>
    <w:rsid w:val="00F92EC1"/>
    <w:rsid w:val="00F94C47"/>
    <w:rsid w:val="00F977C8"/>
    <w:rsid w:val="00FA0421"/>
    <w:rsid w:val="00FA3389"/>
    <w:rsid w:val="00FA3476"/>
    <w:rsid w:val="00FB0C10"/>
    <w:rsid w:val="00FB3C36"/>
    <w:rsid w:val="00FB4280"/>
    <w:rsid w:val="00FB7CCE"/>
    <w:rsid w:val="00FC01C8"/>
    <w:rsid w:val="00FC05B6"/>
    <w:rsid w:val="00FC5027"/>
    <w:rsid w:val="00FC50C7"/>
    <w:rsid w:val="00FC511D"/>
    <w:rsid w:val="00FC68BC"/>
    <w:rsid w:val="00FD11D4"/>
    <w:rsid w:val="00FD225D"/>
    <w:rsid w:val="00FD2384"/>
    <w:rsid w:val="00FD2CED"/>
    <w:rsid w:val="00FD3693"/>
    <w:rsid w:val="00FE452E"/>
    <w:rsid w:val="00FF1071"/>
    <w:rsid w:val="00FF176A"/>
    <w:rsid w:val="00FF1C5C"/>
    <w:rsid w:val="00FF4275"/>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u-ES" w:bidi="eu-ES"/>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style>
  <w:style w:type="paragraph" w:styleId="Ttulo1">
    <w:name w:val="heading 1"/>
    <w:basedOn w:val="Normal"/>
    <w:next w:val="Normal"/>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qFormat/>
    <w:rsid w:val="000E2BF7"/>
    <w:pPr>
      <w:keepNext/>
      <w:tabs>
        <w:tab w:val="left" w:pos="567"/>
        <w:tab w:val="left" w:pos="1134"/>
        <w:tab w:val="left" w:pos="1701"/>
        <w:tab w:val="center" w:pos="4428"/>
        <w:tab w:val="center" w:pos="6713"/>
        <w:tab w:val="right" w:pos="8998"/>
      </w:tabs>
      <w:spacing w:after="0"/>
      <w:ind w:firstLine="0"/>
      <w:jc w:val="left"/>
      <w:outlineLvl w:val="3"/>
    </w:pPr>
    <w:rPr>
      <w:rFonts w:ascii="CG Omega" w:hAnsi="CG Omega"/>
      <w:b/>
      <w:sz w:val="22"/>
    </w:rPr>
  </w:style>
  <w:style w:type="paragraph" w:styleId="Ttulo5">
    <w:name w:val="heading 5"/>
    <w:basedOn w:val="Normal"/>
    <w:next w:val="Normal"/>
    <w:qFormat/>
    <w:rsid w:val="001C3A32"/>
    <w:pPr>
      <w:keepNext/>
      <w:tabs>
        <w:tab w:val="left" w:pos="7200"/>
      </w:tabs>
      <w:spacing w:after="0"/>
      <w:ind w:right="44" w:firstLine="0"/>
      <w:jc w:val="center"/>
      <w:outlineLvl w:val="4"/>
    </w:pPr>
    <w:rPr>
      <w:b/>
      <w:sz w:val="28"/>
    </w:rPr>
  </w:style>
  <w:style w:type="paragraph" w:styleId="Ttulo6">
    <w:name w:val="heading 6"/>
    <w:basedOn w:val="Normal"/>
    <w:next w:val="Normal"/>
    <w:link w:val="Ttulo6Car"/>
    <w:qFormat/>
    <w:rsid w:val="000E2BF7"/>
    <w:pPr>
      <w:keepNext/>
      <w:tabs>
        <w:tab w:val="left" w:pos="567"/>
        <w:tab w:val="left" w:pos="1134"/>
        <w:tab w:val="left" w:pos="1701"/>
        <w:tab w:val="center" w:pos="4428"/>
        <w:tab w:val="center" w:pos="6713"/>
        <w:tab w:val="right" w:pos="8998"/>
      </w:tabs>
      <w:spacing w:before="84" w:after="0"/>
      <w:ind w:firstLine="0"/>
      <w:jc w:val="center"/>
      <w:outlineLvl w:val="5"/>
    </w:pPr>
    <w:rPr>
      <w:rFonts w:ascii="CG Omega" w:hAnsi="CG Omega"/>
      <w:b/>
    </w:rPr>
  </w:style>
  <w:style w:type="paragraph" w:styleId="Ttulo7">
    <w:name w:val="heading 7"/>
    <w:basedOn w:val="Normal"/>
    <w:next w:val="Normal"/>
    <w:link w:val="Ttulo7Car"/>
    <w:qFormat/>
    <w:rsid w:val="000E2BF7"/>
    <w:pPr>
      <w:keepNext/>
      <w:tabs>
        <w:tab w:val="left" w:pos="567"/>
        <w:tab w:val="left" w:pos="1134"/>
        <w:tab w:val="left" w:pos="1701"/>
        <w:tab w:val="center" w:pos="4428"/>
        <w:tab w:val="center" w:pos="6713"/>
        <w:tab w:val="right" w:pos="8998"/>
      </w:tabs>
      <w:spacing w:before="50" w:after="20"/>
      <w:ind w:firstLine="0"/>
      <w:jc w:val="left"/>
      <w:outlineLvl w:val="6"/>
    </w:pPr>
    <w:rPr>
      <w:rFonts w:ascii="CG Omega" w:hAnsi="CG Omega"/>
      <w:b/>
      <w:spacing w:val="-3"/>
      <w:sz w:val="22"/>
    </w:rPr>
  </w:style>
  <w:style w:type="paragraph" w:styleId="Ttulo8">
    <w:name w:val="heading 8"/>
    <w:basedOn w:val="Normal"/>
    <w:next w:val="Normal"/>
    <w:link w:val="Ttulo8Car"/>
    <w:qFormat/>
    <w:rsid w:val="000E2BF7"/>
    <w:pPr>
      <w:keepNext/>
      <w:tabs>
        <w:tab w:val="left" w:pos="567"/>
        <w:tab w:val="left" w:pos="1134"/>
        <w:tab w:val="left" w:pos="1701"/>
        <w:tab w:val="center" w:pos="4428"/>
        <w:tab w:val="center" w:pos="6713"/>
        <w:tab w:val="right" w:pos="8998"/>
      </w:tabs>
      <w:spacing w:after="0"/>
      <w:ind w:firstLine="0"/>
      <w:jc w:val="left"/>
      <w:outlineLvl w:val="7"/>
    </w:pPr>
    <w:rPr>
      <w:rFonts w:ascii="CG Omega" w:hAnsi="CG Omega"/>
      <w:b/>
      <w:sz w:val="16"/>
    </w:rPr>
  </w:style>
  <w:style w:type="paragraph" w:styleId="Ttulo9">
    <w:name w:val="heading 9"/>
    <w:basedOn w:val="Normal"/>
    <w:next w:val="Normal"/>
    <w:link w:val="Ttulo9Car"/>
    <w:qFormat/>
    <w:rsid w:val="000E2BF7"/>
    <w:pPr>
      <w:keepNext/>
      <w:tabs>
        <w:tab w:val="left" w:pos="567"/>
        <w:tab w:val="left" w:pos="1134"/>
        <w:tab w:val="left" w:pos="1701"/>
        <w:tab w:val="center" w:pos="4428"/>
        <w:tab w:val="center" w:pos="6713"/>
        <w:tab w:val="right" w:pos="8998"/>
      </w:tabs>
      <w:spacing w:before="84" w:after="54"/>
      <w:ind w:firstLine="0"/>
      <w:jc w:val="left"/>
      <w:outlineLvl w:val="8"/>
    </w:pPr>
    <w:rPr>
      <w:rFonts w:ascii="CG Omega" w:hAnsi="CG Omega"/>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qFormat/>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CD6C23"/>
    <w:pPr>
      <w:tabs>
        <w:tab w:val="right" w:leader="dot" w:pos="8930"/>
      </w:tabs>
      <w:spacing w:after="0"/>
      <w:ind w:left="378" w:firstLine="0"/>
      <w:jc w:val="left"/>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rsid w:val="00CA3515"/>
    <w:pPr>
      <w:tabs>
        <w:tab w:val="center" w:pos="4252"/>
        <w:tab w:val="right" w:pos="8504"/>
      </w:tabs>
      <w:spacing w:after="60"/>
      <w:jc w:val="center"/>
    </w:pPr>
    <w:rPr>
      <w:b w:val="0"/>
      <w:caps/>
      <w:sz w:val="14"/>
      <w:szCs w:val="12"/>
    </w:rPr>
  </w:style>
  <w:style w:type="paragraph" w:styleId="Piedepgina">
    <w:name w:val="footer"/>
    <w:basedOn w:val="texto"/>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rsid w:val="001D4F09"/>
    <w:rPr>
      <w:spacing w:val="6"/>
      <w:sz w:val="26"/>
      <w:szCs w:val="24"/>
      <w:lang w:val="eu-ES" w:eastAsia="eu-ES" w:bidi="eu-ES"/>
    </w:rPr>
  </w:style>
  <w:style w:type="paragraph" w:customStyle="1" w:styleId="atitulo4">
    <w:name w:val="atitulo4"/>
    <w:basedOn w:val="atitulo3"/>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character" w:customStyle="1" w:styleId="atitulo2Car">
    <w:name w:val="atitulo2 Car"/>
    <w:link w:val="atitulo2"/>
    <w:rsid w:val="001058F3"/>
    <w:rPr>
      <w:rFonts w:ascii="Arial" w:hAnsi="Arial"/>
      <w:bCs/>
      <w:iCs/>
      <w:color w:val="000000"/>
      <w:spacing w:val="10"/>
      <w:kern w:val="28"/>
      <w:sz w:val="25"/>
      <w:szCs w:val="26"/>
      <w:lang w:val="eu-ES" w:eastAsia="eu-ES" w:bidi="eu-ES"/>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paragraph" w:customStyle="1" w:styleId="tabla10">
    <w:name w:val="tabla10"/>
    <w:rsid w:val="00BF14B1"/>
    <w:pPr>
      <w:tabs>
        <w:tab w:val="left" w:pos="567"/>
        <w:tab w:val="left" w:pos="1134"/>
      </w:tabs>
      <w:snapToGrid w:val="0"/>
    </w:pPr>
    <w:rPr>
      <w:rFonts w:ascii="CG Times" w:hAnsi="CG Times"/>
      <w:color w:val="000000"/>
    </w:rPr>
  </w:style>
  <w:style w:type="paragraph" w:styleId="Textonotapie">
    <w:name w:val="footnote text"/>
    <w:basedOn w:val="Normal"/>
    <w:semiHidden/>
    <w:rsid w:val="00BF14B1"/>
    <w:pPr>
      <w:spacing w:after="0"/>
      <w:ind w:firstLine="0"/>
      <w:jc w:val="left"/>
    </w:pPr>
  </w:style>
  <w:style w:type="character" w:styleId="Refdenotaalpie">
    <w:name w:val="footnote reference"/>
    <w:semiHidden/>
    <w:rsid w:val="00BF14B1"/>
    <w:rPr>
      <w:vertAlign w:val="superscript"/>
    </w:rPr>
  </w:style>
  <w:style w:type="character" w:styleId="Refdecomentario">
    <w:name w:val="annotation reference"/>
    <w:basedOn w:val="Fuentedeprrafopredeter"/>
    <w:rsid w:val="00F171A6"/>
    <w:rPr>
      <w:sz w:val="16"/>
      <w:szCs w:val="16"/>
    </w:rPr>
  </w:style>
  <w:style w:type="paragraph" w:styleId="Textocomentario">
    <w:name w:val="annotation text"/>
    <w:basedOn w:val="Normal"/>
    <w:link w:val="TextocomentarioCar"/>
    <w:rsid w:val="00F171A6"/>
  </w:style>
  <w:style w:type="character" w:customStyle="1" w:styleId="TextocomentarioCar">
    <w:name w:val="Texto comentario Car"/>
    <w:basedOn w:val="Fuentedeprrafopredeter"/>
    <w:link w:val="Textocomentario"/>
    <w:rsid w:val="00F171A6"/>
    <w:rPr>
      <w:lang w:val="eu-ES" w:eastAsia="eu-ES"/>
    </w:rPr>
  </w:style>
  <w:style w:type="paragraph" w:styleId="Asuntodelcomentario">
    <w:name w:val="annotation subject"/>
    <w:basedOn w:val="Textocomentario"/>
    <w:next w:val="Textocomentario"/>
    <w:link w:val="AsuntodelcomentarioCar"/>
    <w:rsid w:val="00F171A6"/>
    <w:rPr>
      <w:b/>
      <w:bCs/>
    </w:rPr>
  </w:style>
  <w:style w:type="character" w:customStyle="1" w:styleId="AsuntodelcomentarioCar">
    <w:name w:val="Asunto del comentario Car"/>
    <w:basedOn w:val="TextocomentarioCar"/>
    <w:link w:val="Asuntodelcomentario"/>
    <w:rsid w:val="00F171A6"/>
    <w:rPr>
      <w:b/>
      <w:bCs/>
      <w:lang w:val="eu-ES" w:eastAsia="eu-ES"/>
    </w:rPr>
  </w:style>
  <w:style w:type="character" w:customStyle="1" w:styleId="atitulo1Car">
    <w:name w:val="atitulo1 Car"/>
    <w:link w:val="atitulo1"/>
    <w:rsid w:val="00846E03"/>
    <w:rPr>
      <w:rFonts w:ascii="Arial" w:hAnsi="Arial"/>
      <w:b/>
      <w:color w:val="000000"/>
      <w:kern w:val="28"/>
      <w:sz w:val="25"/>
      <w:szCs w:val="26"/>
      <w:lang w:val="eu-ES" w:eastAsia="eu-ES"/>
    </w:rPr>
  </w:style>
  <w:style w:type="paragraph" w:styleId="Prrafodelista">
    <w:name w:val="List Paragraph"/>
    <w:basedOn w:val="Normal"/>
    <w:uiPriority w:val="34"/>
    <w:qFormat/>
    <w:rsid w:val="00121776"/>
    <w:pPr>
      <w:ind w:left="720"/>
      <w:contextualSpacing/>
    </w:pPr>
  </w:style>
  <w:style w:type="character" w:customStyle="1" w:styleId="Ttulo4Car">
    <w:name w:val="Título 4 Car"/>
    <w:basedOn w:val="Fuentedeprrafopredeter"/>
    <w:link w:val="Ttulo4"/>
    <w:rsid w:val="000E2BF7"/>
    <w:rPr>
      <w:rFonts w:ascii="CG Omega" w:hAnsi="CG Omega"/>
      <w:b/>
      <w:sz w:val="22"/>
      <w:lang w:val="eu-ES" w:eastAsia="eu-ES"/>
    </w:rPr>
  </w:style>
  <w:style w:type="character" w:customStyle="1" w:styleId="Ttulo6Car">
    <w:name w:val="Título 6 Car"/>
    <w:basedOn w:val="Fuentedeprrafopredeter"/>
    <w:link w:val="Ttulo6"/>
    <w:rsid w:val="000E2BF7"/>
    <w:rPr>
      <w:rFonts w:ascii="CG Omega" w:hAnsi="CG Omega"/>
      <w:b/>
      <w:lang w:val="eu-ES" w:eastAsia="eu-ES"/>
    </w:rPr>
  </w:style>
  <w:style w:type="character" w:customStyle="1" w:styleId="Ttulo7Car">
    <w:name w:val="Título 7 Car"/>
    <w:basedOn w:val="Fuentedeprrafopredeter"/>
    <w:link w:val="Ttulo7"/>
    <w:rsid w:val="000E2BF7"/>
    <w:rPr>
      <w:rFonts w:ascii="CG Omega" w:hAnsi="CG Omega"/>
      <w:b/>
      <w:spacing w:val="-3"/>
      <w:sz w:val="22"/>
      <w:lang w:val="eu-ES" w:eastAsia="eu-ES"/>
    </w:rPr>
  </w:style>
  <w:style w:type="character" w:customStyle="1" w:styleId="Ttulo8Car">
    <w:name w:val="Título 8 Car"/>
    <w:basedOn w:val="Fuentedeprrafopredeter"/>
    <w:link w:val="Ttulo8"/>
    <w:rsid w:val="000E2BF7"/>
    <w:rPr>
      <w:rFonts w:ascii="CG Omega" w:hAnsi="CG Omega"/>
      <w:b/>
      <w:sz w:val="16"/>
      <w:lang w:val="eu-ES" w:eastAsia="eu-ES"/>
    </w:rPr>
  </w:style>
  <w:style w:type="character" w:customStyle="1" w:styleId="Ttulo9Car">
    <w:name w:val="Título 9 Car"/>
    <w:basedOn w:val="Fuentedeprrafopredeter"/>
    <w:link w:val="Ttulo9"/>
    <w:rsid w:val="000E2BF7"/>
    <w:rPr>
      <w:rFonts w:ascii="CG Omega" w:hAnsi="CG Omega"/>
      <w:b/>
      <w:sz w:val="18"/>
      <w:lang w:val="eu-ES" w:eastAsia="eu-ES"/>
    </w:rPr>
  </w:style>
  <w:style w:type="numbering" w:customStyle="1" w:styleId="Sinlista1">
    <w:name w:val="Sin lista1"/>
    <w:next w:val="Sinlista"/>
    <w:semiHidden/>
    <w:rsid w:val="000E2BF7"/>
  </w:style>
  <w:style w:type="paragraph" w:customStyle="1" w:styleId="Sangrado1">
    <w:name w:val="Sangrado 1"/>
    <w:basedOn w:val="Normal"/>
    <w:next w:val="Normal"/>
    <w:rsid w:val="000E2BF7"/>
    <w:pPr>
      <w:tabs>
        <w:tab w:val="left" w:pos="567"/>
        <w:tab w:val="left" w:pos="1134"/>
        <w:tab w:val="left" w:pos="1701"/>
        <w:tab w:val="center" w:pos="4428"/>
        <w:tab w:val="center" w:pos="6713"/>
        <w:tab w:val="right" w:pos="8998"/>
      </w:tabs>
      <w:spacing w:after="0"/>
      <w:ind w:left="567" w:firstLine="0"/>
      <w:jc w:val="left"/>
    </w:pPr>
    <w:rPr>
      <w:rFonts w:ascii="CG Omega" w:hAnsi="CG Omega"/>
      <w:sz w:val="22"/>
    </w:rPr>
  </w:style>
  <w:style w:type="paragraph" w:customStyle="1" w:styleId="Sangrado2">
    <w:name w:val="Sangrado 2"/>
    <w:basedOn w:val="Sangrado1"/>
    <w:next w:val="Normal"/>
    <w:rsid w:val="000E2BF7"/>
    <w:pPr>
      <w:ind w:left="1134"/>
    </w:pPr>
  </w:style>
  <w:style w:type="paragraph" w:customStyle="1" w:styleId="Nmero">
    <w:name w:val="Número"/>
    <w:basedOn w:val="Normal"/>
    <w:next w:val="Normal"/>
    <w:rsid w:val="000E2BF7"/>
    <w:pPr>
      <w:numPr>
        <w:numId w:val="23"/>
      </w:numPr>
      <w:tabs>
        <w:tab w:val="left" w:pos="567"/>
        <w:tab w:val="left" w:pos="1701"/>
        <w:tab w:val="center" w:pos="4428"/>
        <w:tab w:val="center" w:pos="6713"/>
        <w:tab w:val="right" w:pos="8998"/>
      </w:tabs>
      <w:spacing w:after="0"/>
      <w:jc w:val="left"/>
    </w:pPr>
    <w:rPr>
      <w:rFonts w:ascii="CG Omega" w:hAnsi="CG Omega"/>
      <w:b/>
      <w:sz w:val="22"/>
    </w:rPr>
  </w:style>
  <w:style w:type="paragraph" w:customStyle="1" w:styleId="Tabla">
    <w:name w:val="Tabla"/>
    <w:basedOn w:val="Normal"/>
    <w:rsid w:val="000E2BF7"/>
    <w:pPr>
      <w:tabs>
        <w:tab w:val="decimal" w:pos="1276"/>
      </w:tabs>
      <w:spacing w:before="84" w:after="20"/>
      <w:ind w:firstLine="0"/>
      <w:jc w:val="left"/>
    </w:pPr>
    <w:rPr>
      <w:rFonts w:ascii="CG Omega" w:hAnsi="CG Omega"/>
      <w:sz w:val="22"/>
    </w:rPr>
  </w:style>
  <w:style w:type="paragraph" w:customStyle="1" w:styleId="Sangradoa">
    <w:name w:val="Sangrado a)"/>
    <w:basedOn w:val="Normal"/>
    <w:rsid w:val="000E2BF7"/>
    <w:pPr>
      <w:tabs>
        <w:tab w:val="left" w:pos="1134"/>
        <w:tab w:val="left" w:pos="1701"/>
        <w:tab w:val="center" w:pos="4428"/>
        <w:tab w:val="center" w:pos="6713"/>
        <w:tab w:val="right" w:pos="8998"/>
      </w:tabs>
      <w:spacing w:after="0"/>
      <w:ind w:firstLine="0"/>
      <w:jc w:val="left"/>
    </w:pPr>
    <w:rPr>
      <w:rFonts w:ascii="CG Omega" w:hAnsi="CG Omega"/>
      <w:sz w:val="22"/>
    </w:rPr>
  </w:style>
  <w:style w:type="paragraph" w:customStyle="1" w:styleId="Address">
    <w:name w:val="Address"/>
    <w:basedOn w:val="Normal"/>
    <w:rsid w:val="000E2BF7"/>
    <w:pPr>
      <w:pBdr>
        <w:left w:val="single" w:sz="4" w:space="6" w:color="auto"/>
      </w:pBdr>
      <w:spacing w:after="0" w:line="200" w:lineRule="exact"/>
      <w:ind w:firstLine="0"/>
      <w:jc w:val="left"/>
    </w:pPr>
    <w:rPr>
      <w:sz w:val="16"/>
    </w:rPr>
  </w:style>
  <w:style w:type="paragraph" w:customStyle="1" w:styleId="Sangradoi">
    <w:name w:val="Sangrado i)"/>
    <w:basedOn w:val="Normal"/>
    <w:rsid w:val="000E2BF7"/>
    <w:pPr>
      <w:numPr>
        <w:numId w:val="12"/>
      </w:numPr>
      <w:tabs>
        <w:tab w:val="left" w:pos="1134"/>
        <w:tab w:val="left" w:pos="1701"/>
        <w:tab w:val="center" w:pos="4428"/>
        <w:tab w:val="center" w:pos="6713"/>
        <w:tab w:val="right" w:pos="8998"/>
      </w:tabs>
      <w:spacing w:after="0"/>
      <w:jc w:val="left"/>
    </w:pPr>
    <w:rPr>
      <w:rFonts w:ascii="CG Omega" w:hAnsi="CG Omega"/>
      <w:sz w:val="22"/>
    </w:rPr>
  </w:style>
  <w:style w:type="paragraph" w:customStyle="1" w:styleId="Disclaimer">
    <w:name w:val="Disclaimer"/>
    <w:basedOn w:val="Normal"/>
    <w:rsid w:val="000E2BF7"/>
    <w:pPr>
      <w:spacing w:after="0" w:line="200" w:lineRule="exact"/>
      <w:ind w:firstLine="0"/>
      <w:jc w:val="left"/>
    </w:pPr>
    <w:rPr>
      <w:sz w:val="16"/>
    </w:rPr>
  </w:style>
  <w:style w:type="paragraph" w:customStyle="1" w:styleId="pie2">
    <w:name w:val="pie2"/>
    <w:rsid w:val="000E2BF7"/>
    <w:pPr>
      <w:spacing w:line="90" w:lineRule="atLeast"/>
    </w:pPr>
    <w:rPr>
      <w:rFonts w:ascii="Arial" w:hAnsi="Arial"/>
      <w:snapToGrid w:val="0"/>
      <w:color w:val="000000"/>
      <w:sz w:val="10"/>
    </w:rPr>
  </w:style>
  <w:style w:type="paragraph" w:customStyle="1" w:styleId="NnPrrafo">
    <w:name w:val="Nún.Párrafo"/>
    <w:basedOn w:val="Normal"/>
    <w:rsid w:val="000E2BF7"/>
    <w:pPr>
      <w:numPr>
        <w:numId w:val="13"/>
      </w:numPr>
      <w:tabs>
        <w:tab w:val="clear" w:pos="360"/>
        <w:tab w:val="left" w:pos="737"/>
        <w:tab w:val="left" w:pos="1474"/>
        <w:tab w:val="left" w:pos="2325"/>
        <w:tab w:val="left" w:pos="6521"/>
      </w:tabs>
      <w:spacing w:before="320" w:after="0"/>
      <w:jc w:val="left"/>
    </w:pPr>
    <w:rPr>
      <w:rFonts w:ascii="CG Omega" w:hAnsi="CG Omega"/>
      <w:snapToGrid w:val="0"/>
      <w:sz w:val="22"/>
    </w:rPr>
  </w:style>
  <w:style w:type="paragraph" w:customStyle="1" w:styleId="Tabla-10">
    <w:name w:val="Tabla-10"/>
    <w:basedOn w:val="Tabla"/>
    <w:rsid w:val="000E2BF7"/>
    <w:pPr>
      <w:tabs>
        <w:tab w:val="clear" w:pos="1276"/>
        <w:tab w:val="decimal" w:pos="992"/>
      </w:tabs>
    </w:pPr>
    <w:rPr>
      <w:sz w:val="20"/>
    </w:rPr>
  </w:style>
  <w:style w:type="paragraph" w:customStyle="1" w:styleId="Tabla-10-1">
    <w:name w:val="Tabla-10-1"/>
    <w:basedOn w:val="Tabla-10"/>
    <w:rsid w:val="000E2BF7"/>
    <w:pPr>
      <w:tabs>
        <w:tab w:val="clear" w:pos="992"/>
        <w:tab w:val="decimal" w:pos="1134"/>
      </w:tabs>
    </w:pPr>
  </w:style>
  <w:style w:type="paragraph" w:customStyle="1" w:styleId="Tabla-10-2">
    <w:name w:val="Tabla-10-2"/>
    <w:basedOn w:val="Tabla-10-1"/>
    <w:rsid w:val="000E2BF7"/>
    <w:pPr>
      <w:tabs>
        <w:tab w:val="clear" w:pos="1134"/>
        <w:tab w:val="decimal" w:pos="1021"/>
      </w:tabs>
    </w:pPr>
    <w:rPr>
      <w:sz w:val="18"/>
    </w:rPr>
  </w:style>
  <w:style w:type="paragraph" w:customStyle="1" w:styleId="Estndar">
    <w:name w:val="Estándar"/>
    <w:rsid w:val="000E2BF7"/>
    <w:rPr>
      <w:rFonts w:ascii="CG Omega" w:hAnsi="CG Omega"/>
      <w:snapToGrid w:val="0"/>
      <w:color w:val="000000"/>
      <w:sz w:val="22"/>
    </w:rPr>
  </w:style>
  <w:style w:type="paragraph" w:customStyle="1" w:styleId="Sangrado">
    <w:name w:val="Sangrado"/>
    <w:rsid w:val="000E2BF7"/>
    <w:pPr>
      <w:ind w:left="567"/>
      <w:jc w:val="both"/>
    </w:pPr>
    <w:rPr>
      <w:rFonts w:ascii="CG Omega" w:hAnsi="CG Omega"/>
      <w:snapToGrid w:val="0"/>
      <w:color w:val="000000"/>
      <w:sz w:val="22"/>
    </w:rPr>
  </w:style>
  <w:style w:type="paragraph" w:customStyle="1" w:styleId="Topo">
    <w:name w:val="Topo"/>
    <w:rsid w:val="000E2BF7"/>
    <w:pPr>
      <w:ind w:left="567"/>
      <w:jc w:val="both"/>
    </w:pPr>
    <w:rPr>
      <w:rFonts w:ascii="CG Times" w:hAnsi="CG Times"/>
      <w:snapToGrid w:val="0"/>
      <w:color w:val="000000"/>
      <w:sz w:val="24"/>
    </w:rPr>
  </w:style>
  <w:style w:type="paragraph" w:customStyle="1" w:styleId="topo3">
    <w:name w:val="topo 3"/>
    <w:rsid w:val="000E2BF7"/>
    <w:pPr>
      <w:ind w:left="1134"/>
      <w:jc w:val="both"/>
    </w:pPr>
    <w:rPr>
      <w:rFonts w:ascii="CG Times" w:hAnsi="CG Times"/>
      <w:snapToGrid w:val="0"/>
      <w:color w:val="000000"/>
      <w:sz w:val="24"/>
    </w:rPr>
  </w:style>
  <w:style w:type="paragraph" w:customStyle="1" w:styleId="Simple">
    <w:name w:val="Simple"/>
    <w:rsid w:val="000E2BF7"/>
    <w:pPr>
      <w:jc w:val="both"/>
    </w:pPr>
    <w:rPr>
      <w:rFonts w:ascii="CG Times" w:hAnsi="CG Times"/>
      <w:snapToGrid w:val="0"/>
      <w:color w:val="000000"/>
      <w:sz w:val="24"/>
    </w:rPr>
  </w:style>
  <w:style w:type="paragraph" w:customStyle="1" w:styleId="Nmeros">
    <w:name w:val="Números"/>
    <w:rsid w:val="000E2BF7"/>
    <w:rPr>
      <w:rFonts w:ascii="CG Times" w:hAnsi="CG Times"/>
      <w:snapToGrid w:val="0"/>
      <w:color w:val="000000"/>
      <w:sz w:val="24"/>
    </w:rPr>
  </w:style>
  <w:style w:type="paragraph" w:styleId="Textoindependiente">
    <w:name w:val="Body Text"/>
    <w:basedOn w:val="Normal"/>
    <w:link w:val="TextoindependienteCar"/>
    <w:rsid w:val="000E2BF7"/>
    <w:pPr>
      <w:tabs>
        <w:tab w:val="left" w:pos="567"/>
        <w:tab w:val="left" w:pos="1134"/>
        <w:tab w:val="left" w:pos="1701"/>
        <w:tab w:val="center" w:pos="4428"/>
        <w:tab w:val="center" w:pos="6713"/>
        <w:tab w:val="right" w:pos="8998"/>
      </w:tabs>
      <w:spacing w:after="0"/>
      <w:ind w:firstLine="0"/>
      <w:jc w:val="left"/>
    </w:pPr>
    <w:rPr>
      <w:rFonts w:ascii="CG Omega" w:hAnsi="CG Omega"/>
      <w:b/>
      <w:sz w:val="22"/>
    </w:rPr>
  </w:style>
  <w:style w:type="character" w:customStyle="1" w:styleId="TextoindependienteCar">
    <w:name w:val="Texto independiente Car"/>
    <w:basedOn w:val="Fuentedeprrafopredeter"/>
    <w:link w:val="Textoindependiente"/>
    <w:rsid w:val="000E2BF7"/>
    <w:rPr>
      <w:rFonts w:ascii="CG Omega" w:hAnsi="CG Omega"/>
      <w:b/>
      <w:sz w:val="22"/>
      <w:lang w:val="eu-ES" w:eastAsia="eu-ES"/>
    </w:rPr>
  </w:style>
  <w:style w:type="paragraph" w:customStyle="1" w:styleId="cuatitul">
    <w:name w:val="cuatitul"/>
    <w:basedOn w:val="Normal"/>
    <w:rsid w:val="000E2BF7"/>
    <w:pPr>
      <w:spacing w:after="60"/>
      <w:ind w:firstLine="0"/>
      <w:jc w:val="center"/>
    </w:pPr>
    <w:rPr>
      <w:rFonts w:ascii="GillSans" w:hAnsi="GillSans"/>
      <w:sz w:val="22"/>
    </w:rPr>
  </w:style>
  <w:style w:type="paragraph" w:customStyle="1" w:styleId="cuabecera">
    <w:name w:val="cuabecera"/>
    <w:basedOn w:val="Normal"/>
    <w:rsid w:val="000E2BF7"/>
    <w:pPr>
      <w:pBdr>
        <w:top w:val="single" w:sz="12" w:space="3" w:color="auto"/>
        <w:between w:val="single" w:sz="12" w:space="3" w:color="auto"/>
      </w:pBdr>
      <w:tabs>
        <w:tab w:val="right" w:pos="2835"/>
        <w:tab w:val="right" w:pos="3969"/>
        <w:tab w:val="right" w:pos="5103"/>
        <w:tab w:val="right" w:pos="6237"/>
        <w:tab w:val="right" w:pos="7371"/>
      </w:tabs>
      <w:spacing w:after="60"/>
      <w:ind w:firstLine="170"/>
    </w:pPr>
    <w:rPr>
      <w:rFonts w:ascii="GillSans" w:hAnsi="GillSans"/>
    </w:rPr>
  </w:style>
  <w:style w:type="paragraph" w:styleId="Textoindependiente2">
    <w:name w:val="Body Text 2"/>
    <w:basedOn w:val="Normal"/>
    <w:link w:val="Textoindependiente2Car"/>
    <w:rsid w:val="000E2BF7"/>
    <w:pPr>
      <w:tabs>
        <w:tab w:val="left" w:pos="709"/>
        <w:tab w:val="left" w:pos="1134"/>
        <w:tab w:val="left" w:pos="1701"/>
        <w:tab w:val="center" w:pos="4428"/>
        <w:tab w:val="center" w:pos="6713"/>
        <w:tab w:val="right" w:pos="8998"/>
      </w:tabs>
      <w:spacing w:after="0"/>
      <w:ind w:firstLine="0"/>
      <w:jc w:val="left"/>
    </w:pPr>
    <w:rPr>
      <w:rFonts w:ascii="CG Omega" w:hAnsi="CG Omega"/>
      <w:sz w:val="21"/>
    </w:rPr>
  </w:style>
  <w:style w:type="character" w:customStyle="1" w:styleId="Textoindependiente2Car">
    <w:name w:val="Texto independiente 2 Car"/>
    <w:basedOn w:val="Fuentedeprrafopredeter"/>
    <w:link w:val="Textoindependiente2"/>
    <w:rsid w:val="000E2BF7"/>
    <w:rPr>
      <w:rFonts w:ascii="CG Omega" w:hAnsi="CG Omega"/>
      <w:sz w:val="21"/>
      <w:lang w:val="eu-ES" w:eastAsia="eu-ES"/>
    </w:rPr>
  </w:style>
  <w:style w:type="paragraph" w:styleId="Textoindependiente3">
    <w:name w:val="Body Text 3"/>
    <w:basedOn w:val="Normal"/>
    <w:link w:val="Textoindependiente3Car"/>
    <w:rsid w:val="000E2BF7"/>
    <w:pPr>
      <w:tabs>
        <w:tab w:val="left" w:pos="567"/>
        <w:tab w:val="left" w:pos="1134"/>
        <w:tab w:val="left" w:pos="1701"/>
        <w:tab w:val="center" w:pos="4428"/>
        <w:tab w:val="center" w:pos="6713"/>
        <w:tab w:val="right" w:pos="8998"/>
      </w:tabs>
      <w:spacing w:after="0"/>
      <w:ind w:firstLine="0"/>
    </w:pPr>
    <w:rPr>
      <w:rFonts w:ascii="CG Omega" w:hAnsi="CG Omega"/>
      <w:sz w:val="22"/>
    </w:rPr>
  </w:style>
  <w:style w:type="character" w:customStyle="1" w:styleId="Textoindependiente3Car">
    <w:name w:val="Texto independiente 3 Car"/>
    <w:basedOn w:val="Fuentedeprrafopredeter"/>
    <w:link w:val="Textoindependiente3"/>
    <w:rsid w:val="000E2BF7"/>
    <w:rPr>
      <w:rFonts w:ascii="CG Omega" w:hAnsi="CG Omega"/>
      <w:sz w:val="22"/>
      <w:lang w:val="eu-ES" w:eastAsia="eu-ES"/>
    </w:rPr>
  </w:style>
  <w:style w:type="paragraph" w:styleId="Sangradetextonormal">
    <w:name w:val="Body Text Indent"/>
    <w:basedOn w:val="Normal"/>
    <w:link w:val="SangradetextonormalCar"/>
    <w:rsid w:val="000E2BF7"/>
    <w:pPr>
      <w:tabs>
        <w:tab w:val="left" w:pos="567"/>
        <w:tab w:val="left" w:pos="1134"/>
        <w:tab w:val="left" w:pos="1701"/>
        <w:tab w:val="center" w:pos="4428"/>
        <w:tab w:val="center" w:pos="6713"/>
        <w:tab w:val="right" w:pos="8998"/>
      </w:tabs>
      <w:spacing w:after="0"/>
      <w:ind w:firstLine="284"/>
    </w:pPr>
    <w:rPr>
      <w:rFonts w:ascii="CG Omega" w:hAnsi="CG Omega"/>
      <w:sz w:val="22"/>
    </w:rPr>
  </w:style>
  <w:style w:type="character" w:customStyle="1" w:styleId="SangradetextonormalCar">
    <w:name w:val="Sangría de texto normal Car"/>
    <w:basedOn w:val="Fuentedeprrafopredeter"/>
    <w:link w:val="Sangradetextonormal"/>
    <w:rsid w:val="000E2BF7"/>
    <w:rPr>
      <w:rFonts w:ascii="CG Omega" w:hAnsi="CG Omega"/>
      <w:sz w:val="22"/>
      <w:lang w:val="eu-ES" w:eastAsia="eu-ES"/>
    </w:rPr>
  </w:style>
  <w:style w:type="paragraph" w:styleId="Mapadeldocumento">
    <w:name w:val="Document Map"/>
    <w:basedOn w:val="Normal"/>
    <w:link w:val="MapadeldocumentoCar"/>
    <w:rsid w:val="000E2BF7"/>
    <w:pPr>
      <w:shd w:val="clear" w:color="auto" w:fill="000080"/>
      <w:tabs>
        <w:tab w:val="left" w:pos="567"/>
        <w:tab w:val="left" w:pos="1134"/>
        <w:tab w:val="left" w:pos="1701"/>
        <w:tab w:val="center" w:pos="4428"/>
        <w:tab w:val="center" w:pos="6713"/>
        <w:tab w:val="right" w:pos="8998"/>
      </w:tabs>
      <w:spacing w:after="0"/>
      <w:ind w:firstLine="0"/>
      <w:jc w:val="left"/>
    </w:pPr>
    <w:rPr>
      <w:rFonts w:ascii="Tahoma" w:hAnsi="Tahoma"/>
      <w:sz w:val="22"/>
    </w:rPr>
  </w:style>
  <w:style w:type="character" w:customStyle="1" w:styleId="MapadeldocumentoCar">
    <w:name w:val="Mapa del documento Car"/>
    <w:basedOn w:val="Fuentedeprrafopredeter"/>
    <w:link w:val="Mapadeldocumento"/>
    <w:rsid w:val="000E2BF7"/>
    <w:rPr>
      <w:rFonts w:ascii="Tahoma" w:hAnsi="Tahoma"/>
      <w:sz w:val="22"/>
      <w:shd w:val="clear" w:color="auto" w:fill="000080"/>
      <w:lang w:val="eu-ES" w:eastAsia="eu-ES"/>
    </w:rPr>
  </w:style>
  <w:style w:type="paragraph" w:styleId="Sangra2detindependiente">
    <w:name w:val="Body Text Indent 2"/>
    <w:basedOn w:val="Normal"/>
    <w:link w:val="Sangra2detindependienteCar"/>
    <w:rsid w:val="000E2BF7"/>
    <w:pPr>
      <w:spacing w:after="0"/>
      <w:ind w:left="709" w:firstLine="0"/>
    </w:pPr>
    <w:rPr>
      <w:sz w:val="24"/>
    </w:rPr>
  </w:style>
  <w:style w:type="character" w:customStyle="1" w:styleId="Sangra2detindependienteCar">
    <w:name w:val="Sangría 2 de t. independiente Car"/>
    <w:basedOn w:val="Fuentedeprrafopredeter"/>
    <w:link w:val="Sangra2detindependiente"/>
    <w:rsid w:val="000E2BF7"/>
    <w:rPr>
      <w:sz w:val="24"/>
      <w:lang w:val="eu-ES" w:eastAsia="eu-ES"/>
    </w:rPr>
  </w:style>
  <w:style w:type="paragraph" w:styleId="Listaconvietas">
    <w:name w:val="List Bullet"/>
    <w:basedOn w:val="Normal"/>
    <w:autoRedefine/>
    <w:rsid w:val="000E2BF7"/>
    <w:pPr>
      <w:spacing w:after="0"/>
      <w:ind w:firstLine="0"/>
    </w:pPr>
    <w:rPr>
      <w:rFonts w:ascii="Arial" w:hAnsi="Arial" w:cs="Arial"/>
      <w:sz w:val="22"/>
    </w:rPr>
  </w:style>
  <w:style w:type="paragraph" w:customStyle="1" w:styleId="Textoindependiente1">
    <w:name w:val="Texto independiente1"/>
    <w:basedOn w:val="Normal"/>
    <w:rsid w:val="000E2BF7"/>
    <w:pPr>
      <w:spacing w:after="0"/>
      <w:ind w:firstLine="0"/>
      <w:jc w:val="left"/>
    </w:pPr>
    <w:rPr>
      <w:sz w:val="24"/>
    </w:rPr>
  </w:style>
  <w:style w:type="paragraph" w:styleId="Sangra3detindependiente">
    <w:name w:val="Body Text Indent 3"/>
    <w:basedOn w:val="Normal"/>
    <w:link w:val="Sangra3detindependienteCar"/>
    <w:rsid w:val="000E2BF7"/>
    <w:pPr>
      <w:spacing w:after="120"/>
      <w:ind w:left="283" w:firstLine="0"/>
      <w:jc w:val="left"/>
    </w:pPr>
    <w:rPr>
      <w:sz w:val="16"/>
      <w:szCs w:val="16"/>
    </w:rPr>
  </w:style>
  <w:style w:type="character" w:customStyle="1" w:styleId="Sangra3detindependienteCar">
    <w:name w:val="Sangría 3 de t. independiente Car"/>
    <w:basedOn w:val="Fuentedeprrafopredeter"/>
    <w:link w:val="Sangra3detindependiente"/>
    <w:rsid w:val="000E2BF7"/>
    <w:rPr>
      <w:sz w:val="16"/>
      <w:szCs w:val="16"/>
    </w:rPr>
  </w:style>
  <w:style w:type="paragraph" w:customStyle="1" w:styleId="Artculo">
    <w:name w:val="Artículo"/>
    <w:basedOn w:val="Normal"/>
    <w:rsid w:val="000E2BF7"/>
    <w:pPr>
      <w:widowControl w:val="0"/>
      <w:spacing w:after="0"/>
      <w:ind w:firstLine="0"/>
    </w:pPr>
    <w:rPr>
      <w:rFonts w:ascii="CG Times" w:hAnsi="CG Times"/>
      <w:sz w:val="24"/>
    </w:rPr>
  </w:style>
  <w:style w:type="character" w:styleId="Textoennegrita">
    <w:name w:val="Strong"/>
    <w:qFormat/>
    <w:rsid w:val="000E2BF7"/>
    <w:rPr>
      <w:b/>
      <w:bCs/>
    </w:rPr>
  </w:style>
  <w:style w:type="table" w:customStyle="1" w:styleId="Tablaconcuadrcula1">
    <w:name w:val="Tabla con cuadrícula1"/>
    <w:basedOn w:val="Tablanormal"/>
    <w:next w:val="Tablaconcuadrcula"/>
    <w:rsid w:val="000E2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u-ES" w:bidi="eu-ES"/>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style>
  <w:style w:type="paragraph" w:styleId="Ttulo1">
    <w:name w:val="heading 1"/>
    <w:basedOn w:val="Normal"/>
    <w:next w:val="Normal"/>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qFormat/>
    <w:rsid w:val="000E2BF7"/>
    <w:pPr>
      <w:keepNext/>
      <w:tabs>
        <w:tab w:val="left" w:pos="567"/>
        <w:tab w:val="left" w:pos="1134"/>
        <w:tab w:val="left" w:pos="1701"/>
        <w:tab w:val="center" w:pos="4428"/>
        <w:tab w:val="center" w:pos="6713"/>
        <w:tab w:val="right" w:pos="8998"/>
      </w:tabs>
      <w:spacing w:after="0"/>
      <w:ind w:firstLine="0"/>
      <w:jc w:val="left"/>
      <w:outlineLvl w:val="3"/>
    </w:pPr>
    <w:rPr>
      <w:rFonts w:ascii="CG Omega" w:hAnsi="CG Omega"/>
      <w:b/>
      <w:sz w:val="22"/>
    </w:rPr>
  </w:style>
  <w:style w:type="paragraph" w:styleId="Ttulo5">
    <w:name w:val="heading 5"/>
    <w:basedOn w:val="Normal"/>
    <w:next w:val="Normal"/>
    <w:qFormat/>
    <w:rsid w:val="001C3A32"/>
    <w:pPr>
      <w:keepNext/>
      <w:tabs>
        <w:tab w:val="left" w:pos="7200"/>
      </w:tabs>
      <w:spacing w:after="0"/>
      <w:ind w:right="44" w:firstLine="0"/>
      <w:jc w:val="center"/>
      <w:outlineLvl w:val="4"/>
    </w:pPr>
    <w:rPr>
      <w:b/>
      <w:sz w:val="28"/>
    </w:rPr>
  </w:style>
  <w:style w:type="paragraph" w:styleId="Ttulo6">
    <w:name w:val="heading 6"/>
    <w:basedOn w:val="Normal"/>
    <w:next w:val="Normal"/>
    <w:link w:val="Ttulo6Car"/>
    <w:qFormat/>
    <w:rsid w:val="000E2BF7"/>
    <w:pPr>
      <w:keepNext/>
      <w:tabs>
        <w:tab w:val="left" w:pos="567"/>
        <w:tab w:val="left" w:pos="1134"/>
        <w:tab w:val="left" w:pos="1701"/>
        <w:tab w:val="center" w:pos="4428"/>
        <w:tab w:val="center" w:pos="6713"/>
        <w:tab w:val="right" w:pos="8998"/>
      </w:tabs>
      <w:spacing w:before="84" w:after="0"/>
      <w:ind w:firstLine="0"/>
      <w:jc w:val="center"/>
      <w:outlineLvl w:val="5"/>
    </w:pPr>
    <w:rPr>
      <w:rFonts w:ascii="CG Omega" w:hAnsi="CG Omega"/>
      <w:b/>
    </w:rPr>
  </w:style>
  <w:style w:type="paragraph" w:styleId="Ttulo7">
    <w:name w:val="heading 7"/>
    <w:basedOn w:val="Normal"/>
    <w:next w:val="Normal"/>
    <w:link w:val="Ttulo7Car"/>
    <w:qFormat/>
    <w:rsid w:val="000E2BF7"/>
    <w:pPr>
      <w:keepNext/>
      <w:tabs>
        <w:tab w:val="left" w:pos="567"/>
        <w:tab w:val="left" w:pos="1134"/>
        <w:tab w:val="left" w:pos="1701"/>
        <w:tab w:val="center" w:pos="4428"/>
        <w:tab w:val="center" w:pos="6713"/>
        <w:tab w:val="right" w:pos="8998"/>
      </w:tabs>
      <w:spacing w:before="50" w:after="20"/>
      <w:ind w:firstLine="0"/>
      <w:jc w:val="left"/>
      <w:outlineLvl w:val="6"/>
    </w:pPr>
    <w:rPr>
      <w:rFonts w:ascii="CG Omega" w:hAnsi="CG Omega"/>
      <w:b/>
      <w:spacing w:val="-3"/>
      <w:sz w:val="22"/>
    </w:rPr>
  </w:style>
  <w:style w:type="paragraph" w:styleId="Ttulo8">
    <w:name w:val="heading 8"/>
    <w:basedOn w:val="Normal"/>
    <w:next w:val="Normal"/>
    <w:link w:val="Ttulo8Car"/>
    <w:qFormat/>
    <w:rsid w:val="000E2BF7"/>
    <w:pPr>
      <w:keepNext/>
      <w:tabs>
        <w:tab w:val="left" w:pos="567"/>
        <w:tab w:val="left" w:pos="1134"/>
        <w:tab w:val="left" w:pos="1701"/>
        <w:tab w:val="center" w:pos="4428"/>
        <w:tab w:val="center" w:pos="6713"/>
        <w:tab w:val="right" w:pos="8998"/>
      </w:tabs>
      <w:spacing w:after="0"/>
      <w:ind w:firstLine="0"/>
      <w:jc w:val="left"/>
      <w:outlineLvl w:val="7"/>
    </w:pPr>
    <w:rPr>
      <w:rFonts w:ascii="CG Omega" w:hAnsi="CG Omega"/>
      <w:b/>
      <w:sz w:val="16"/>
    </w:rPr>
  </w:style>
  <w:style w:type="paragraph" w:styleId="Ttulo9">
    <w:name w:val="heading 9"/>
    <w:basedOn w:val="Normal"/>
    <w:next w:val="Normal"/>
    <w:link w:val="Ttulo9Car"/>
    <w:qFormat/>
    <w:rsid w:val="000E2BF7"/>
    <w:pPr>
      <w:keepNext/>
      <w:tabs>
        <w:tab w:val="left" w:pos="567"/>
        <w:tab w:val="left" w:pos="1134"/>
        <w:tab w:val="left" w:pos="1701"/>
        <w:tab w:val="center" w:pos="4428"/>
        <w:tab w:val="center" w:pos="6713"/>
        <w:tab w:val="right" w:pos="8998"/>
      </w:tabs>
      <w:spacing w:before="84" w:after="54"/>
      <w:ind w:firstLine="0"/>
      <w:jc w:val="left"/>
      <w:outlineLvl w:val="8"/>
    </w:pPr>
    <w:rPr>
      <w:rFonts w:ascii="CG Omega" w:hAnsi="CG Omega"/>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qFormat/>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CD6C23"/>
    <w:pPr>
      <w:tabs>
        <w:tab w:val="right" w:leader="dot" w:pos="8930"/>
      </w:tabs>
      <w:spacing w:after="0"/>
      <w:ind w:left="378" w:firstLine="0"/>
      <w:jc w:val="left"/>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rsid w:val="00CA3515"/>
    <w:pPr>
      <w:tabs>
        <w:tab w:val="center" w:pos="4252"/>
        <w:tab w:val="right" w:pos="8504"/>
      </w:tabs>
      <w:spacing w:after="60"/>
      <w:jc w:val="center"/>
    </w:pPr>
    <w:rPr>
      <w:b w:val="0"/>
      <w:caps/>
      <w:sz w:val="14"/>
      <w:szCs w:val="12"/>
    </w:rPr>
  </w:style>
  <w:style w:type="paragraph" w:styleId="Piedepgina">
    <w:name w:val="footer"/>
    <w:basedOn w:val="texto"/>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rsid w:val="001D4F09"/>
    <w:rPr>
      <w:spacing w:val="6"/>
      <w:sz w:val="26"/>
      <w:szCs w:val="24"/>
      <w:lang w:val="eu-ES" w:eastAsia="eu-ES" w:bidi="eu-ES"/>
    </w:rPr>
  </w:style>
  <w:style w:type="paragraph" w:customStyle="1" w:styleId="atitulo4">
    <w:name w:val="atitulo4"/>
    <w:basedOn w:val="atitulo3"/>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character" w:customStyle="1" w:styleId="atitulo2Car">
    <w:name w:val="atitulo2 Car"/>
    <w:link w:val="atitulo2"/>
    <w:rsid w:val="001058F3"/>
    <w:rPr>
      <w:rFonts w:ascii="Arial" w:hAnsi="Arial"/>
      <w:bCs/>
      <w:iCs/>
      <w:color w:val="000000"/>
      <w:spacing w:val="10"/>
      <w:kern w:val="28"/>
      <w:sz w:val="25"/>
      <w:szCs w:val="26"/>
      <w:lang w:val="eu-ES" w:eastAsia="eu-ES" w:bidi="eu-ES"/>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paragraph" w:customStyle="1" w:styleId="tabla10">
    <w:name w:val="tabla10"/>
    <w:rsid w:val="00BF14B1"/>
    <w:pPr>
      <w:tabs>
        <w:tab w:val="left" w:pos="567"/>
        <w:tab w:val="left" w:pos="1134"/>
      </w:tabs>
      <w:snapToGrid w:val="0"/>
    </w:pPr>
    <w:rPr>
      <w:rFonts w:ascii="CG Times" w:hAnsi="CG Times"/>
      <w:color w:val="000000"/>
    </w:rPr>
  </w:style>
  <w:style w:type="paragraph" w:styleId="Textonotapie">
    <w:name w:val="footnote text"/>
    <w:basedOn w:val="Normal"/>
    <w:semiHidden/>
    <w:rsid w:val="00BF14B1"/>
    <w:pPr>
      <w:spacing w:after="0"/>
      <w:ind w:firstLine="0"/>
      <w:jc w:val="left"/>
    </w:pPr>
  </w:style>
  <w:style w:type="character" w:styleId="Refdenotaalpie">
    <w:name w:val="footnote reference"/>
    <w:semiHidden/>
    <w:rsid w:val="00BF14B1"/>
    <w:rPr>
      <w:vertAlign w:val="superscript"/>
    </w:rPr>
  </w:style>
  <w:style w:type="character" w:styleId="Refdecomentario">
    <w:name w:val="annotation reference"/>
    <w:basedOn w:val="Fuentedeprrafopredeter"/>
    <w:rsid w:val="00F171A6"/>
    <w:rPr>
      <w:sz w:val="16"/>
      <w:szCs w:val="16"/>
    </w:rPr>
  </w:style>
  <w:style w:type="paragraph" w:styleId="Textocomentario">
    <w:name w:val="annotation text"/>
    <w:basedOn w:val="Normal"/>
    <w:link w:val="TextocomentarioCar"/>
    <w:rsid w:val="00F171A6"/>
  </w:style>
  <w:style w:type="character" w:customStyle="1" w:styleId="TextocomentarioCar">
    <w:name w:val="Texto comentario Car"/>
    <w:basedOn w:val="Fuentedeprrafopredeter"/>
    <w:link w:val="Textocomentario"/>
    <w:rsid w:val="00F171A6"/>
    <w:rPr>
      <w:lang w:val="eu-ES" w:eastAsia="eu-ES"/>
    </w:rPr>
  </w:style>
  <w:style w:type="paragraph" w:styleId="Asuntodelcomentario">
    <w:name w:val="annotation subject"/>
    <w:basedOn w:val="Textocomentario"/>
    <w:next w:val="Textocomentario"/>
    <w:link w:val="AsuntodelcomentarioCar"/>
    <w:rsid w:val="00F171A6"/>
    <w:rPr>
      <w:b/>
      <w:bCs/>
    </w:rPr>
  </w:style>
  <w:style w:type="character" w:customStyle="1" w:styleId="AsuntodelcomentarioCar">
    <w:name w:val="Asunto del comentario Car"/>
    <w:basedOn w:val="TextocomentarioCar"/>
    <w:link w:val="Asuntodelcomentario"/>
    <w:rsid w:val="00F171A6"/>
    <w:rPr>
      <w:b/>
      <w:bCs/>
      <w:lang w:val="eu-ES" w:eastAsia="eu-ES"/>
    </w:rPr>
  </w:style>
  <w:style w:type="character" w:customStyle="1" w:styleId="atitulo1Car">
    <w:name w:val="atitulo1 Car"/>
    <w:link w:val="atitulo1"/>
    <w:rsid w:val="00846E03"/>
    <w:rPr>
      <w:rFonts w:ascii="Arial" w:hAnsi="Arial"/>
      <w:b/>
      <w:color w:val="000000"/>
      <w:kern w:val="28"/>
      <w:sz w:val="25"/>
      <w:szCs w:val="26"/>
      <w:lang w:val="eu-ES" w:eastAsia="eu-ES"/>
    </w:rPr>
  </w:style>
  <w:style w:type="paragraph" w:styleId="Prrafodelista">
    <w:name w:val="List Paragraph"/>
    <w:basedOn w:val="Normal"/>
    <w:uiPriority w:val="34"/>
    <w:qFormat/>
    <w:rsid w:val="00121776"/>
    <w:pPr>
      <w:ind w:left="720"/>
      <w:contextualSpacing/>
    </w:pPr>
  </w:style>
  <w:style w:type="character" w:customStyle="1" w:styleId="Ttulo4Car">
    <w:name w:val="Título 4 Car"/>
    <w:basedOn w:val="Fuentedeprrafopredeter"/>
    <w:link w:val="Ttulo4"/>
    <w:rsid w:val="000E2BF7"/>
    <w:rPr>
      <w:rFonts w:ascii="CG Omega" w:hAnsi="CG Omega"/>
      <w:b/>
      <w:sz w:val="22"/>
      <w:lang w:val="eu-ES" w:eastAsia="eu-ES"/>
    </w:rPr>
  </w:style>
  <w:style w:type="character" w:customStyle="1" w:styleId="Ttulo6Car">
    <w:name w:val="Título 6 Car"/>
    <w:basedOn w:val="Fuentedeprrafopredeter"/>
    <w:link w:val="Ttulo6"/>
    <w:rsid w:val="000E2BF7"/>
    <w:rPr>
      <w:rFonts w:ascii="CG Omega" w:hAnsi="CG Omega"/>
      <w:b/>
      <w:lang w:val="eu-ES" w:eastAsia="eu-ES"/>
    </w:rPr>
  </w:style>
  <w:style w:type="character" w:customStyle="1" w:styleId="Ttulo7Car">
    <w:name w:val="Título 7 Car"/>
    <w:basedOn w:val="Fuentedeprrafopredeter"/>
    <w:link w:val="Ttulo7"/>
    <w:rsid w:val="000E2BF7"/>
    <w:rPr>
      <w:rFonts w:ascii="CG Omega" w:hAnsi="CG Omega"/>
      <w:b/>
      <w:spacing w:val="-3"/>
      <w:sz w:val="22"/>
      <w:lang w:val="eu-ES" w:eastAsia="eu-ES"/>
    </w:rPr>
  </w:style>
  <w:style w:type="character" w:customStyle="1" w:styleId="Ttulo8Car">
    <w:name w:val="Título 8 Car"/>
    <w:basedOn w:val="Fuentedeprrafopredeter"/>
    <w:link w:val="Ttulo8"/>
    <w:rsid w:val="000E2BF7"/>
    <w:rPr>
      <w:rFonts w:ascii="CG Omega" w:hAnsi="CG Omega"/>
      <w:b/>
      <w:sz w:val="16"/>
      <w:lang w:val="eu-ES" w:eastAsia="eu-ES"/>
    </w:rPr>
  </w:style>
  <w:style w:type="character" w:customStyle="1" w:styleId="Ttulo9Car">
    <w:name w:val="Título 9 Car"/>
    <w:basedOn w:val="Fuentedeprrafopredeter"/>
    <w:link w:val="Ttulo9"/>
    <w:rsid w:val="000E2BF7"/>
    <w:rPr>
      <w:rFonts w:ascii="CG Omega" w:hAnsi="CG Omega"/>
      <w:b/>
      <w:sz w:val="18"/>
      <w:lang w:val="eu-ES" w:eastAsia="eu-ES"/>
    </w:rPr>
  </w:style>
  <w:style w:type="numbering" w:customStyle="1" w:styleId="Sinlista1">
    <w:name w:val="Sin lista1"/>
    <w:next w:val="Sinlista"/>
    <w:semiHidden/>
    <w:rsid w:val="000E2BF7"/>
  </w:style>
  <w:style w:type="paragraph" w:customStyle="1" w:styleId="Sangrado1">
    <w:name w:val="Sangrado 1"/>
    <w:basedOn w:val="Normal"/>
    <w:next w:val="Normal"/>
    <w:rsid w:val="000E2BF7"/>
    <w:pPr>
      <w:tabs>
        <w:tab w:val="left" w:pos="567"/>
        <w:tab w:val="left" w:pos="1134"/>
        <w:tab w:val="left" w:pos="1701"/>
        <w:tab w:val="center" w:pos="4428"/>
        <w:tab w:val="center" w:pos="6713"/>
        <w:tab w:val="right" w:pos="8998"/>
      </w:tabs>
      <w:spacing w:after="0"/>
      <w:ind w:left="567" w:firstLine="0"/>
      <w:jc w:val="left"/>
    </w:pPr>
    <w:rPr>
      <w:rFonts w:ascii="CG Omega" w:hAnsi="CG Omega"/>
      <w:sz w:val="22"/>
    </w:rPr>
  </w:style>
  <w:style w:type="paragraph" w:customStyle="1" w:styleId="Sangrado2">
    <w:name w:val="Sangrado 2"/>
    <w:basedOn w:val="Sangrado1"/>
    <w:next w:val="Normal"/>
    <w:rsid w:val="000E2BF7"/>
    <w:pPr>
      <w:ind w:left="1134"/>
    </w:pPr>
  </w:style>
  <w:style w:type="paragraph" w:customStyle="1" w:styleId="Nmero">
    <w:name w:val="Número"/>
    <w:basedOn w:val="Normal"/>
    <w:next w:val="Normal"/>
    <w:rsid w:val="000E2BF7"/>
    <w:pPr>
      <w:numPr>
        <w:numId w:val="23"/>
      </w:numPr>
      <w:tabs>
        <w:tab w:val="left" w:pos="567"/>
        <w:tab w:val="left" w:pos="1701"/>
        <w:tab w:val="center" w:pos="4428"/>
        <w:tab w:val="center" w:pos="6713"/>
        <w:tab w:val="right" w:pos="8998"/>
      </w:tabs>
      <w:spacing w:after="0"/>
      <w:jc w:val="left"/>
    </w:pPr>
    <w:rPr>
      <w:rFonts w:ascii="CG Omega" w:hAnsi="CG Omega"/>
      <w:b/>
      <w:sz w:val="22"/>
    </w:rPr>
  </w:style>
  <w:style w:type="paragraph" w:customStyle="1" w:styleId="Tabla">
    <w:name w:val="Tabla"/>
    <w:basedOn w:val="Normal"/>
    <w:rsid w:val="000E2BF7"/>
    <w:pPr>
      <w:tabs>
        <w:tab w:val="decimal" w:pos="1276"/>
      </w:tabs>
      <w:spacing w:before="84" w:after="20"/>
      <w:ind w:firstLine="0"/>
      <w:jc w:val="left"/>
    </w:pPr>
    <w:rPr>
      <w:rFonts w:ascii="CG Omega" w:hAnsi="CG Omega"/>
      <w:sz w:val="22"/>
    </w:rPr>
  </w:style>
  <w:style w:type="paragraph" w:customStyle="1" w:styleId="Sangradoa">
    <w:name w:val="Sangrado a)"/>
    <w:basedOn w:val="Normal"/>
    <w:rsid w:val="000E2BF7"/>
    <w:pPr>
      <w:tabs>
        <w:tab w:val="left" w:pos="1134"/>
        <w:tab w:val="left" w:pos="1701"/>
        <w:tab w:val="center" w:pos="4428"/>
        <w:tab w:val="center" w:pos="6713"/>
        <w:tab w:val="right" w:pos="8998"/>
      </w:tabs>
      <w:spacing w:after="0"/>
      <w:ind w:firstLine="0"/>
      <w:jc w:val="left"/>
    </w:pPr>
    <w:rPr>
      <w:rFonts w:ascii="CG Omega" w:hAnsi="CG Omega"/>
      <w:sz w:val="22"/>
    </w:rPr>
  </w:style>
  <w:style w:type="paragraph" w:customStyle="1" w:styleId="Address">
    <w:name w:val="Address"/>
    <w:basedOn w:val="Normal"/>
    <w:rsid w:val="000E2BF7"/>
    <w:pPr>
      <w:pBdr>
        <w:left w:val="single" w:sz="4" w:space="6" w:color="auto"/>
      </w:pBdr>
      <w:spacing w:after="0" w:line="200" w:lineRule="exact"/>
      <w:ind w:firstLine="0"/>
      <w:jc w:val="left"/>
    </w:pPr>
    <w:rPr>
      <w:sz w:val="16"/>
    </w:rPr>
  </w:style>
  <w:style w:type="paragraph" w:customStyle="1" w:styleId="Sangradoi">
    <w:name w:val="Sangrado i)"/>
    <w:basedOn w:val="Normal"/>
    <w:rsid w:val="000E2BF7"/>
    <w:pPr>
      <w:numPr>
        <w:numId w:val="12"/>
      </w:numPr>
      <w:tabs>
        <w:tab w:val="left" w:pos="1134"/>
        <w:tab w:val="left" w:pos="1701"/>
        <w:tab w:val="center" w:pos="4428"/>
        <w:tab w:val="center" w:pos="6713"/>
        <w:tab w:val="right" w:pos="8998"/>
      </w:tabs>
      <w:spacing w:after="0"/>
      <w:jc w:val="left"/>
    </w:pPr>
    <w:rPr>
      <w:rFonts w:ascii="CG Omega" w:hAnsi="CG Omega"/>
      <w:sz w:val="22"/>
    </w:rPr>
  </w:style>
  <w:style w:type="paragraph" w:customStyle="1" w:styleId="Disclaimer">
    <w:name w:val="Disclaimer"/>
    <w:basedOn w:val="Normal"/>
    <w:rsid w:val="000E2BF7"/>
    <w:pPr>
      <w:spacing w:after="0" w:line="200" w:lineRule="exact"/>
      <w:ind w:firstLine="0"/>
      <w:jc w:val="left"/>
    </w:pPr>
    <w:rPr>
      <w:sz w:val="16"/>
    </w:rPr>
  </w:style>
  <w:style w:type="paragraph" w:customStyle="1" w:styleId="pie2">
    <w:name w:val="pie2"/>
    <w:rsid w:val="000E2BF7"/>
    <w:pPr>
      <w:spacing w:line="90" w:lineRule="atLeast"/>
    </w:pPr>
    <w:rPr>
      <w:rFonts w:ascii="Arial" w:hAnsi="Arial"/>
      <w:snapToGrid w:val="0"/>
      <w:color w:val="000000"/>
      <w:sz w:val="10"/>
    </w:rPr>
  </w:style>
  <w:style w:type="paragraph" w:customStyle="1" w:styleId="NnPrrafo">
    <w:name w:val="Nún.Párrafo"/>
    <w:basedOn w:val="Normal"/>
    <w:rsid w:val="000E2BF7"/>
    <w:pPr>
      <w:numPr>
        <w:numId w:val="13"/>
      </w:numPr>
      <w:tabs>
        <w:tab w:val="clear" w:pos="360"/>
        <w:tab w:val="left" w:pos="737"/>
        <w:tab w:val="left" w:pos="1474"/>
        <w:tab w:val="left" w:pos="2325"/>
        <w:tab w:val="left" w:pos="6521"/>
      </w:tabs>
      <w:spacing w:before="320" w:after="0"/>
      <w:jc w:val="left"/>
    </w:pPr>
    <w:rPr>
      <w:rFonts w:ascii="CG Omega" w:hAnsi="CG Omega"/>
      <w:snapToGrid w:val="0"/>
      <w:sz w:val="22"/>
    </w:rPr>
  </w:style>
  <w:style w:type="paragraph" w:customStyle="1" w:styleId="Tabla-10">
    <w:name w:val="Tabla-10"/>
    <w:basedOn w:val="Tabla"/>
    <w:rsid w:val="000E2BF7"/>
    <w:pPr>
      <w:tabs>
        <w:tab w:val="clear" w:pos="1276"/>
        <w:tab w:val="decimal" w:pos="992"/>
      </w:tabs>
    </w:pPr>
    <w:rPr>
      <w:sz w:val="20"/>
    </w:rPr>
  </w:style>
  <w:style w:type="paragraph" w:customStyle="1" w:styleId="Tabla-10-1">
    <w:name w:val="Tabla-10-1"/>
    <w:basedOn w:val="Tabla-10"/>
    <w:rsid w:val="000E2BF7"/>
    <w:pPr>
      <w:tabs>
        <w:tab w:val="clear" w:pos="992"/>
        <w:tab w:val="decimal" w:pos="1134"/>
      </w:tabs>
    </w:pPr>
  </w:style>
  <w:style w:type="paragraph" w:customStyle="1" w:styleId="Tabla-10-2">
    <w:name w:val="Tabla-10-2"/>
    <w:basedOn w:val="Tabla-10-1"/>
    <w:rsid w:val="000E2BF7"/>
    <w:pPr>
      <w:tabs>
        <w:tab w:val="clear" w:pos="1134"/>
        <w:tab w:val="decimal" w:pos="1021"/>
      </w:tabs>
    </w:pPr>
    <w:rPr>
      <w:sz w:val="18"/>
    </w:rPr>
  </w:style>
  <w:style w:type="paragraph" w:customStyle="1" w:styleId="Estndar">
    <w:name w:val="Estándar"/>
    <w:rsid w:val="000E2BF7"/>
    <w:rPr>
      <w:rFonts w:ascii="CG Omega" w:hAnsi="CG Omega"/>
      <w:snapToGrid w:val="0"/>
      <w:color w:val="000000"/>
      <w:sz w:val="22"/>
    </w:rPr>
  </w:style>
  <w:style w:type="paragraph" w:customStyle="1" w:styleId="Sangrado">
    <w:name w:val="Sangrado"/>
    <w:rsid w:val="000E2BF7"/>
    <w:pPr>
      <w:ind w:left="567"/>
      <w:jc w:val="both"/>
    </w:pPr>
    <w:rPr>
      <w:rFonts w:ascii="CG Omega" w:hAnsi="CG Omega"/>
      <w:snapToGrid w:val="0"/>
      <w:color w:val="000000"/>
      <w:sz w:val="22"/>
    </w:rPr>
  </w:style>
  <w:style w:type="paragraph" w:customStyle="1" w:styleId="Topo">
    <w:name w:val="Topo"/>
    <w:rsid w:val="000E2BF7"/>
    <w:pPr>
      <w:ind w:left="567"/>
      <w:jc w:val="both"/>
    </w:pPr>
    <w:rPr>
      <w:rFonts w:ascii="CG Times" w:hAnsi="CG Times"/>
      <w:snapToGrid w:val="0"/>
      <w:color w:val="000000"/>
      <w:sz w:val="24"/>
    </w:rPr>
  </w:style>
  <w:style w:type="paragraph" w:customStyle="1" w:styleId="topo3">
    <w:name w:val="topo 3"/>
    <w:rsid w:val="000E2BF7"/>
    <w:pPr>
      <w:ind w:left="1134"/>
      <w:jc w:val="both"/>
    </w:pPr>
    <w:rPr>
      <w:rFonts w:ascii="CG Times" w:hAnsi="CG Times"/>
      <w:snapToGrid w:val="0"/>
      <w:color w:val="000000"/>
      <w:sz w:val="24"/>
    </w:rPr>
  </w:style>
  <w:style w:type="paragraph" w:customStyle="1" w:styleId="Simple">
    <w:name w:val="Simple"/>
    <w:rsid w:val="000E2BF7"/>
    <w:pPr>
      <w:jc w:val="both"/>
    </w:pPr>
    <w:rPr>
      <w:rFonts w:ascii="CG Times" w:hAnsi="CG Times"/>
      <w:snapToGrid w:val="0"/>
      <w:color w:val="000000"/>
      <w:sz w:val="24"/>
    </w:rPr>
  </w:style>
  <w:style w:type="paragraph" w:customStyle="1" w:styleId="Nmeros">
    <w:name w:val="Números"/>
    <w:rsid w:val="000E2BF7"/>
    <w:rPr>
      <w:rFonts w:ascii="CG Times" w:hAnsi="CG Times"/>
      <w:snapToGrid w:val="0"/>
      <w:color w:val="000000"/>
      <w:sz w:val="24"/>
    </w:rPr>
  </w:style>
  <w:style w:type="paragraph" w:styleId="Textoindependiente">
    <w:name w:val="Body Text"/>
    <w:basedOn w:val="Normal"/>
    <w:link w:val="TextoindependienteCar"/>
    <w:rsid w:val="000E2BF7"/>
    <w:pPr>
      <w:tabs>
        <w:tab w:val="left" w:pos="567"/>
        <w:tab w:val="left" w:pos="1134"/>
        <w:tab w:val="left" w:pos="1701"/>
        <w:tab w:val="center" w:pos="4428"/>
        <w:tab w:val="center" w:pos="6713"/>
        <w:tab w:val="right" w:pos="8998"/>
      </w:tabs>
      <w:spacing w:after="0"/>
      <w:ind w:firstLine="0"/>
      <w:jc w:val="left"/>
    </w:pPr>
    <w:rPr>
      <w:rFonts w:ascii="CG Omega" w:hAnsi="CG Omega"/>
      <w:b/>
      <w:sz w:val="22"/>
    </w:rPr>
  </w:style>
  <w:style w:type="character" w:customStyle="1" w:styleId="TextoindependienteCar">
    <w:name w:val="Texto independiente Car"/>
    <w:basedOn w:val="Fuentedeprrafopredeter"/>
    <w:link w:val="Textoindependiente"/>
    <w:rsid w:val="000E2BF7"/>
    <w:rPr>
      <w:rFonts w:ascii="CG Omega" w:hAnsi="CG Omega"/>
      <w:b/>
      <w:sz w:val="22"/>
      <w:lang w:val="eu-ES" w:eastAsia="eu-ES"/>
    </w:rPr>
  </w:style>
  <w:style w:type="paragraph" w:customStyle="1" w:styleId="cuatitul">
    <w:name w:val="cuatitul"/>
    <w:basedOn w:val="Normal"/>
    <w:rsid w:val="000E2BF7"/>
    <w:pPr>
      <w:spacing w:after="60"/>
      <w:ind w:firstLine="0"/>
      <w:jc w:val="center"/>
    </w:pPr>
    <w:rPr>
      <w:rFonts w:ascii="GillSans" w:hAnsi="GillSans"/>
      <w:sz w:val="22"/>
    </w:rPr>
  </w:style>
  <w:style w:type="paragraph" w:customStyle="1" w:styleId="cuabecera">
    <w:name w:val="cuabecera"/>
    <w:basedOn w:val="Normal"/>
    <w:rsid w:val="000E2BF7"/>
    <w:pPr>
      <w:pBdr>
        <w:top w:val="single" w:sz="12" w:space="3" w:color="auto"/>
        <w:between w:val="single" w:sz="12" w:space="3" w:color="auto"/>
      </w:pBdr>
      <w:tabs>
        <w:tab w:val="right" w:pos="2835"/>
        <w:tab w:val="right" w:pos="3969"/>
        <w:tab w:val="right" w:pos="5103"/>
        <w:tab w:val="right" w:pos="6237"/>
        <w:tab w:val="right" w:pos="7371"/>
      </w:tabs>
      <w:spacing w:after="60"/>
      <w:ind w:firstLine="170"/>
    </w:pPr>
    <w:rPr>
      <w:rFonts w:ascii="GillSans" w:hAnsi="GillSans"/>
    </w:rPr>
  </w:style>
  <w:style w:type="paragraph" w:styleId="Textoindependiente2">
    <w:name w:val="Body Text 2"/>
    <w:basedOn w:val="Normal"/>
    <w:link w:val="Textoindependiente2Car"/>
    <w:rsid w:val="000E2BF7"/>
    <w:pPr>
      <w:tabs>
        <w:tab w:val="left" w:pos="709"/>
        <w:tab w:val="left" w:pos="1134"/>
        <w:tab w:val="left" w:pos="1701"/>
        <w:tab w:val="center" w:pos="4428"/>
        <w:tab w:val="center" w:pos="6713"/>
        <w:tab w:val="right" w:pos="8998"/>
      </w:tabs>
      <w:spacing w:after="0"/>
      <w:ind w:firstLine="0"/>
      <w:jc w:val="left"/>
    </w:pPr>
    <w:rPr>
      <w:rFonts w:ascii="CG Omega" w:hAnsi="CG Omega"/>
      <w:sz w:val="21"/>
    </w:rPr>
  </w:style>
  <w:style w:type="character" w:customStyle="1" w:styleId="Textoindependiente2Car">
    <w:name w:val="Texto independiente 2 Car"/>
    <w:basedOn w:val="Fuentedeprrafopredeter"/>
    <w:link w:val="Textoindependiente2"/>
    <w:rsid w:val="000E2BF7"/>
    <w:rPr>
      <w:rFonts w:ascii="CG Omega" w:hAnsi="CG Omega"/>
      <w:sz w:val="21"/>
      <w:lang w:val="eu-ES" w:eastAsia="eu-ES"/>
    </w:rPr>
  </w:style>
  <w:style w:type="paragraph" w:styleId="Textoindependiente3">
    <w:name w:val="Body Text 3"/>
    <w:basedOn w:val="Normal"/>
    <w:link w:val="Textoindependiente3Car"/>
    <w:rsid w:val="000E2BF7"/>
    <w:pPr>
      <w:tabs>
        <w:tab w:val="left" w:pos="567"/>
        <w:tab w:val="left" w:pos="1134"/>
        <w:tab w:val="left" w:pos="1701"/>
        <w:tab w:val="center" w:pos="4428"/>
        <w:tab w:val="center" w:pos="6713"/>
        <w:tab w:val="right" w:pos="8998"/>
      </w:tabs>
      <w:spacing w:after="0"/>
      <w:ind w:firstLine="0"/>
    </w:pPr>
    <w:rPr>
      <w:rFonts w:ascii="CG Omega" w:hAnsi="CG Omega"/>
      <w:sz w:val="22"/>
    </w:rPr>
  </w:style>
  <w:style w:type="character" w:customStyle="1" w:styleId="Textoindependiente3Car">
    <w:name w:val="Texto independiente 3 Car"/>
    <w:basedOn w:val="Fuentedeprrafopredeter"/>
    <w:link w:val="Textoindependiente3"/>
    <w:rsid w:val="000E2BF7"/>
    <w:rPr>
      <w:rFonts w:ascii="CG Omega" w:hAnsi="CG Omega"/>
      <w:sz w:val="22"/>
      <w:lang w:val="eu-ES" w:eastAsia="eu-ES"/>
    </w:rPr>
  </w:style>
  <w:style w:type="paragraph" w:styleId="Sangradetextonormal">
    <w:name w:val="Body Text Indent"/>
    <w:basedOn w:val="Normal"/>
    <w:link w:val="SangradetextonormalCar"/>
    <w:rsid w:val="000E2BF7"/>
    <w:pPr>
      <w:tabs>
        <w:tab w:val="left" w:pos="567"/>
        <w:tab w:val="left" w:pos="1134"/>
        <w:tab w:val="left" w:pos="1701"/>
        <w:tab w:val="center" w:pos="4428"/>
        <w:tab w:val="center" w:pos="6713"/>
        <w:tab w:val="right" w:pos="8998"/>
      </w:tabs>
      <w:spacing w:after="0"/>
      <w:ind w:firstLine="284"/>
    </w:pPr>
    <w:rPr>
      <w:rFonts w:ascii="CG Omega" w:hAnsi="CG Omega"/>
      <w:sz w:val="22"/>
    </w:rPr>
  </w:style>
  <w:style w:type="character" w:customStyle="1" w:styleId="SangradetextonormalCar">
    <w:name w:val="Sangría de texto normal Car"/>
    <w:basedOn w:val="Fuentedeprrafopredeter"/>
    <w:link w:val="Sangradetextonormal"/>
    <w:rsid w:val="000E2BF7"/>
    <w:rPr>
      <w:rFonts w:ascii="CG Omega" w:hAnsi="CG Omega"/>
      <w:sz w:val="22"/>
      <w:lang w:val="eu-ES" w:eastAsia="eu-ES"/>
    </w:rPr>
  </w:style>
  <w:style w:type="paragraph" w:styleId="Mapadeldocumento">
    <w:name w:val="Document Map"/>
    <w:basedOn w:val="Normal"/>
    <w:link w:val="MapadeldocumentoCar"/>
    <w:rsid w:val="000E2BF7"/>
    <w:pPr>
      <w:shd w:val="clear" w:color="auto" w:fill="000080"/>
      <w:tabs>
        <w:tab w:val="left" w:pos="567"/>
        <w:tab w:val="left" w:pos="1134"/>
        <w:tab w:val="left" w:pos="1701"/>
        <w:tab w:val="center" w:pos="4428"/>
        <w:tab w:val="center" w:pos="6713"/>
        <w:tab w:val="right" w:pos="8998"/>
      </w:tabs>
      <w:spacing w:after="0"/>
      <w:ind w:firstLine="0"/>
      <w:jc w:val="left"/>
    </w:pPr>
    <w:rPr>
      <w:rFonts w:ascii="Tahoma" w:hAnsi="Tahoma"/>
      <w:sz w:val="22"/>
    </w:rPr>
  </w:style>
  <w:style w:type="character" w:customStyle="1" w:styleId="MapadeldocumentoCar">
    <w:name w:val="Mapa del documento Car"/>
    <w:basedOn w:val="Fuentedeprrafopredeter"/>
    <w:link w:val="Mapadeldocumento"/>
    <w:rsid w:val="000E2BF7"/>
    <w:rPr>
      <w:rFonts w:ascii="Tahoma" w:hAnsi="Tahoma"/>
      <w:sz w:val="22"/>
      <w:shd w:val="clear" w:color="auto" w:fill="000080"/>
      <w:lang w:val="eu-ES" w:eastAsia="eu-ES"/>
    </w:rPr>
  </w:style>
  <w:style w:type="paragraph" w:styleId="Sangra2detindependiente">
    <w:name w:val="Body Text Indent 2"/>
    <w:basedOn w:val="Normal"/>
    <w:link w:val="Sangra2detindependienteCar"/>
    <w:rsid w:val="000E2BF7"/>
    <w:pPr>
      <w:spacing w:after="0"/>
      <w:ind w:left="709" w:firstLine="0"/>
    </w:pPr>
    <w:rPr>
      <w:sz w:val="24"/>
    </w:rPr>
  </w:style>
  <w:style w:type="character" w:customStyle="1" w:styleId="Sangra2detindependienteCar">
    <w:name w:val="Sangría 2 de t. independiente Car"/>
    <w:basedOn w:val="Fuentedeprrafopredeter"/>
    <w:link w:val="Sangra2detindependiente"/>
    <w:rsid w:val="000E2BF7"/>
    <w:rPr>
      <w:sz w:val="24"/>
      <w:lang w:val="eu-ES" w:eastAsia="eu-ES"/>
    </w:rPr>
  </w:style>
  <w:style w:type="paragraph" w:styleId="Listaconvietas">
    <w:name w:val="List Bullet"/>
    <w:basedOn w:val="Normal"/>
    <w:autoRedefine/>
    <w:rsid w:val="000E2BF7"/>
    <w:pPr>
      <w:spacing w:after="0"/>
      <w:ind w:firstLine="0"/>
    </w:pPr>
    <w:rPr>
      <w:rFonts w:ascii="Arial" w:hAnsi="Arial" w:cs="Arial"/>
      <w:sz w:val="22"/>
    </w:rPr>
  </w:style>
  <w:style w:type="paragraph" w:customStyle="1" w:styleId="Textoindependiente1">
    <w:name w:val="Texto independiente1"/>
    <w:basedOn w:val="Normal"/>
    <w:rsid w:val="000E2BF7"/>
    <w:pPr>
      <w:spacing w:after="0"/>
      <w:ind w:firstLine="0"/>
      <w:jc w:val="left"/>
    </w:pPr>
    <w:rPr>
      <w:sz w:val="24"/>
    </w:rPr>
  </w:style>
  <w:style w:type="paragraph" w:styleId="Sangra3detindependiente">
    <w:name w:val="Body Text Indent 3"/>
    <w:basedOn w:val="Normal"/>
    <w:link w:val="Sangra3detindependienteCar"/>
    <w:rsid w:val="000E2BF7"/>
    <w:pPr>
      <w:spacing w:after="120"/>
      <w:ind w:left="283" w:firstLine="0"/>
      <w:jc w:val="left"/>
    </w:pPr>
    <w:rPr>
      <w:sz w:val="16"/>
      <w:szCs w:val="16"/>
    </w:rPr>
  </w:style>
  <w:style w:type="character" w:customStyle="1" w:styleId="Sangra3detindependienteCar">
    <w:name w:val="Sangría 3 de t. independiente Car"/>
    <w:basedOn w:val="Fuentedeprrafopredeter"/>
    <w:link w:val="Sangra3detindependiente"/>
    <w:rsid w:val="000E2BF7"/>
    <w:rPr>
      <w:sz w:val="16"/>
      <w:szCs w:val="16"/>
    </w:rPr>
  </w:style>
  <w:style w:type="paragraph" w:customStyle="1" w:styleId="Artculo">
    <w:name w:val="Artículo"/>
    <w:basedOn w:val="Normal"/>
    <w:rsid w:val="000E2BF7"/>
    <w:pPr>
      <w:widowControl w:val="0"/>
      <w:spacing w:after="0"/>
      <w:ind w:firstLine="0"/>
    </w:pPr>
    <w:rPr>
      <w:rFonts w:ascii="CG Times" w:hAnsi="CG Times"/>
      <w:sz w:val="24"/>
    </w:rPr>
  </w:style>
  <w:style w:type="character" w:styleId="Textoennegrita">
    <w:name w:val="Strong"/>
    <w:qFormat/>
    <w:rsid w:val="000E2BF7"/>
    <w:rPr>
      <w:b/>
      <w:bCs/>
    </w:rPr>
  </w:style>
  <w:style w:type="table" w:customStyle="1" w:styleId="Tablaconcuadrcula1">
    <w:name w:val="Tabla con cuadrícula1"/>
    <w:basedOn w:val="Tablanormal"/>
    <w:next w:val="Tablaconcuadrcula"/>
    <w:rsid w:val="000E2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946935">
      <w:bodyDiv w:val="1"/>
      <w:marLeft w:val="0"/>
      <w:marRight w:val="0"/>
      <w:marTop w:val="0"/>
      <w:marBottom w:val="0"/>
      <w:divBdr>
        <w:top w:val="none" w:sz="0" w:space="0" w:color="auto"/>
        <w:left w:val="none" w:sz="0" w:space="0" w:color="auto"/>
        <w:bottom w:val="none" w:sz="0" w:space="0" w:color="auto"/>
        <w:right w:val="none" w:sz="0" w:space="0" w:color="auto"/>
      </w:divBdr>
    </w:div>
    <w:div w:id="160641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E75CD-6B3B-4315-924F-8613BC27C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6027</Words>
  <Characters>44004</Characters>
  <Application>Microsoft Office Word</Application>
  <DocSecurity>4</DocSecurity>
  <Lines>2316</Lines>
  <Paragraphs>1924</Paragraphs>
  <ScaleCrop>false</ScaleCrop>
  <HeadingPairs>
    <vt:vector size="2" baseType="variant">
      <vt:variant>
        <vt:lpstr>Título</vt:lpstr>
      </vt:variant>
      <vt:variant>
        <vt:i4>1</vt:i4>
      </vt:variant>
    </vt:vector>
  </HeadingPairs>
  <TitlesOfParts>
    <vt:vector size="1" baseType="lpstr">
      <vt:lpstr>Borrador final</vt:lpstr>
    </vt:vector>
  </TitlesOfParts>
  <Company>Cámara de Comptos</Company>
  <LinksUpToDate>false</LinksUpToDate>
  <CharactersWithSpaces>48107</CharactersWithSpaces>
  <SharedDoc>false</SharedDoc>
  <HLinks>
    <vt:vector size="144" baseType="variant">
      <vt:variant>
        <vt:i4>1179709</vt:i4>
      </vt:variant>
      <vt:variant>
        <vt:i4>140</vt:i4>
      </vt:variant>
      <vt:variant>
        <vt:i4>0</vt:i4>
      </vt:variant>
      <vt:variant>
        <vt:i4>5</vt:i4>
      </vt:variant>
      <vt:variant>
        <vt:lpwstr/>
      </vt:variant>
      <vt:variant>
        <vt:lpwstr>_Toc401304826</vt:lpwstr>
      </vt:variant>
      <vt:variant>
        <vt:i4>1179709</vt:i4>
      </vt:variant>
      <vt:variant>
        <vt:i4>134</vt:i4>
      </vt:variant>
      <vt:variant>
        <vt:i4>0</vt:i4>
      </vt:variant>
      <vt:variant>
        <vt:i4>5</vt:i4>
      </vt:variant>
      <vt:variant>
        <vt:lpwstr/>
      </vt:variant>
      <vt:variant>
        <vt:lpwstr>_Toc401304825</vt:lpwstr>
      </vt:variant>
      <vt:variant>
        <vt:i4>1179709</vt:i4>
      </vt:variant>
      <vt:variant>
        <vt:i4>128</vt:i4>
      </vt:variant>
      <vt:variant>
        <vt:i4>0</vt:i4>
      </vt:variant>
      <vt:variant>
        <vt:i4>5</vt:i4>
      </vt:variant>
      <vt:variant>
        <vt:lpwstr/>
      </vt:variant>
      <vt:variant>
        <vt:lpwstr>_Toc401304824</vt:lpwstr>
      </vt:variant>
      <vt:variant>
        <vt:i4>1179709</vt:i4>
      </vt:variant>
      <vt:variant>
        <vt:i4>122</vt:i4>
      </vt:variant>
      <vt:variant>
        <vt:i4>0</vt:i4>
      </vt:variant>
      <vt:variant>
        <vt:i4>5</vt:i4>
      </vt:variant>
      <vt:variant>
        <vt:lpwstr/>
      </vt:variant>
      <vt:variant>
        <vt:lpwstr>_Toc401304823</vt:lpwstr>
      </vt:variant>
      <vt:variant>
        <vt:i4>1179709</vt:i4>
      </vt:variant>
      <vt:variant>
        <vt:i4>116</vt:i4>
      </vt:variant>
      <vt:variant>
        <vt:i4>0</vt:i4>
      </vt:variant>
      <vt:variant>
        <vt:i4>5</vt:i4>
      </vt:variant>
      <vt:variant>
        <vt:lpwstr/>
      </vt:variant>
      <vt:variant>
        <vt:lpwstr>_Toc401304822</vt:lpwstr>
      </vt:variant>
      <vt:variant>
        <vt:i4>1179709</vt:i4>
      </vt:variant>
      <vt:variant>
        <vt:i4>110</vt:i4>
      </vt:variant>
      <vt:variant>
        <vt:i4>0</vt:i4>
      </vt:variant>
      <vt:variant>
        <vt:i4>5</vt:i4>
      </vt:variant>
      <vt:variant>
        <vt:lpwstr/>
      </vt:variant>
      <vt:variant>
        <vt:lpwstr>_Toc401304821</vt:lpwstr>
      </vt:variant>
      <vt:variant>
        <vt:i4>1179709</vt:i4>
      </vt:variant>
      <vt:variant>
        <vt:i4>104</vt:i4>
      </vt:variant>
      <vt:variant>
        <vt:i4>0</vt:i4>
      </vt:variant>
      <vt:variant>
        <vt:i4>5</vt:i4>
      </vt:variant>
      <vt:variant>
        <vt:lpwstr/>
      </vt:variant>
      <vt:variant>
        <vt:lpwstr>_Toc401304820</vt:lpwstr>
      </vt:variant>
      <vt:variant>
        <vt:i4>1114173</vt:i4>
      </vt:variant>
      <vt:variant>
        <vt:i4>98</vt:i4>
      </vt:variant>
      <vt:variant>
        <vt:i4>0</vt:i4>
      </vt:variant>
      <vt:variant>
        <vt:i4>5</vt:i4>
      </vt:variant>
      <vt:variant>
        <vt:lpwstr/>
      </vt:variant>
      <vt:variant>
        <vt:lpwstr>_Toc401304819</vt:lpwstr>
      </vt:variant>
      <vt:variant>
        <vt:i4>1114173</vt:i4>
      </vt:variant>
      <vt:variant>
        <vt:i4>92</vt:i4>
      </vt:variant>
      <vt:variant>
        <vt:i4>0</vt:i4>
      </vt:variant>
      <vt:variant>
        <vt:i4>5</vt:i4>
      </vt:variant>
      <vt:variant>
        <vt:lpwstr/>
      </vt:variant>
      <vt:variant>
        <vt:lpwstr>_Toc401304818</vt:lpwstr>
      </vt:variant>
      <vt:variant>
        <vt:i4>1114173</vt:i4>
      </vt:variant>
      <vt:variant>
        <vt:i4>86</vt:i4>
      </vt:variant>
      <vt:variant>
        <vt:i4>0</vt:i4>
      </vt:variant>
      <vt:variant>
        <vt:i4>5</vt:i4>
      </vt:variant>
      <vt:variant>
        <vt:lpwstr/>
      </vt:variant>
      <vt:variant>
        <vt:lpwstr>_Toc401304817</vt:lpwstr>
      </vt:variant>
      <vt:variant>
        <vt:i4>1114173</vt:i4>
      </vt:variant>
      <vt:variant>
        <vt:i4>80</vt:i4>
      </vt:variant>
      <vt:variant>
        <vt:i4>0</vt:i4>
      </vt:variant>
      <vt:variant>
        <vt:i4>5</vt:i4>
      </vt:variant>
      <vt:variant>
        <vt:lpwstr/>
      </vt:variant>
      <vt:variant>
        <vt:lpwstr>_Toc401304816</vt:lpwstr>
      </vt:variant>
      <vt:variant>
        <vt:i4>1114173</vt:i4>
      </vt:variant>
      <vt:variant>
        <vt:i4>74</vt:i4>
      </vt:variant>
      <vt:variant>
        <vt:i4>0</vt:i4>
      </vt:variant>
      <vt:variant>
        <vt:i4>5</vt:i4>
      </vt:variant>
      <vt:variant>
        <vt:lpwstr/>
      </vt:variant>
      <vt:variant>
        <vt:lpwstr>_Toc401304815</vt:lpwstr>
      </vt:variant>
      <vt:variant>
        <vt:i4>1114173</vt:i4>
      </vt:variant>
      <vt:variant>
        <vt:i4>68</vt:i4>
      </vt:variant>
      <vt:variant>
        <vt:i4>0</vt:i4>
      </vt:variant>
      <vt:variant>
        <vt:i4>5</vt:i4>
      </vt:variant>
      <vt:variant>
        <vt:lpwstr/>
      </vt:variant>
      <vt:variant>
        <vt:lpwstr>_Toc401304814</vt:lpwstr>
      </vt:variant>
      <vt:variant>
        <vt:i4>1114173</vt:i4>
      </vt:variant>
      <vt:variant>
        <vt:i4>62</vt:i4>
      </vt:variant>
      <vt:variant>
        <vt:i4>0</vt:i4>
      </vt:variant>
      <vt:variant>
        <vt:i4>5</vt:i4>
      </vt:variant>
      <vt:variant>
        <vt:lpwstr/>
      </vt:variant>
      <vt:variant>
        <vt:lpwstr>_Toc401304813</vt:lpwstr>
      </vt:variant>
      <vt:variant>
        <vt:i4>1114173</vt:i4>
      </vt:variant>
      <vt:variant>
        <vt:i4>56</vt:i4>
      </vt:variant>
      <vt:variant>
        <vt:i4>0</vt:i4>
      </vt:variant>
      <vt:variant>
        <vt:i4>5</vt:i4>
      </vt:variant>
      <vt:variant>
        <vt:lpwstr/>
      </vt:variant>
      <vt:variant>
        <vt:lpwstr>_Toc401304812</vt:lpwstr>
      </vt:variant>
      <vt:variant>
        <vt:i4>1114173</vt:i4>
      </vt:variant>
      <vt:variant>
        <vt:i4>50</vt:i4>
      </vt:variant>
      <vt:variant>
        <vt:i4>0</vt:i4>
      </vt:variant>
      <vt:variant>
        <vt:i4>5</vt:i4>
      </vt:variant>
      <vt:variant>
        <vt:lpwstr/>
      </vt:variant>
      <vt:variant>
        <vt:lpwstr>_Toc401304811</vt:lpwstr>
      </vt:variant>
      <vt:variant>
        <vt:i4>1114173</vt:i4>
      </vt:variant>
      <vt:variant>
        <vt:i4>44</vt:i4>
      </vt:variant>
      <vt:variant>
        <vt:i4>0</vt:i4>
      </vt:variant>
      <vt:variant>
        <vt:i4>5</vt:i4>
      </vt:variant>
      <vt:variant>
        <vt:lpwstr/>
      </vt:variant>
      <vt:variant>
        <vt:lpwstr>_Toc401304810</vt:lpwstr>
      </vt:variant>
      <vt:variant>
        <vt:i4>1048637</vt:i4>
      </vt:variant>
      <vt:variant>
        <vt:i4>38</vt:i4>
      </vt:variant>
      <vt:variant>
        <vt:i4>0</vt:i4>
      </vt:variant>
      <vt:variant>
        <vt:i4>5</vt:i4>
      </vt:variant>
      <vt:variant>
        <vt:lpwstr/>
      </vt:variant>
      <vt:variant>
        <vt:lpwstr>_Toc401304809</vt:lpwstr>
      </vt:variant>
      <vt:variant>
        <vt:i4>1048637</vt:i4>
      </vt:variant>
      <vt:variant>
        <vt:i4>32</vt:i4>
      </vt:variant>
      <vt:variant>
        <vt:i4>0</vt:i4>
      </vt:variant>
      <vt:variant>
        <vt:i4>5</vt:i4>
      </vt:variant>
      <vt:variant>
        <vt:lpwstr/>
      </vt:variant>
      <vt:variant>
        <vt:lpwstr>_Toc401304808</vt:lpwstr>
      </vt:variant>
      <vt:variant>
        <vt:i4>1048637</vt:i4>
      </vt:variant>
      <vt:variant>
        <vt:i4>26</vt:i4>
      </vt:variant>
      <vt:variant>
        <vt:i4>0</vt:i4>
      </vt:variant>
      <vt:variant>
        <vt:i4>5</vt:i4>
      </vt:variant>
      <vt:variant>
        <vt:lpwstr/>
      </vt:variant>
      <vt:variant>
        <vt:lpwstr>_Toc401304807</vt:lpwstr>
      </vt:variant>
      <vt:variant>
        <vt:i4>1048637</vt:i4>
      </vt:variant>
      <vt:variant>
        <vt:i4>20</vt:i4>
      </vt:variant>
      <vt:variant>
        <vt:i4>0</vt:i4>
      </vt:variant>
      <vt:variant>
        <vt:i4>5</vt:i4>
      </vt:variant>
      <vt:variant>
        <vt:lpwstr/>
      </vt:variant>
      <vt:variant>
        <vt:lpwstr>_Toc401304806</vt:lpwstr>
      </vt:variant>
      <vt:variant>
        <vt:i4>1048637</vt:i4>
      </vt:variant>
      <vt:variant>
        <vt:i4>14</vt:i4>
      </vt:variant>
      <vt:variant>
        <vt:i4>0</vt:i4>
      </vt:variant>
      <vt:variant>
        <vt:i4>5</vt:i4>
      </vt:variant>
      <vt:variant>
        <vt:lpwstr/>
      </vt:variant>
      <vt:variant>
        <vt:lpwstr>_Toc401304805</vt:lpwstr>
      </vt:variant>
      <vt:variant>
        <vt:i4>1048637</vt:i4>
      </vt:variant>
      <vt:variant>
        <vt:i4>8</vt:i4>
      </vt:variant>
      <vt:variant>
        <vt:i4>0</vt:i4>
      </vt:variant>
      <vt:variant>
        <vt:i4>5</vt:i4>
      </vt:variant>
      <vt:variant>
        <vt:lpwstr/>
      </vt:variant>
      <vt:variant>
        <vt:lpwstr>_Toc401304804</vt:lpwstr>
      </vt:variant>
      <vt:variant>
        <vt:i4>1048637</vt:i4>
      </vt:variant>
      <vt:variant>
        <vt:i4>2</vt:i4>
      </vt:variant>
      <vt:variant>
        <vt:i4>0</vt:i4>
      </vt:variant>
      <vt:variant>
        <vt:i4>5</vt:i4>
      </vt:variant>
      <vt:variant>
        <vt:lpwstr/>
      </vt:variant>
      <vt:variant>
        <vt:lpwstr>_Toc401304803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Borrador final</dc:title>
  <dc:creator>D801319</dc:creator>
  <cp:lastModifiedBy>De Santiago, Iñaki</cp:lastModifiedBy>
  <cp:revision>2</cp:revision>
  <cp:lastPrinted>2015-09-30T06:39:00Z</cp:lastPrinted>
  <dcterms:created xsi:type="dcterms:W3CDTF">2016-02-12T10:54:00Z</dcterms:created>
  <dcterms:modified xsi:type="dcterms:W3CDTF">2016-02-12T10:54:00Z</dcterms:modified>
</cp:coreProperties>
</file>