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32A0" w14:textId="007831FE" w:rsidR="0060698B" w:rsidRPr="0060698B" w:rsidRDefault="0060698B" w:rsidP="0060698B">
      <w:pPr>
        <w:jc w:val="both"/>
        <w:rPr>
          <w:rFonts w:ascii="Calibri" w:hAnsi="Calibri" w:cs="Calibri"/>
          <w:sz w:val="22"/>
          <w:szCs w:val="22"/>
        </w:rPr>
      </w:pPr>
      <w:r w:rsidRPr="0060698B">
        <w:rPr>
          <w:rFonts w:ascii="Calibri" w:hAnsi="Calibri" w:cs="Calibri"/>
          <w:sz w:val="22"/>
          <w:szCs w:val="22"/>
        </w:rPr>
        <w:t>D. Javier Lecumberri Urabayen, adscrito al Grupo Parlamentario Partido Socialista</w:t>
      </w:r>
      <w:r>
        <w:rPr>
          <w:rFonts w:ascii="Calibri" w:hAnsi="Calibri" w:cs="Calibri"/>
          <w:sz w:val="22"/>
          <w:szCs w:val="22"/>
        </w:rPr>
        <w:t xml:space="preserve"> </w:t>
      </w:r>
      <w:r w:rsidRPr="0060698B">
        <w:rPr>
          <w:rFonts w:ascii="Calibri" w:hAnsi="Calibri" w:cs="Calibri"/>
          <w:sz w:val="22"/>
          <w:szCs w:val="22"/>
        </w:rPr>
        <w:t>de Navarra, al amparo de lo establecido en el Reglamento de la Cámara, formula a el Consejero de Cohesión Territorial para su contestación en el Pleno la siguiente pregunta oral:</w:t>
      </w:r>
    </w:p>
    <w:p w14:paraId="58C6F8FC" w14:textId="585EC93E" w:rsidR="0060698B" w:rsidRPr="0060698B" w:rsidRDefault="0060698B" w:rsidP="0060698B">
      <w:pPr>
        <w:jc w:val="both"/>
        <w:rPr>
          <w:rFonts w:ascii="Calibri" w:hAnsi="Calibri" w:cs="Calibri"/>
          <w:sz w:val="22"/>
          <w:szCs w:val="22"/>
        </w:rPr>
      </w:pPr>
      <w:r w:rsidRPr="0060698B">
        <w:rPr>
          <w:rFonts w:ascii="Calibri" w:hAnsi="Calibri" w:cs="Calibri"/>
          <w:sz w:val="22"/>
          <w:szCs w:val="22"/>
        </w:rPr>
        <w:t>¿Qué actuaciones e inversiones tiene previstas para este 2025 el Gobierno de Navarra para la ejecución de infraestructuras hídricas y el desarrollo del Plan Director del Ciclo Integral del Agua de Uso Urbano?</w:t>
      </w:r>
    </w:p>
    <w:p w14:paraId="0043C534" w14:textId="475B325B" w:rsidR="0060698B" w:rsidRPr="0060698B" w:rsidRDefault="0060698B" w:rsidP="0060698B">
      <w:pPr>
        <w:jc w:val="both"/>
        <w:rPr>
          <w:rFonts w:ascii="Calibri" w:hAnsi="Calibri" w:cs="Calibri"/>
          <w:sz w:val="22"/>
          <w:szCs w:val="22"/>
        </w:rPr>
      </w:pPr>
      <w:r w:rsidRPr="0060698B">
        <w:rPr>
          <w:rFonts w:ascii="Calibri" w:hAnsi="Calibri" w:cs="Calibri"/>
          <w:sz w:val="22"/>
          <w:szCs w:val="22"/>
        </w:rPr>
        <w:t>Pamplona, a 6 de febrero de 2025</w:t>
      </w:r>
    </w:p>
    <w:p w14:paraId="085652C7" w14:textId="3DCDB5CE" w:rsidR="0060698B" w:rsidRPr="0060698B" w:rsidRDefault="0060698B" w:rsidP="0060698B">
      <w:pPr>
        <w:jc w:val="both"/>
        <w:rPr>
          <w:rFonts w:ascii="Calibri" w:hAnsi="Calibri" w:cs="Calibri"/>
          <w:sz w:val="22"/>
          <w:szCs w:val="22"/>
        </w:rPr>
      </w:pPr>
      <w:r w:rsidRPr="0060698B">
        <w:rPr>
          <w:rFonts w:ascii="Calibri" w:hAnsi="Calibri" w:cs="Calibri"/>
          <w:sz w:val="22"/>
          <w:szCs w:val="22"/>
        </w:rPr>
        <w:t>El Parlamentario Foral: Javier Lecumberri Urabayen</w:t>
      </w:r>
    </w:p>
    <w:sectPr w:rsidR="0060698B" w:rsidRPr="00606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8B"/>
    <w:rsid w:val="00186D5B"/>
    <w:rsid w:val="003E3E22"/>
    <w:rsid w:val="00441210"/>
    <w:rsid w:val="00525FA9"/>
    <w:rsid w:val="005762CC"/>
    <w:rsid w:val="00600DE2"/>
    <w:rsid w:val="0060698B"/>
    <w:rsid w:val="0066283F"/>
    <w:rsid w:val="008D7F85"/>
    <w:rsid w:val="00A36075"/>
    <w:rsid w:val="00A877BA"/>
    <w:rsid w:val="00B0049F"/>
    <w:rsid w:val="00C01BD6"/>
    <w:rsid w:val="00D040EC"/>
    <w:rsid w:val="00E2340F"/>
    <w:rsid w:val="00E872DF"/>
    <w:rsid w:val="00E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6629"/>
  <w15:chartTrackingRefBased/>
  <w15:docId w15:val="{FE792932-CEEA-490B-A0B4-6D622BB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9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9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9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2025-02-07T07:26:00Z</dcterms:created>
  <dcterms:modified xsi:type="dcterms:W3CDTF">2025-02-10T11:17:00Z</dcterms:modified>
</cp:coreProperties>
</file>