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08AA" w14:textId="03B0C7A0" w:rsidR="00960128" w:rsidRPr="00960128" w:rsidRDefault="00960128" w:rsidP="00960128">
      <w:pPr>
        <w:jc w:val="both"/>
        <w:rPr>
          <w:rFonts w:ascii="Calibri" w:hAnsi="Calibri" w:cs="Calibri"/>
        </w:rPr>
      </w:pPr>
      <w:r>
        <w:rPr>
          <w:rFonts w:ascii="Calibri" w:hAnsi="Calibri"/>
        </w:rPr>
        <w:t xml:space="preserve">24POR-368</w:t>
      </w:r>
    </w:p>
    <w:p w14:paraId="417FE670" w14:textId="674338A4" w:rsidR="00960128" w:rsidRPr="00960128" w:rsidRDefault="00960128" w:rsidP="00960128">
      <w:pPr>
        <w:jc w:val="both"/>
        <w:rPr>
          <w:rFonts w:ascii="Calibri" w:hAnsi="Calibri" w:cs="Calibri"/>
        </w:rPr>
      </w:pPr>
      <w:r>
        <w:rPr>
          <w:rFonts w:ascii="Calibri" w:hAnsi="Calibri"/>
        </w:rPr>
        <w:t xml:space="preserve">EH Bildu Nafarroa talde parlamentarioari atxikitako foru parlamentari Javier Arza Porrasek, Legebiltzarreko Erregelamenduan ezarritakoaren babesean, honako galdera hau aurkezten du, Etxebizitzako, Gazteriako eta Migrazio Politiketako kontseilari Begoña Alfaro García andreak Osoko Bilkuran ahoz erantzun dezan.</w:t>
      </w:r>
    </w:p>
    <w:p w14:paraId="3226A214" w14:textId="08B13946" w:rsidR="00960128" w:rsidRPr="00960128" w:rsidRDefault="00960128" w:rsidP="00960128">
      <w:pPr>
        <w:jc w:val="both"/>
        <w:rPr>
          <w:rFonts w:ascii="Calibri" w:hAnsi="Calibri" w:cs="Calibri"/>
        </w:rPr>
      </w:pPr>
      <w:r>
        <w:rPr>
          <w:rFonts w:ascii="Calibri" w:hAnsi="Calibri"/>
        </w:rPr>
        <w:t xml:space="preserve">Urriaren 26an, zenbait egunkarik argitaratu zuten salaketa bat aurkeztu dela, haurra jaiotzeagatiko laguntzak emateko Valtierran egin den deialdi bat diskriminatzailea izan daitekeelako.</w:t>
      </w:r>
      <w:r>
        <w:rPr>
          <w:rFonts w:ascii="Calibri" w:hAnsi="Calibri"/>
        </w:rPr>
        <w:t xml:space="preserve"> </w:t>
      </w:r>
      <w:r>
        <w:rPr>
          <w:rFonts w:ascii="Calibri" w:hAnsi="Calibri"/>
        </w:rPr>
        <w:t xml:space="preserve">Deialdiaren oinarriak irakurrita, ikusten da, bai, baldintzetako bat zeharkako diskriminazioaren kontzeptuan sar litekeela.</w:t>
      </w:r>
      <w:r>
        <w:rPr>
          <w:rFonts w:ascii="Calibri" w:hAnsi="Calibri"/>
        </w:rPr>
        <w:t xml:space="preserve"> </w:t>
      </w:r>
      <w:r>
        <w:rPr>
          <w:rFonts w:ascii="Calibri" w:hAnsi="Calibri"/>
        </w:rPr>
        <w:t xml:space="preserve">Izan ere, eskatzaileek "Valtierrako herrian erroldatuta egon beharko dute, etenik gabe egon ere, haurra jaiotzeagatiko laguntzaren eskaria erregistratu den egunaren aurreko 20 urteetan gutxienez ere".</w:t>
      </w:r>
      <w:r>
        <w:rPr>
          <w:rFonts w:ascii="Calibri" w:hAnsi="Calibri"/>
        </w:rPr>
        <w:t xml:space="preserve"> </w:t>
      </w:r>
      <w:r>
        <w:rPr>
          <w:rFonts w:ascii="Calibri" w:hAnsi="Calibri"/>
        </w:rPr>
        <w:t xml:space="preserve">Gogora dezagun zeharkako diskriminazioa dagoela esan daitekeela baldin eta, lege, printzipio, jokabide edo programa batek, itxuraz neutroa izan arren, pertsona edo kolektibo bat desabantaila egoeran jartzen badu.</w:t>
      </w:r>
    </w:p>
    <w:p w14:paraId="0F24AD1D" w14:textId="77777777" w:rsidR="00960128" w:rsidRPr="00960128" w:rsidRDefault="00960128" w:rsidP="00960128">
      <w:pPr>
        <w:jc w:val="both"/>
        <w:rPr>
          <w:rFonts w:ascii="Calibri" w:hAnsi="Calibri" w:cs="Calibri"/>
        </w:rPr>
      </w:pPr>
      <w:r>
        <w:rPr>
          <w:rFonts w:ascii="Calibri" w:hAnsi="Calibri"/>
        </w:rPr>
        <w:t xml:space="preserve">Hori dela-eta, honako galdera hau egiten diogu Nafarroako Gobernuari:</w:t>
      </w:r>
    </w:p>
    <w:p w14:paraId="2939C2E8" w14:textId="32ED68F3" w:rsidR="00960128" w:rsidRPr="00960128" w:rsidRDefault="00960128" w:rsidP="00960128">
      <w:pPr>
        <w:jc w:val="both"/>
        <w:rPr>
          <w:rFonts w:ascii="Calibri" w:hAnsi="Calibri" w:cs="Calibri"/>
        </w:rPr>
      </w:pPr>
      <w:r>
        <w:rPr>
          <w:rFonts w:ascii="Calibri" w:hAnsi="Calibri"/>
        </w:rPr>
        <w:t xml:space="preserve">Zer balorazio egiten duzu Valtierrako Udalaren jokabide hori dela-eta? Zer neurri hartuko duzu horren ondorioei aurre egiteko eta zeharkako diskriminazioko horren antzeko neurririk har ez dadin Nafarroan?</w:t>
      </w:r>
    </w:p>
    <w:p w14:paraId="27F71739" w14:textId="1A42C02A" w:rsidR="00960128" w:rsidRPr="00960128" w:rsidRDefault="00960128" w:rsidP="00960128">
      <w:pPr>
        <w:jc w:val="both"/>
        <w:rPr>
          <w:rFonts w:ascii="Calibri" w:hAnsi="Calibri" w:cs="Calibri"/>
        </w:rPr>
      </w:pPr>
      <w:r>
        <w:rPr>
          <w:rFonts w:ascii="Calibri" w:hAnsi="Calibri"/>
        </w:rPr>
        <w:t xml:space="preserve">Iruñean, 2024ko urriaren 30an</w:t>
      </w:r>
    </w:p>
    <w:p w14:paraId="1037972F" w14:textId="712568B6" w:rsidR="00B065BA" w:rsidRPr="00960128" w:rsidRDefault="00960128" w:rsidP="0096012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Arza Porras</w:t>
      </w:r>
    </w:p>
    <w:sectPr w:rsidR="00B065BA" w:rsidRPr="009601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28"/>
    <w:rsid w:val="000370A0"/>
    <w:rsid w:val="000820DB"/>
    <w:rsid w:val="001E34F2"/>
    <w:rsid w:val="00242C60"/>
    <w:rsid w:val="00337EB8"/>
    <w:rsid w:val="003C1B1F"/>
    <w:rsid w:val="00690562"/>
    <w:rsid w:val="006F2590"/>
    <w:rsid w:val="007F691F"/>
    <w:rsid w:val="00845D68"/>
    <w:rsid w:val="008A3285"/>
    <w:rsid w:val="00956302"/>
    <w:rsid w:val="00960128"/>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70DB"/>
  <w15:chartTrackingRefBased/>
  <w15:docId w15:val="{7F4C13C7-C449-41E4-9FB4-4499B59C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0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0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01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01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01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01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01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01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01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01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01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01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01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01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01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01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01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0128"/>
    <w:rPr>
      <w:rFonts w:eastAsiaTheme="majorEastAsia" w:cstheme="majorBidi"/>
      <w:color w:val="272727" w:themeColor="text1" w:themeTint="D8"/>
    </w:rPr>
  </w:style>
  <w:style w:type="paragraph" w:styleId="Ttulo">
    <w:name w:val="Title"/>
    <w:basedOn w:val="Normal"/>
    <w:next w:val="Normal"/>
    <w:link w:val="TtuloCar"/>
    <w:uiPriority w:val="10"/>
    <w:qFormat/>
    <w:rsid w:val="00960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01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01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01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0128"/>
    <w:pPr>
      <w:spacing w:before="160"/>
      <w:jc w:val="center"/>
    </w:pPr>
    <w:rPr>
      <w:i/>
      <w:iCs/>
      <w:color w:val="404040" w:themeColor="text1" w:themeTint="BF"/>
    </w:rPr>
  </w:style>
  <w:style w:type="character" w:customStyle="1" w:styleId="CitaCar">
    <w:name w:val="Cita Car"/>
    <w:basedOn w:val="Fuentedeprrafopredeter"/>
    <w:link w:val="Cita"/>
    <w:uiPriority w:val="29"/>
    <w:rsid w:val="00960128"/>
    <w:rPr>
      <w:i/>
      <w:iCs/>
      <w:color w:val="404040" w:themeColor="text1" w:themeTint="BF"/>
    </w:rPr>
  </w:style>
  <w:style w:type="paragraph" w:styleId="Prrafodelista">
    <w:name w:val="List Paragraph"/>
    <w:basedOn w:val="Normal"/>
    <w:uiPriority w:val="34"/>
    <w:qFormat/>
    <w:rsid w:val="00960128"/>
    <w:pPr>
      <w:ind w:left="720"/>
      <w:contextualSpacing/>
    </w:pPr>
  </w:style>
  <w:style w:type="character" w:styleId="nfasisintenso">
    <w:name w:val="Intense Emphasis"/>
    <w:basedOn w:val="Fuentedeprrafopredeter"/>
    <w:uiPriority w:val="21"/>
    <w:qFormat/>
    <w:rsid w:val="00960128"/>
    <w:rPr>
      <w:i/>
      <w:iCs/>
      <w:color w:val="0F4761" w:themeColor="accent1" w:themeShade="BF"/>
    </w:rPr>
  </w:style>
  <w:style w:type="paragraph" w:styleId="Citadestacada">
    <w:name w:val="Intense Quote"/>
    <w:basedOn w:val="Normal"/>
    <w:next w:val="Normal"/>
    <w:link w:val="CitadestacadaCar"/>
    <w:uiPriority w:val="30"/>
    <w:qFormat/>
    <w:rsid w:val="00960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0128"/>
    <w:rPr>
      <w:i/>
      <w:iCs/>
      <w:color w:val="0F4761" w:themeColor="accent1" w:themeShade="BF"/>
    </w:rPr>
  </w:style>
  <w:style w:type="character" w:styleId="Referenciaintensa">
    <w:name w:val="Intense Reference"/>
    <w:basedOn w:val="Fuentedeprrafopredeter"/>
    <w:uiPriority w:val="32"/>
    <w:qFormat/>
    <w:rsid w:val="009601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1206</Characters>
  <Application>Microsoft Office Word</Application>
  <DocSecurity>0</DocSecurity>
  <Lines>10</Lines>
  <Paragraphs>2</Paragraphs>
  <ScaleCrop>false</ScaleCrop>
  <Company>HP Inc.</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2024-10-30T17:52:00Z</dcterms:created>
  <dcterms:modified xsi:type="dcterms:W3CDTF">2024-10-30T17:56:00Z</dcterms:modified>
</cp:coreProperties>
</file>