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415DD" w14:textId="25B5E8EE" w:rsidR="00B21469" w:rsidRDefault="00B21469" w:rsidP="00B2146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w w:val="109"/>
          <w:sz w:val="22"/>
          <w:szCs w:val="22"/>
        </w:rPr>
      </w:pPr>
      <w:r>
        <w:rPr>
          <w:rFonts w:ascii="Calibri" w:hAnsi="Calibri" w:cs="Calibri"/>
          <w:w w:val="109"/>
          <w:sz w:val="22"/>
          <w:szCs w:val="22"/>
        </w:rPr>
        <w:t>24PES-338</w:t>
      </w:r>
    </w:p>
    <w:p w14:paraId="6AC38DCB" w14:textId="6AD3F9EC" w:rsidR="00B21469" w:rsidRDefault="00F355DD" w:rsidP="00B2146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21469">
        <w:rPr>
          <w:rFonts w:ascii="Calibri" w:hAnsi="Calibri" w:cs="Calibri"/>
          <w:w w:val="109"/>
          <w:sz w:val="22"/>
          <w:szCs w:val="22"/>
        </w:rPr>
        <w:t xml:space="preserve">Arantxa Izurdiaga Osinaga, parlamentaria foral adscrita al </w:t>
      </w:r>
      <w:r w:rsidR="005831D5" w:rsidRPr="00B21469">
        <w:rPr>
          <w:rFonts w:ascii="Calibri" w:hAnsi="Calibri" w:cs="Calibri"/>
          <w:w w:val="109"/>
          <w:sz w:val="22"/>
          <w:szCs w:val="22"/>
        </w:rPr>
        <w:t xml:space="preserve">Grupo Parlamentario </w:t>
      </w:r>
      <w:r w:rsidRPr="00B21469">
        <w:rPr>
          <w:rFonts w:ascii="Calibri" w:hAnsi="Calibri" w:cs="Calibri"/>
          <w:w w:val="109"/>
          <w:sz w:val="22"/>
          <w:szCs w:val="22"/>
        </w:rPr>
        <w:t xml:space="preserve">de EH </w:t>
      </w:r>
      <w:r w:rsidR="00B21469" w:rsidRPr="00B21469">
        <w:rPr>
          <w:rFonts w:ascii="Calibri" w:hAnsi="Calibri" w:cs="Calibri"/>
          <w:w w:val="109"/>
          <w:sz w:val="22"/>
          <w:szCs w:val="22"/>
        </w:rPr>
        <w:t>Bildu Nafarroa</w:t>
      </w:r>
      <w:r w:rsidRPr="00B21469">
        <w:rPr>
          <w:rFonts w:ascii="Calibri" w:hAnsi="Calibri" w:cs="Calibri"/>
          <w:w w:val="109"/>
          <w:sz w:val="22"/>
          <w:szCs w:val="22"/>
        </w:rPr>
        <w:t>, al amparo de lo establecido en el Reglamento de la Cámara</w:t>
      </w:r>
      <w:r>
        <w:rPr>
          <w:rFonts w:ascii="Calibri" w:hAnsi="Calibri" w:cs="Calibri"/>
          <w:w w:val="109"/>
          <w:sz w:val="22"/>
          <w:szCs w:val="22"/>
        </w:rPr>
        <w:t>,</w:t>
      </w:r>
      <w:r w:rsidRPr="00B21469">
        <w:rPr>
          <w:rFonts w:ascii="Calibri" w:hAnsi="Calibri" w:cs="Calibri"/>
          <w:w w:val="109"/>
          <w:sz w:val="22"/>
          <w:szCs w:val="22"/>
        </w:rPr>
        <w:t xml:space="preserve"> realiza la siguiente pregunta al Gobierno de Navarra para su respuesta por escrito: </w:t>
      </w:r>
    </w:p>
    <w:p w14:paraId="3535EDDE" w14:textId="426F5619" w:rsidR="00653F71" w:rsidRPr="00B21469" w:rsidRDefault="00F355DD" w:rsidP="00B2146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21469">
        <w:rPr>
          <w:rFonts w:ascii="Calibri" w:hAnsi="Calibri" w:cs="Calibri"/>
          <w:w w:val="109"/>
          <w:sz w:val="22"/>
          <w:szCs w:val="22"/>
        </w:rPr>
        <w:t>¿Cuántas empresas de juego con t</w:t>
      </w:r>
      <w:r w:rsidR="00B21469">
        <w:rPr>
          <w:rFonts w:ascii="Calibri" w:hAnsi="Calibri" w:cs="Calibri"/>
          <w:w w:val="109"/>
          <w:sz w:val="22"/>
          <w:szCs w:val="22"/>
        </w:rPr>
        <w:t>í</w:t>
      </w:r>
      <w:r w:rsidRPr="00B21469">
        <w:rPr>
          <w:rFonts w:ascii="Calibri" w:hAnsi="Calibri" w:cs="Calibri"/>
          <w:w w:val="109"/>
          <w:sz w:val="22"/>
          <w:szCs w:val="22"/>
        </w:rPr>
        <w:t xml:space="preserve">tulos habilitantes para la organización </w:t>
      </w:r>
      <w:r w:rsidRPr="00B21469">
        <w:rPr>
          <w:rFonts w:ascii="Calibri" w:hAnsi="Calibri" w:cs="Calibri"/>
          <w:sz w:val="22"/>
          <w:szCs w:val="22"/>
        </w:rPr>
        <w:t xml:space="preserve">y </w:t>
      </w:r>
      <w:r w:rsidRPr="00B21469">
        <w:rPr>
          <w:rFonts w:ascii="Calibri" w:hAnsi="Calibri" w:cs="Calibri"/>
          <w:w w:val="109"/>
          <w:sz w:val="22"/>
          <w:szCs w:val="22"/>
        </w:rPr>
        <w:t>explotaci</w:t>
      </w:r>
      <w:r w:rsidR="00B21469">
        <w:rPr>
          <w:rFonts w:ascii="Calibri" w:hAnsi="Calibri" w:cs="Calibri"/>
          <w:w w:val="109"/>
          <w:sz w:val="22"/>
          <w:szCs w:val="22"/>
        </w:rPr>
        <w:t>ó</w:t>
      </w:r>
      <w:r w:rsidRPr="00B21469">
        <w:rPr>
          <w:rFonts w:ascii="Calibri" w:hAnsi="Calibri" w:cs="Calibri"/>
          <w:w w:val="109"/>
          <w:sz w:val="22"/>
          <w:szCs w:val="22"/>
        </w:rPr>
        <w:t xml:space="preserve">n de juegos o apuestas se encuentran inscritas en el Registro de Juegos </w:t>
      </w:r>
      <w:r w:rsidRPr="00B21469">
        <w:rPr>
          <w:rFonts w:ascii="Calibri" w:hAnsi="Calibri" w:cs="Calibri"/>
          <w:sz w:val="22"/>
          <w:szCs w:val="22"/>
        </w:rPr>
        <w:t xml:space="preserve">y </w:t>
      </w:r>
      <w:r w:rsidRPr="00B21469">
        <w:rPr>
          <w:rFonts w:ascii="Calibri" w:hAnsi="Calibri" w:cs="Calibri"/>
          <w:w w:val="109"/>
          <w:sz w:val="22"/>
          <w:szCs w:val="22"/>
        </w:rPr>
        <w:t xml:space="preserve">Apuestas de Navarra? </w:t>
      </w:r>
    </w:p>
    <w:p w14:paraId="70F333D0" w14:textId="105125C1" w:rsidR="00653F71" w:rsidRPr="00B21469" w:rsidRDefault="00F355DD" w:rsidP="00B2146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21469">
        <w:rPr>
          <w:rFonts w:ascii="Calibri" w:hAnsi="Calibri" w:cs="Calibri"/>
          <w:w w:val="109"/>
          <w:sz w:val="22"/>
          <w:szCs w:val="22"/>
        </w:rPr>
        <w:t xml:space="preserve">En los </w:t>
      </w:r>
      <w:r w:rsidR="00B21469">
        <w:rPr>
          <w:rFonts w:ascii="Calibri" w:hAnsi="Calibri" w:cs="Calibri"/>
          <w:w w:val="109"/>
          <w:sz w:val="22"/>
          <w:szCs w:val="22"/>
        </w:rPr>
        <w:t>ú</w:t>
      </w:r>
      <w:r w:rsidRPr="00B21469">
        <w:rPr>
          <w:rFonts w:ascii="Calibri" w:hAnsi="Calibri" w:cs="Calibri"/>
          <w:w w:val="109"/>
          <w:sz w:val="22"/>
          <w:szCs w:val="22"/>
        </w:rPr>
        <w:t>ltimos cinco años</w:t>
      </w:r>
      <w:r w:rsidR="00B21469">
        <w:rPr>
          <w:rFonts w:ascii="Calibri" w:hAnsi="Calibri" w:cs="Calibri"/>
          <w:w w:val="109"/>
          <w:sz w:val="22"/>
          <w:szCs w:val="22"/>
        </w:rPr>
        <w:t>,</w:t>
      </w:r>
      <w:r w:rsidRPr="00B21469">
        <w:rPr>
          <w:rFonts w:ascii="Calibri" w:hAnsi="Calibri" w:cs="Calibri"/>
          <w:w w:val="109"/>
          <w:sz w:val="22"/>
          <w:szCs w:val="22"/>
        </w:rPr>
        <w:t xml:space="preserve"> </w:t>
      </w:r>
      <w:r w:rsidR="00B21469">
        <w:rPr>
          <w:rFonts w:ascii="Calibri" w:hAnsi="Calibri" w:cs="Calibri"/>
          <w:w w:val="109"/>
          <w:sz w:val="22"/>
          <w:szCs w:val="22"/>
        </w:rPr>
        <w:t>¿</w:t>
      </w:r>
      <w:r w:rsidRPr="00B21469">
        <w:rPr>
          <w:rFonts w:ascii="Calibri" w:hAnsi="Calibri" w:cs="Calibri"/>
          <w:w w:val="109"/>
          <w:sz w:val="22"/>
          <w:szCs w:val="22"/>
        </w:rPr>
        <w:t>qu</w:t>
      </w:r>
      <w:r w:rsidR="00B21469">
        <w:rPr>
          <w:rFonts w:ascii="Calibri" w:hAnsi="Calibri" w:cs="Calibri"/>
          <w:w w:val="109"/>
          <w:sz w:val="22"/>
          <w:szCs w:val="22"/>
        </w:rPr>
        <w:t>é</w:t>
      </w:r>
      <w:r w:rsidRPr="00B21469">
        <w:rPr>
          <w:rFonts w:ascii="Calibri" w:hAnsi="Calibri" w:cs="Calibri"/>
          <w:w w:val="109"/>
          <w:sz w:val="22"/>
          <w:szCs w:val="22"/>
        </w:rPr>
        <w:t xml:space="preserve"> empresas f</w:t>
      </w:r>
      <w:r w:rsidR="00B21469">
        <w:rPr>
          <w:rFonts w:ascii="Calibri" w:hAnsi="Calibri" w:cs="Calibri"/>
          <w:w w:val="109"/>
          <w:sz w:val="22"/>
          <w:szCs w:val="22"/>
        </w:rPr>
        <w:t>í</w:t>
      </w:r>
      <w:r w:rsidRPr="00B21469">
        <w:rPr>
          <w:rFonts w:ascii="Calibri" w:hAnsi="Calibri" w:cs="Calibri"/>
          <w:w w:val="109"/>
          <w:sz w:val="22"/>
          <w:szCs w:val="22"/>
        </w:rPr>
        <w:t>sicas o jur</w:t>
      </w:r>
      <w:r w:rsidR="00B21469">
        <w:rPr>
          <w:rFonts w:ascii="Calibri" w:hAnsi="Calibri" w:cs="Calibri"/>
          <w:w w:val="109"/>
          <w:sz w:val="22"/>
          <w:szCs w:val="22"/>
        </w:rPr>
        <w:t>í</w:t>
      </w:r>
      <w:r w:rsidRPr="00B21469">
        <w:rPr>
          <w:rFonts w:ascii="Calibri" w:hAnsi="Calibri" w:cs="Calibri"/>
          <w:w w:val="109"/>
          <w:sz w:val="22"/>
          <w:szCs w:val="22"/>
        </w:rPr>
        <w:t>dicas han solicitado la renovaci</w:t>
      </w:r>
      <w:r w:rsidR="00B21469">
        <w:rPr>
          <w:rFonts w:ascii="Calibri" w:hAnsi="Calibri" w:cs="Calibri"/>
          <w:w w:val="109"/>
          <w:sz w:val="22"/>
          <w:szCs w:val="22"/>
        </w:rPr>
        <w:t>ó</w:t>
      </w:r>
      <w:r w:rsidRPr="00B21469">
        <w:rPr>
          <w:rFonts w:ascii="Calibri" w:hAnsi="Calibri" w:cs="Calibri"/>
          <w:w w:val="109"/>
          <w:sz w:val="22"/>
          <w:szCs w:val="22"/>
        </w:rPr>
        <w:t>n, extinci</w:t>
      </w:r>
      <w:r w:rsidR="00B21469">
        <w:rPr>
          <w:rFonts w:ascii="Calibri" w:hAnsi="Calibri" w:cs="Calibri"/>
          <w:w w:val="109"/>
          <w:sz w:val="22"/>
          <w:szCs w:val="22"/>
        </w:rPr>
        <w:t>ó</w:t>
      </w:r>
      <w:r w:rsidRPr="00B21469">
        <w:rPr>
          <w:rFonts w:ascii="Calibri" w:hAnsi="Calibri" w:cs="Calibri"/>
          <w:w w:val="109"/>
          <w:sz w:val="22"/>
          <w:szCs w:val="22"/>
        </w:rPr>
        <w:t>n o modificaci</w:t>
      </w:r>
      <w:r w:rsidR="00B21469">
        <w:rPr>
          <w:rFonts w:ascii="Calibri" w:hAnsi="Calibri" w:cs="Calibri"/>
          <w:w w:val="109"/>
          <w:sz w:val="22"/>
          <w:szCs w:val="22"/>
        </w:rPr>
        <w:t>ón</w:t>
      </w:r>
      <w:r w:rsidRPr="00B21469">
        <w:rPr>
          <w:rFonts w:ascii="Calibri" w:hAnsi="Calibri" w:cs="Calibri"/>
          <w:w w:val="109"/>
          <w:sz w:val="22"/>
          <w:szCs w:val="22"/>
        </w:rPr>
        <w:t xml:space="preserve"> de los t</w:t>
      </w:r>
      <w:r w:rsidR="00B21469">
        <w:rPr>
          <w:rFonts w:ascii="Calibri" w:hAnsi="Calibri" w:cs="Calibri"/>
          <w:w w:val="109"/>
          <w:sz w:val="22"/>
          <w:szCs w:val="22"/>
        </w:rPr>
        <w:t>í</w:t>
      </w:r>
      <w:r w:rsidRPr="00B21469">
        <w:rPr>
          <w:rFonts w:ascii="Calibri" w:hAnsi="Calibri" w:cs="Calibri"/>
          <w:w w:val="109"/>
          <w:sz w:val="22"/>
          <w:szCs w:val="22"/>
        </w:rPr>
        <w:t xml:space="preserve">tulos habilitantes? </w:t>
      </w:r>
    </w:p>
    <w:p w14:paraId="224898E6" w14:textId="65884E7C" w:rsidR="00B21469" w:rsidRDefault="00F355DD" w:rsidP="00B2146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21469">
        <w:rPr>
          <w:rFonts w:ascii="Calibri" w:hAnsi="Calibri" w:cs="Calibri"/>
          <w:w w:val="109"/>
          <w:sz w:val="22"/>
          <w:szCs w:val="22"/>
        </w:rPr>
        <w:t>¿En qu</w:t>
      </w:r>
      <w:r w:rsidR="00B21469">
        <w:rPr>
          <w:rFonts w:ascii="Calibri" w:hAnsi="Calibri" w:cs="Calibri"/>
          <w:w w:val="109"/>
          <w:sz w:val="22"/>
          <w:szCs w:val="22"/>
        </w:rPr>
        <w:t>é</w:t>
      </w:r>
      <w:r w:rsidRPr="00B21469">
        <w:rPr>
          <w:rFonts w:ascii="Calibri" w:hAnsi="Calibri" w:cs="Calibri"/>
          <w:w w:val="109"/>
          <w:sz w:val="22"/>
          <w:szCs w:val="22"/>
        </w:rPr>
        <w:t xml:space="preserve"> sentido se han resuelto cada una de las solicitudes de renovaci</w:t>
      </w:r>
      <w:r w:rsidR="00B21469">
        <w:rPr>
          <w:rFonts w:ascii="Calibri" w:hAnsi="Calibri" w:cs="Calibri"/>
          <w:w w:val="109"/>
          <w:sz w:val="22"/>
          <w:szCs w:val="22"/>
        </w:rPr>
        <w:t>ó</w:t>
      </w:r>
      <w:r w:rsidRPr="00B21469">
        <w:rPr>
          <w:rFonts w:ascii="Calibri" w:hAnsi="Calibri" w:cs="Calibri"/>
          <w:w w:val="109"/>
          <w:sz w:val="22"/>
          <w:szCs w:val="22"/>
        </w:rPr>
        <w:t>n, extinci</w:t>
      </w:r>
      <w:r w:rsidR="00B21469">
        <w:rPr>
          <w:rFonts w:ascii="Calibri" w:hAnsi="Calibri" w:cs="Calibri"/>
          <w:w w:val="109"/>
          <w:sz w:val="22"/>
          <w:szCs w:val="22"/>
        </w:rPr>
        <w:t>ó</w:t>
      </w:r>
      <w:r w:rsidRPr="00B21469">
        <w:rPr>
          <w:rFonts w:ascii="Calibri" w:hAnsi="Calibri" w:cs="Calibri"/>
          <w:w w:val="109"/>
          <w:sz w:val="22"/>
          <w:szCs w:val="22"/>
        </w:rPr>
        <w:t>n o modificaci</w:t>
      </w:r>
      <w:r w:rsidR="00B21469">
        <w:rPr>
          <w:rFonts w:ascii="Calibri" w:hAnsi="Calibri" w:cs="Calibri"/>
          <w:w w:val="109"/>
          <w:sz w:val="22"/>
          <w:szCs w:val="22"/>
        </w:rPr>
        <w:t>ó</w:t>
      </w:r>
      <w:r w:rsidRPr="00B21469">
        <w:rPr>
          <w:rFonts w:ascii="Calibri" w:hAnsi="Calibri" w:cs="Calibri"/>
          <w:w w:val="109"/>
          <w:sz w:val="22"/>
          <w:szCs w:val="22"/>
        </w:rPr>
        <w:t>n de los t</w:t>
      </w:r>
      <w:r w:rsidR="00B21469">
        <w:rPr>
          <w:rFonts w:ascii="Calibri" w:hAnsi="Calibri" w:cs="Calibri"/>
          <w:w w:val="109"/>
          <w:sz w:val="22"/>
          <w:szCs w:val="22"/>
        </w:rPr>
        <w:t>í</w:t>
      </w:r>
      <w:r w:rsidRPr="00B21469">
        <w:rPr>
          <w:rFonts w:ascii="Calibri" w:hAnsi="Calibri" w:cs="Calibri"/>
          <w:w w:val="109"/>
          <w:sz w:val="22"/>
          <w:szCs w:val="22"/>
        </w:rPr>
        <w:t xml:space="preserve">tulos habilitantes solicitadas? </w:t>
      </w:r>
    </w:p>
    <w:p w14:paraId="04B57EFB" w14:textId="2A29D667" w:rsidR="00653F71" w:rsidRDefault="00F355DD" w:rsidP="00B2146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w w:val="109"/>
          <w:sz w:val="22"/>
          <w:szCs w:val="22"/>
        </w:rPr>
      </w:pPr>
      <w:r w:rsidRPr="00B21469">
        <w:rPr>
          <w:rFonts w:ascii="Calibri" w:hAnsi="Calibri" w:cs="Calibri"/>
          <w:w w:val="109"/>
          <w:sz w:val="22"/>
          <w:szCs w:val="22"/>
        </w:rPr>
        <w:t>En Pamplona-Iruña</w:t>
      </w:r>
      <w:r>
        <w:rPr>
          <w:rFonts w:ascii="Calibri" w:hAnsi="Calibri" w:cs="Calibri"/>
          <w:w w:val="109"/>
          <w:sz w:val="22"/>
          <w:szCs w:val="22"/>
        </w:rPr>
        <w:t xml:space="preserve">, </w:t>
      </w:r>
      <w:r w:rsidRPr="00B21469">
        <w:rPr>
          <w:rFonts w:ascii="Calibri" w:hAnsi="Calibri" w:cs="Calibri"/>
          <w:w w:val="109"/>
          <w:sz w:val="22"/>
          <w:szCs w:val="22"/>
        </w:rPr>
        <w:t>a 16 de julio de 2024</w:t>
      </w:r>
    </w:p>
    <w:p w14:paraId="33CF64AD" w14:textId="78FCDCC2" w:rsidR="00F355DD" w:rsidRPr="00F56B85" w:rsidRDefault="00B21469" w:rsidP="00F56B8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w w:val="109"/>
          <w:sz w:val="22"/>
          <w:szCs w:val="22"/>
        </w:rPr>
        <w:t>La Parlamentaria Foral: Aranzazu Izurdiaga Osinaga</w:t>
      </w:r>
    </w:p>
    <w:sectPr w:rsidR="00F355DD" w:rsidRPr="00F56B85" w:rsidSect="00B2146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71"/>
    <w:rsid w:val="00345817"/>
    <w:rsid w:val="005831D5"/>
    <w:rsid w:val="00653F71"/>
    <w:rsid w:val="00855BD4"/>
    <w:rsid w:val="00A75C53"/>
    <w:rsid w:val="00B21469"/>
    <w:rsid w:val="00D1479F"/>
    <w:rsid w:val="00D65F2F"/>
    <w:rsid w:val="00F355DD"/>
    <w:rsid w:val="00F5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4D2C"/>
  <w15:docId w15:val="{B8694172-D6CF-472A-BA33-571119B0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675</Characters>
  <Application>Microsoft Office Word</Application>
  <DocSecurity>0</DocSecurity>
  <Lines>96</Lines>
  <Paragraphs>81</Paragraphs>
  <ScaleCrop>false</ScaleCrop>
  <Company>HP Inc.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24PES-338</dc:title>
  <dc:creator>informatica</dc:creator>
  <cp:keywords>CreatedByIRIS_Readiris_17.0</cp:keywords>
  <cp:lastModifiedBy>Aranaz, Carlota</cp:lastModifiedBy>
  <cp:revision>7</cp:revision>
  <dcterms:created xsi:type="dcterms:W3CDTF">2024-07-23T09:16:00Z</dcterms:created>
  <dcterms:modified xsi:type="dcterms:W3CDTF">2024-08-29T11:55:00Z</dcterms:modified>
</cp:coreProperties>
</file>