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265D" w14:textId="7EE05556" w:rsidR="00B672FA" w:rsidRDefault="000C1929" w:rsidP="000C19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con</w:t>
      </w:r>
      <w:r w:rsidR="005E5065">
        <w:rPr>
          <w:rFonts w:ascii="Arial" w:hAnsi="Arial" w:cs="Arial"/>
          <w:sz w:val="24"/>
          <w:szCs w:val="24"/>
        </w:rPr>
        <w:t xml:space="preserve"> la </w:t>
      </w:r>
      <w:r w:rsidR="007B6D0E">
        <w:rPr>
          <w:rFonts w:ascii="Arial" w:hAnsi="Arial" w:cs="Arial"/>
          <w:sz w:val="24"/>
          <w:szCs w:val="24"/>
        </w:rPr>
        <w:t>pregunta escrita 11-24</w:t>
      </w:r>
      <w:r w:rsidR="00722514" w:rsidRPr="00935A8A">
        <w:rPr>
          <w:rFonts w:ascii="Arial" w:hAnsi="Arial" w:cs="Arial"/>
          <w:sz w:val="24"/>
          <w:szCs w:val="24"/>
        </w:rPr>
        <w:t>-</w:t>
      </w:r>
      <w:r w:rsidR="005E5065">
        <w:rPr>
          <w:rFonts w:ascii="Arial" w:hAnsi="Arial" w:cs="Arial"/>
          <w:sz w:val="24"/>
          <w:szCs w:val="24"/>
        </w:rPr>
        <w:t>PES-00159</w:t>
      </w:r>
      <w:r w:rsidR="00722514" w:rsidRPr="00935A8A">
        <w:rPr>
          <w:rFonts w:ascii="Arial" w:hAnsi="Arial" w:cs="Arial"/>
          <w:sz w:val="24"/>
          <w:szCs w:val="24"/>
        </w:rPr>
        <w:t xml:space="preserve">, presentada por el Grupo Parlamentario </w:t>
      </w:r>
      <w:r w:rsidR="00ED44B5">
        <w:rPr>
          <w:rFonts w:ascii="Arial" w:hAnsi="Arial" w:cs="Arial"/>
          <w:sz w:val="24"/>
          <w:szCs w:val="24"/>
        </w:rPr>
        <w:t>Unión del Pueblo Navarro, UPN</w:t>
      </w:r>
      <w:r w:rsidR="007B6D0E">
        <w:rPr>
          <w:rFonts w:ascii="Arial" w:hAnsi="Arial" w:cs="Arial"/>
          <w:sz w:val="24"/>
          <w:szCs w:val="24"/>
        </w:rPr>
        <w:t xml:space="preserve">, </w:t>
      </w:r>
      <w:r w:rsidR="00722514" w:rsidRPr="00935A8A">
        <w:rPr>
          <w:rFonts w:ascii="Arial" w:hAnsi="Arial" w:cs="Arial"/>
          <w:sz w:val="24"/>
          <w:szCs w:val="24"/>
        </w:rPr>
        <w:t>el Consejero de 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935A8A">
        <w:rPr>
          <w:rFonts w:ascii="Arial" w:hAnsi="Arial" w:cs="Arial"/>
          <w:sz w:val="24"/>
          <w:szCs w:val="24"/>
        </w:rPr>
        <w:t>informa</w:t>
      </w:r>
      <w:r w:rsidR="00722514" w:rsidRPr="00935A8A">
        <w:rPr>
          <w:rFonts w:ascii="Arial" w:hAnsi="Arial" w:cs="Arial"/>
          <w:sz w:val="24"/>
          <w:szCs w:val="24"/>
        </w:rPr>
        <w:t xml:space="preserve">: </w:t>
      </w:r>
    </w:p>
    <w:p w14:paraId="799AFB47" w14:textId="1AC8F8BE" w:rsidR="00A82A03" w:rsidRDefault="001D2397" w:rsidP="00C410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ayudas a las Federaciones de </w:t>
      </w:r>
      <w:proofErr w:type="spellStart"/>
      <w:r w:rsidR="000C1929">
        <w:rPr>
          <w:rFonts w:ascii="Arial" w:hAnsi="Arial" w:cs="Arial"/>
          <w:sz w:val="24"/>
          <w:szCs w:val="24"/>
        </w:rPr>
        <w:t>apymas</w:t>
      </w:r>
      <w:proofErr w:type="spellEnd"/>
      <w:r w:rsidR="000C19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enmarcan dentro de una convocatoria anual, en lo que se refiere a la pregunta emitida la convocatoria se refiere a la </w:t>
      </w:r>
      <w:r w:rsidR="000C1929" w:rsidRPr="001D2397">
        <w:rPr>
          <w:rFonts w:ascii="Arial" w:hAnsi="Arial" w:cs="Arial"/>
          <w:sz w:val="24"/>
          <w:szCs w:val="24"/>
        </w:rPr>
        <w:t xml:space="preserve">Resolución </w:t>
      </w:r>
      <w:r w:rsidRPr="001D2397">
        <w:rPr>
          <w:rFonts w:ascii="Arial" w:hAnsi="Arial" w:cs="Arial"/>
          <w:sz w:val="24"/>
          <w:szCs w:val="24"/>
        </w:rPr>
        <w:t>167/2023, de 16 de mayo, del Director General de Educación, por la que se aprueba la convocatoria de ayudas a favor de las Federaciones de Asociaciones de Padres y Madres del Alumnado de centros escolares de Educación Infantil, Primaria y Secundaria de Navarra para el año 2023</w:t>
      </w:r>
      <w:r w:rsidR="00935A8A">
        <w:rPr>
          <w:rFonts w:ascii="Arial" w:hAnsi="Arial" w:cs="Arial"/>
          <w:sz w:val="24"/>
          <w:szCs w:val="24"/>
        </w:rPr>
        <w:t>.</w:t>
      </w:r>
    </w:p>
    <w:p w14:paraId="49A6D16C" w14:textId="77777777" w:rsidR="00935A8A" w:rsidRPr="00935A8A" w:rsidRDefault="001D2397" w:rsidP="00C410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la convocatoria las actividades subvencionables se recogen en el ANEXO I punto 4, y los criterios de asignación en el punto 7 del mismo</w:t>
      </w:r>
      <w:r w:rsidR="0089270B">
        <w:rPr>
          <w:rFonts w:ascii="Arial" w:hAnsi="Arial" w:cs="Arial"/>
          <w:sz w:val="24"/>
          <w:szCs w:val="24"/>
        </w:rPr>
        <w:t>.</w:t>
      </w:r>
    </w:p>
    <w:p w14:paraId="1FBCF52D" w14:textId="77777777" w:rsidR="00F6328C" w:rsidRDefault="001D2397" w:rsidP="00F632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aplicados los criterios y vistas las actividades justificables con sus correspondientes justificantes, se publica la aportación provisional</w:t>
      </w:r>
      <w:r w:rsidR="00877CA8">
        <w:rPr>
          <w:rFonts w:ascii="Arial" w:hAnsi="Arial" w:cs="Arial"/>
          <w:sz w:val="24"/>
          <w:szCs w:val="24"/>
        </w:rPr>
        <w:t>.</w:t>
      </w:r>
    </w:p>
    <w:p w14:paraId="2F168A21" w14:textId="04127917" w:rsidR="00731809" w:rsidRDefault="001D2397" w:rsidP="00F632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federaciones de </w:t>
      </w:r>
      <w:proofErr w:type="spellStart"/>
      <w:r w:rsidR="000C1929">
        <w:rPr>
          <w:rFonts w:ascii="Arial" w:hAnsi="Arial" w:cs="Arial"/>
          <w:sz w:val="24"/>
          <w:szCs w:val="24"/>
        </w:rPr>
        <w:t>apymas</w:t>
      </w:r>
      <w:proofErr w:type="spellEnd"/>
      <w:r w:rsidR="000C19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deben realizar una justificación fundamentada y disgregada de los gastos por los cuales se les puede subvencionar, no todas las actividades son susceptibles de </w:t>
      </w:r>
      <w:r w:rsidR="00115E94">
        <w:rPr>
          <w:rFonts w:ascii="Arial" w:hAnsi="Arial" w:cs="Arial"/>
          <w:sz w:val="24"/>
          <w:szCs w:val="24"/>
        </w:rPr>
        <w:t>subvención</w:t>
      </w:r>
      <w:r w:rsidR="00731809">
        <w:rPr>
          <w:rFonts w:ascii="Arial" w:hAnsi="Arial" w:cs="Arial"/>
          <w:sz w:val="24"/>
          <w:szCs w:val="24"/>
        </w:rPr>
        <w:t>.</w:t>
      </w:r>
    </w:p>
    <w:p w14:paraId="0EBDD21B" w14:textId="77777777" w:rsidR="00714447" w:rsidRDefault="00115E94" w:rsidP="00F632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federación CONCAPA nos hizo unas alegaciones que hemos estimado, entendiendo que así se procedía a ser más transparentes</w:t>
      </w:r>
      <w:r w:rsidR="00714447">
        <w:rPr>
          <w:rFonts w:ascii="Arial" w:hAnsi="Arial" w:cs="Arial"/>
          <w:sz w:val="24"/>
          <w:szCs w:val="24"/>
        </w:rPr>
        <w:t>.</w:t>
      </w:r>
    </w:p>
    <w:p w14:paraId="21527938" w14:textId="72C5AA64" w:rsidR="00B672FA" w:rsidRDefault="00115E94" w:rsidP="00115E94">
      <w:pPr>
        <w:spacing w:line="36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15E94">
        <w:rPr>
          <w:rFonts w:ascii="Arial" w:eastAsia="Arial Unicode MS" w:hAnsi="Arial" w:cs="Arial"/>
          <w:sz w:val="24"/>
          <w:szCs w:val="24"/>
        </w:rPr>
        <w:t xml:space="preserve">En la misma alegación presentada por CONCAPA, se insta a publicar el resultado de las cuantías subvencionables según los apartados de la convocatoria. A tenor de dicha alegación se procederá a la publicación de las cuantías desglosadas por cada uno de los apartados de la convocatoria en un </w:t>
      </w:r>
      <w:r w:rsidR="000C1929" w:rsidRPr="00115E94">
        <w:rPr>
          <w:rFonts w:ascii="Arial" w:eastAsia="Arial Unicode MS" w:hAnsi="Arial" w:cs="Arial"/>
          <w:sz w:val="24"/>
          <w:szCs w:val="24"/>
        </w:rPr>
        <w:t>anexo</w:t>
      </w:r>
      <w:r w:rsidR="003E0A17">
        <w:rPr>
          <w:rFonts w:ascii="Arial" w:eastAsia="Arial Unicode MS" w:hAnsi="Arial" w:cs="Arial"/>
          <w:sz w:val="24"/>
          <w:szCs w:val="24"/>
        </w:rPr>
        <w:t>,</w:t>
      </w:r>
      <w:r w:rsidR="00D47239">
        <w:rPr>
          <w:rFonts w:ascii="Arial" w:eastAsia="Arial Unicode MS" w:hAnsi="Arial" w:cs="Arial"/>
          <w:sz w:val="24"/>
          <w:szCs w:val="24"/>
        </w:rPr>
        <w:t xml:space="preserve"> se replica</w:t>
      </w:r>
      <w:r w:rsidR="003E0A17">
        <w:rPr>
          <w:rFonts w:ascii="Arial" w:eastAsia="Arial Unicode MS" w:hAnsi="Arial" w:cs="Arial"/>
          <w:sz w:val="24"/>
          <w:szCs w:val="24"/>
        </w:rPr>
        <w:t xml:space="preserve"> la tabla en la presente respuesta.</w:t>
      </w:r>
    </w:p>
    <w:p w14:paraId="332095B8" w14:textId="23EB9F7E" w:rsidR="00115E94" w:rsidRPr="00352FB2" w:rsidRDefault="00115E94" w:rsidP="00115E94">
      <w:pPr>
        <w:spacing w:line="360" w:lineRule="auto"/>
        <w:ind w:firstLine="709"/>
        <w:jc w:val="both"/>
        <w:rPr>
          <w:rFonts w:ascii="Arial" w:eastAsia="Arial Unicode MS" w:hAnsi="Arial" w:cs="Arial"/>
          <w:sz w:val="24"/>
          <w:szCs w:val="24"/>
          <w:highlight w:val="yellow"/>
        </w:rPr>
      </w:pPr>
    </w:p>
    <w:p w14:paraId="041C7E40" w14:textId="77777777" w:rsidR="00714447" w:rsidRDefault="00714447" w:rsidP="00F632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040"/>
        <w:gridCol w:w="1040"/>
        <w:gridCol w:w="1040"/>
        <w:gridCol w:w="1440"/>
        <w:gridCol w:w="1040"/>
        <w:gridCol w:w="1100"/>
      </w:tblGrid>
      <w:tr w:rsidR="003E0A17" w:rsidRPr="00720B4A" w14:paraId="73A19D21" w14:textId="77777777" w:rsidTr="009E2861">
        <w:trPr>
          <w:trHeight w:val="67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1EE3" w14:textId="77777777" w:rsidR="003E0A17" w:rsidRPr="00720B4A" w:rsidRDefault="003E0A17" w:rsidP="009E2861">
            <w:pPr>
              <w:rPr>
                <w:sz w:val="24"/>
                <w:szCs w:val="24"/>
              </w:rPr>
            </w:pPr>
            <w:bookmarkStart w:id="0" w:name="_Hlk167802282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8CE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HERRIKOA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E40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CONCAPA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58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BRITISH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D4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NIE (Nafarroako ikastolen elkartea)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E84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SORTZEN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799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E0A17" w:rsidRPr="00720B4A" w14:paraId="3FA6F030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14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10% solicitudes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54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1.240,00 €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50C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1.240,00 €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F4A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1.240,00 €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33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1.240,00 €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71D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1.240,00 €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D80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6.200,00 €</w:t>
            </w:r>
          </w:p>
        </w:tc>
      </w:tr>
      <w:tr w:rsidR="003E0A17" w:rsidRPr="00720B4A" w14:paraId="23BB3E89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89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Asociaciones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90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391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ED8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741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34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992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</w:tr>
      <w:tr w:rsidR="003E0A17" w:rsidRPr="00720B4A" w14:paraId="41292C36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5F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20% Asociaciones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030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6.344,19 €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8C4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1.586,05 €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D43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1.537,98 €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6CE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865,12 €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A5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2.066,67 €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35D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12.400,00 €</w:t>
            </w:r>
          </w:p>
        </w:tc>
      </w:tr>
      <w:tr w:rsidR="003E0A17" w:rsidRPr="00720B4A" w14:paraId="7992FD0B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AA6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Nº alumnado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3A2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35.473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C2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20.404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424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7.269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458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5.462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096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9.644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24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78.251</w:t>
            </w:r>
          </w:p>
        </w:tc>
      </w:tr>
      <w:tr w:rsidR="003E0A17" w:rsidRPr="00720B4A" w14:paraId="19517DA4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1DD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20% Matrícula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04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5.621,13 €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23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3.233,31 €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56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1.151,80 €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CE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865,53 €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D1E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1.528,23 €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588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12.400,00 €</w:t>
            </w:r>
          </w:p>
        </w:tc>
      </w:tr>
      <w:tr w:rsidR="003E0A17" w:rsidRPr="00720B4A" w14:paraId="009974DE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EC7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Gastos solicitados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CF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28.014,94 €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5B9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33.589,91 €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86E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12.486,97 €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ED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12.761,98 €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88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79.502,55 €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6FD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166.356,35 €</w:t>
            </w:r>
          </w:p>
        </w:tc>
      </w:tr>
      <w:tr w:rsidR="003E0A17" w:rsidRPr="00720B4A" w14:paraId="530A5CA8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AA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Gasto subvencionable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76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26.516,94 €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CF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22.014,87 €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522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10.308,97 €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E11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12.761,98 €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C0C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63.383,45 €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4AE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134.986,21 €</w:t>
            </w:r>
          </w:p>
        </w:tc>
      </w:tr>
      <w:tr w:rsidR="003E0A17" w:rsidRPr="00720B4A" w14:paraId="7DE6FA9E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633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Cantidad que justifican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552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26.487,30 €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8C1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22.014,87 €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644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10.308,97 €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CF4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12.761,98 €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F6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63.123,45 €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7D2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134.696,57 €</w:t>
            </w:r>
          </w:p>
        </w:tc>
      </w:tr>
      <w:tr w:rsidR="003E0A17" w:rsidRPr="00720B4A" w14:paraId="17CA760C" w14:textId="77777777" w:rsidTr="009E2861">
        <w:trPr>
          <w:trHeight w:val="67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81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50% Proporción correspondiente a gastos justificados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A0D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6.095,97 €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130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5.066,65 €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776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2.372,58 €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61C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2.937,13 €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B83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14.527,67 €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42D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31.000,00 €</w:t>
            </w:r>
          </w:p>
        </w:tc>
      </w:tr>
      <w:tr w:rsidR="003E0A17" w:rsidRPr="00720B4A" w14:paraId="5E2F6C58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B7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Concesión provisional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D3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19.071,53 €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458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11.080,50 €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3E0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6.270,08 €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56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5.885,48 €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89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19.692,41 €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904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62.000,00 €</w:t>
            </w:r>
          </w:p>
        </w:tc>
      </w:tr>
      <w:tr w:rsidR="003E0A17" w:rsidRPr="00720B4A" w14:paraId="3CA6F101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728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Concesión definitiva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58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19.301,29 €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16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11.126,01 €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44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6.302,36 €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A56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5.907,78 €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DF5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19.362,56 €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C3F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62.000,00 €</w:t>
            </w:r>
          </w:p>
        </w:tc>
      </w:tr>
      <w:tr w:rsidR="003E0A17" w:rsidRPr="00720B4A" w14:paraId="1AC26ECB" w14:textId="77777777" w:rsidTr="009E2861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BF7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B4A">
              <w:rPr>
                <w:rFonts w:ascii="Arial" w:hAnsi="Arial" w:cs="Arial"/>
                <w:b/>
                <w:bCs/>
                <w:sz w:val="16"/>
                <w:szCs w:val="16"/>
              </w:rPr>
              <w:t>Diferencia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350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229,76 €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BDB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45,51 €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EFA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32,28 €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34A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22,30 €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8AC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-329,85 €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718" w14:textId="77777777" w:rsidR="003E0A17" w:rsidRPr="00720B4A" w:rsidRDefault="003E0A17" w:rsidP="009E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4A"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</w:tr>
      <w:bookmarkEnd w:id="0"/>
    </w:tbl>
    <w:p w14:paraId="7C7DD607" w14:textId="77777777" w:rsidR="00722514" w:rsidRPr="00B576AF" w:rsidRDefault="00722514" w:rsidP="00B672FA">
      <w:pPr>
        <w:spacing w:line="360" w:lineRule="auto"/>
        <w:rPr>
          <w:rFonts w:ascii="Arial" w:hAnsi="Arial" w:cs="Arial"/>
          <w:sz w:val="22"/>
          <w:szCs w:val="22"/>
        </w:rPr>
      </w:pPr>
    </w:p>
    <w:p w14:paraId="146CF287" w14:textId="77777777" w:rsidR="00B672FA" w:rsidRDefault="002270EE" w:rsidP="00B672F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Pamplona, a 12 de abril de 2024</w:t>
      </w:r>
    </w:p>
    <w:p w14:paraId="6B3990A2" w14:textId="57573BBB" w:rsidR="00722514" w:rsidRPr="00B672FA" w:rsidRDefault="00B672FA" w:rsidP="00B672F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576AF">
        <w:rPr>
          <w:rFonts w:ascii="Arial" w:hAnsi="Arial" w:cs="Arial"/>
          <w:sz w:val="22"/>
          <w:szCs w:val="22"/>
        </w:rPr>
        <w:t xml:space="preserve">El Consejero </w:t>
      </w:r>
      <w:r w:rsidR="000C1929">
        <w:rPr>
          <w:rFonts w:ascii="Arial" w:hAnsi="Arial" w:cs="Arial"/>
          <w:sz w:val="22"/>
          <w:szCs w:val="22"/>
        </w:rPr>
        <w:t>d</w:t>
      </w:r>
      <w:r w:rsidR="000C1929" w:rsidRPr="00B576AF">
        <w:rPr>
          <w:rFonts w:ascii="Arial" w:hAnsi="Arial" w:cs="Arial"/>
          <w:sz w:val="22"/>
          <w:szCs w:val="22"/>
        </w:rPr>
        <w:t xml:space="preserve">e </w:t>
      </w:r>
      <w:r w:rsidRPr="00B576AF">
        <w:rPr>
          <w:rFonts w:ascii="Arial" w:hAnsi="Arial" w:cs="Arial"/>
          <w:sz w:val="22"/>
          <w:szCs w:val="22"/>
        </w:rPr>
        <w:t>Educación</w:t>
      </w:r>
      <w:r>
        <w:rPr>
          <w:rFonts w:ascii="Arial" w:hAnsi="Arial" w:cs="Arial"/>
          <w:sz w:val="22"/>
          <w:szCs w:val="22"/>
        </w:rPr>
        <w:t xml:space="preserve">: </w:t>
      </w:r>
      <w:r w:rsidR="00722514" w:rsidRPr="00B576AF">
        <w:rPr>
          <w:rFonts w:ascii="Arial" w:hAnsi="Arial" w:cs="Arial"/>
          <w:sz w:val="22"/>
          <w:szCs w:val="22"/>
          <w:lang w:val="fr-FR"/>
        </w:rPr>
        <w:t>Carlos Gimeno Gurpegui</w:t>
      </w:r>
    </w:p>
    <w:sectPr w:rsidR="00722514" w:rsidRPr="00B672FA" w:rsidSect="005B095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CDE0A" w14:textId="77777777" w:rsidR="007741DF" w:rsidRDefault="007741DF">
      <w:r>
        <w:separator/>
      </w:r>
    </w:p>
  </w:endnote>
  <w:endnote w:type="continuationSeparator" w:id="0">
    <w:p w14:paraId="2A4EC31E" w14:textId="77777777" w:rsidR="007741DF" w:rsidRDefault="0077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6C36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D47239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C7A0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F6328C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ED48" w14:textId="77777777" w:rsidR="007741DF" w:rsidRDefault="007741DF">
      <w:r>
        <w:separator/>
      </w:r>
    </w:p>
  </w:footnote>
  <w:footnote w:type="continuationSeparator" w:id="0">
    <w:p w14:paraId="0972171A" w14:textId="77777777" w:rsidR="007741DF" w:rsidRDefault="0077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FB36" w14:textId="49DEDE5D" w:rsidR="00722514" w:rsidRPr="007250F0" w:rsidRDefault="00722514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DB86" w14:textId="77777777" w:rsidR="00722514" w:rsidRDefault="00481FC1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AE84E8" wp14:editId="092DA94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802765"/>
          <wp:effectExtent l="0" t="0" r="0" b="0"/>
          <wp:wrapNone/>
          <wp:docPr id="2" name="Imagen 15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G Funcion 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38DE"/>
    <w:multiLevelType w:val="hybridMultilevel"/>
    <w:tmpl w:val="F3E2D424"/>
    <w:lvl w:ilvl="0" w:tplc="AC4A1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523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167D8"/>
    <w:rsid w:val="0006305C"/>
    <w:rsid w:val="000729E0"/>
    <w:rsid w:val="0009463A"/>
    <w:rsid w:val="00095C3D"/>
    <w:rsid w:val="000B64A1"/>
    <w:rsid w:val="000C1929"/>
    <w:rsid w:val="00115E94"/>
    <w:rsid w:val="00192C26"/>
    <w:rsid w:val="001D2397"/>
    <w:rsid w:val="002168BE"/>
    <w:rsid w:val="00220E57"/>
    <w:rsid w:val="002270EE"/>
    <w:rsid w:val="0024676D"/>
    <w:rsid w:val="00277C9A"/>
    <w:rsid w:val="00286C7D"/>
    <w:rsid w:val="002E34DF"/>
    <w:rsid w:val="003E0A17"/>
    <w:rsid w:val="003F1206"/>
    <w:rsid w:val="004031A8"/>
    <w:rsid w:val="0041797C"/>
    <w:rsid w:val="00426486"/>
    <w:rsid w:val="00480447"/>
    <w:rsid w:val="00481FC1"/>
    <w:rsid w:val="004A2A67"/>
    <w:rsid w:val="004C58DB"/>
    <w:rsid w:val="004F4088"/>
    <w:rsid w:val="00524782"/>
    <w:rsid w:val="005367EB"/>
    <w:rsid w:val="00597336"/>
    <w:rsid w:val="005B095B"/>
    <w:rsid w:val="005D696B"/>
    <w:rsid w:val="005E5065"/>
    <w:rsid w:val="00610AAA"/>
    <w:rsid w:val="00625132"/>
    <w:rsid w:val="006764C1"/>
    <w:rsid w:val="00680D1F"/>
    <w:rsid w:val="006961BD"/>
    <w:rsid w:val="00696F6F"/>
    <w:rsid w:val="006A5952"/>
    <w:rsid w:val="006F7A5F"/>
    <w:rsid w:val="007106BC"/>
    <w:rsid w:val="00714447"/>
    <w:rsid w:val="00722514"/>
    <w:rsid w:val="007250F0"/>
    <w:rsid w:val="0072622D"/>
    <w:rsid w:val="00731809"/>
    <w:rsid w:val="00762F13"/>
    <w:rsid w:val="007741DF"/>
    <w:rsid w:val="00780CA4"/>
    <w:rsid w:val="00793F61"/>
    <w:rsid w:val="007B6D0E"/>
    <w:rsid w:val="007E640E"/>
    <w:rsid w:val="0083060B"/>
    <w:rsid w:val="00832136"/>
    <w:rsid w:val="00877CA8"/>
    <w:rsid w:val="008805D6"/>
    <w:rsid w:val="0089249A"/>
    <w:rsid w:val="0089270B"/>
    <w:rsid w:val="009226EF"/>
    <w:rsid w:val="00935A8A"/>
    <w:rsid w:val="00994342"/>
    <w:rsid w:val="009A1172"/>
    <w:rsid w:val="009D73FA"/>
    <w:rsid w:val="009E202F"/>
    <w:rsid w:val="009E381E"/>
    <w:rsid w:val="00A10E8F"/>
    <w:rsid w:val="00A117E7"/>
    <w:rsid w:val="00A2145B"/>
    <w:rsid w:val="00A304D6"/>
    <w:rsid w:val="00A3309F"/>
    <w:rsid w:val="00A82A03"/>
    <w:rsid w:val="00A96FDF"/>
    <w:rsid w:val="00B17CCC"/>
    <w:rsid w:val="00B32AED"/>
    <w:rsid w:val="00B410B8"/>
    <w:rsid w:val="00B46857"/>
    <w:rsid w:val="00B576AF"/>
    <w:rsid w:val="00B672FA"/>
    <w:rsid w:val="00BD4394"/>
    <w:rsid w:val="00BD6A02"/>
    <w:rsid w:val="00C043AC"/>
    <w:rsid w:val="00C4100A"/>
    <w:rsid w:val="00C7645D"/>
    <w:rsid w:val="00CA2943"/>
    <w:rsid w:val="00CC186C"/>
    <w:rsid w:val="00D47239"/>
    <w:rsid w:val="00DA6D6E"/>
    <w:rsid w:val="00DF6784"/>
    <w:rsid w:val="00E21BF7"/>
    <w:rsid w:val="00E72625"/>
    <w:rsid w:val="00ED44B5"/>
    <w:rsid w:val="00ED5CA9"/>
    <w:rsid w:val="00F166E4"/>
    <w:rsid w:val="00F323EB"/>
    <w:rsid w:val="00F551E2"/>
    <w:rsid w:val="00F6328C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A9BFA6D"/>
  <w15:docId w15:val="{C8F06E5A-6710-4A8E-B6F2-478D199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character" w:styleId="Hipervnculo">
    <w:name w:val="Hyperlink"/>
    <w:uiPriority w:val="99"/>
    <w:unhideWhenUsed/>
    <w:locked/>
    <w:rsid w:val="00935A8A"/>
    <w:rPr>
      <w:color w:val="0563C1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B32AED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32A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2290</Characters>
  <Application>Microsoft Office Word</Application>
  <DocSecurity>0</DocSecurity>
  <Lines>254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7</cp:revision>
  <cp:lastPrinted>2015-10-05T06:52:00Z</cp:lastPrinted>
  <dcterms:created xsi:type="dcterms:W3CDTF">2024-04-11T12:49:00Z</dcterms:created>
  <dcterms:modified xsi:type="dcterms:W3CDTF">2024-05-28T13:28:00Z</dcterms:modified>
</cp:coreProperties>
</file>