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493574BD"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11-24/PES-127 galdera idatzia aurkeztu du –202ko martxoaren 4an erregistratu zen–. Hona Ekonomia eta Ogasuneko kontseilariak horri buruz ematen dion informazioa:</w:t>
      </w:r>
    </w:p>
    <w:p w14:paraId="0B83970B" w14:textId="77777777" w:rsidR="007173C6"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51CCB6E9" w14:textId="034B6C9F" w:rsidR="006659B1" w:rsidRPr="006659B1" w:rsidRDefault="00F07415" w:rsidP="00E14170">
      <w:pPr>
        <w:pStyle w:val="Prrafodelista"/>
        <w:numPr>
          <w:ilvl w:val="0"/>
          <w:numId w:val="10"/>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Grupo Aurum Inversiones S.L.</w:t>
      </w:r>
      <w:r>
        <w:rPr>
          <w:color w:val="000000"/>
          <w:sz w:val="22"/>
          <w:rFonts w:ascii="Calibri" w:hAnsi="Calibri"/>
        </w:rPr>
        <w:t xml:space="preserve"> </w:t>
      </w:r>
    </w:p>
    <w:p w14:paraId="1ADA2A12" w14:textId="0CFFF0FC"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74E2C7A7"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r>
        <w:rPr>
          <w:color w:val="000000"/>
          <w:sz w:val="22"/>
          <w:rFonts w:ascii="Calibri" w:hAnsi="Calibri"/>
        </w:rPr>
        <w:t xml:space="preserve"> </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3D026534"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jakiteko ea Nafarroako Gobernuak Grupo Aurum Inversiones SL enpresarekin hitz egin edo kontraturik sinatu duen (11-24/PES-00127). Hona hemen Nafarroako Gobernuko Lurralde Kohesiorako kontseilariak ematen duen informazioa:</w:t>
      </w:r>
    </w:p>
    <w:p w14:paraId="1934F7CB" w14:textId="2BF62F66"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Grupo Aurum Inversiones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5BEAB92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11-24/PES-00127 informazio eskaera egin du jakiteko ea Nafarroako Gobernuak Grupo Aurum Inversiones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27B318B1"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11-24/PES-00127 informazio eskaera egin du jakiteko ea Nafarroako Gobernuak Grupo Aurum Inversiones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1D072DFA"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Grupo Aurum Inversiones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41B1F3E0"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11-24/PES-00127 galdera egin du, idatziz erantzun dakion, honako honi buruz:</w:t>
      </w:r>
    </w:p>
    <w:p w14:paraId="4B618BFD" w14:textId="1A62B586"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Grupo Aurum Inversiones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76454FC5"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Grupo Aurum Inversiones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3F1651F9"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11-24/PES-00127 galdera egin du, idatziz erantzun dakion, jakiteko ea Nafarroako Gobernuak Grupo Aurum Inversiones SL enpresarekin hitz egin edo kontraturik sinatu duen.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3929070C"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5FA3B2FF"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Grupo Aurum Inversiones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5263FBD3"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Grupo Aurum Inversiones SL enpresarekin hitz egin edo kontraturik sinatu duen (11-24/PES-00127).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5D1F5954"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Grupo Aurum Inversiones SL enpresarekin hitz egin edo kontraturik sinatu duen (11-24/PES-00127).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6432DB41"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Grupo Aurum Inversiones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6B008ECD"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(PES-00127); horren bidez, honako informazio hau eskatzen dio Nafarroako Gobernuari:</w:t>
      </w:r>
      <w:r>
        <w:rPr>
          <w:sz w:val="22"/>
          <w:rFonts w:asciiTheme="minorHAnsi" w:hAnsiTheme="minorHAnsi"/>
        </w:rPr>
        <w:t xml:space="preserve"> </w:t>
      </w:r>
      <w:r>
        <w:rPr>
          <w:sz w:val="22"/>
        </w:rPr>
        <w:t xml:space="preserve">Nafarroako Gobernuak Grupo Aurum Inversiones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5100A9AC"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Grupo Aurum Inversiones SL enpresarekin hitz egin edo kontraturik sinatu duen (11-24/PES-00127).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61F729A4"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Grupo Aurum Inversiones SL enpresarekin hitz egin edo kontraturik sinatu duen (11-24/PES-00127).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D57DA"/>
    <w:rsid w:val="007173C6"/>
    <w:rsid w:val="00733746"/>
    <w:rsid w:val="0075427A"/>
    <w:rsid w:val="007A7947"/>
    <w:rsid w:val="007D2C0D"/>
    <w:rsid w:val="007E4EDF"/>
    <w:rsid w:val="007E509F"/>
    <w:rsid w:val="00804B61"/>
    <w:rsid w:val="00842895"/>
    <w:rsid w:val="008432FA"/>
    <w:rsid w:val="0084507F"/>
    <w:rsid w:val="00861EC7"/>
    <w:rsid w:val="00865E49"/>
    <w:rsid w:val="008741D3"/>
    <w:rsid w:val="008D1CE5"/>
    <w:rsid w:val="008E03B3"/>
    <w:rsid w:val="008E3473"/>
    <w:rsid w:val="008E5AAF"/>
    <w:rsid w:val="00905015"/>
    <w:rsid w:val="00980063"/>
    <w:rsid w:val="00994DDA"/>
    <w:rsid w:val="009A71C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5339"/>
    <w:rsid w:val="00D87325"/>
    <w:rsid w:val="00D970C5"/>
    <w:rsid w:val="00DA3275"/>
    <w:rsid w:val="00DB7429"/>
    <w:rsid w:val="00E04636"/>
    <w:rsid w:val="00E14170"/>
    <w:rsid w:val="00E22783"/>
    <w:rsid w:val="00E560BE"/>
    <w:rsid w:val="00E57209"/>
    <w:rsid w:val="00E945F4"/>
    <w:rsid w:val="00EC3B62"/>
    <w:rsid w:val="00EE6F60"/>
    <w:rsid w:val="00F07415"/>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1737</Words>
  <Characters>9555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4</cp:revision>
  <cp:lastPrinted>2023-11-27T10:19:00Z</cp:lastPrinted>
  <dcterms:created xsi:type="dcterms:W3CDTF">2024-03-27T10:07:00Z</dcterms:created>
  <dcterms:modified xsi:type="dcterms:W3CDTF">2024-03-27T10:37:00Z</dcterms:modified>
</cp:coreProperties>
</file>