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112E" w14:textId="5A331AF8" w:rsidR="00F92FD8" w:rsidRDefault="00F92FD8" w:rsidP="009B32C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24PES-59</w:t>
      </w:r>
    </w:p>
    <w:p w14:paraId="001893DE" w14:textId="25117A57" w:rsidR="002359A3" w:rsidRPr="008E2145" w:rsidRDefault="009B32C5" w:rsidP="009B32C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E2145">
        <w:rPr>
          <w:rFonts w:ascii="Calibri" w:eastAsia="Arial" w:hAnsi="Calibri" w:cs="Calibri"/>
          <w:sz w:val="22"/>
          <w:szCs w:val="22"/>
        </w:rPr>
        <w:t xml:space="preserve">Don </w:t>
      </w:r>
      <w:r w:rsidRPr="008E2145">
        <w:rPr>
          <w:rFonts w:ascii="Calibri" w:eastAsia="Arial" w:hAnsi="Calibri" w:cs="Calibri"/>
          <w:bCs/>
          <w:w w:val="111"/>
          <w:sz w:val="22"/>
          <w:szCs w:val="22"/>
        </w:rPr>
        <w:t>Javier García Jiménez,</w:t>
      </w:r>
      <w:r w:rsidRPr="008E2145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8E2145">
        <w:rPr>
          <w:rFonts w:ascii="Calibri" w:eastAsia="Arial" w:hAnsi="Calibri" w:cs="Calibri"/>
          <w:sz w:val="22"/>
          <w:szCs w:val="22"/>
        </w:rPr>
        <w:t xml:space="preserve">miembro de las Cortes de Navarra, portavoz del Grupo Parlamentario Partido Popular, al amparo de lo dispuesto en el Reglamento de la Cámara, realiza la siguiente </w:t>
      </w:r>
      <w:r w:rsidRPr="008E2145">
        <w:rPr>
          <w:rFonts w:ascii="Calibri" w:eastAsia="Arial" w:hAnsi="Calibri" w:cs="Calibri"/>
          <w:bCs/>
          <w:w w:val="111"/>
          <w:sz w:val="22"/>
          <w:szCs w:val="22"/>
        </w:rPr>
        <w:t>pregunta escrita</w:t>
      </w:r>
      <w:r w:rsidRPr="008E2145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8E2145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44231B84" w14:textId="2DCEB930" w:rsidR="008E2145" w:rsidRPr="008E2145" w:rsidRDefault="008E2145" w:rsidP="008E214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E2145">
        <w:rPr>
          <w:rFonts w:ascii="Calibri" w:eastAsia="Arial" w:hAnsi="Calibri" w:cs="Calibri"/>
          <w:bCs/>
          <w:w w:val="111"/>
          <w:sz w:val="22"/>
          <w:szCs w:val="22"/>
        </w:rPr>
        <w:t>¿</w:t>
      </w:r>
      <w:r w:rsidR="009B32C5" w:rsidRPr="008E2145">
        <w:rPr>
          <w:rFonts w:ascii="Calibri" w:eastAsia="Arial" w:hAnsi="Calibri" w:cs="Calibri"/>
          <w:bCs/>
          <w:w w:val="111"/>
          <w:sz w:val="22"/>
          <w:szCs w:val="22"/>
        </w:rPr>
        <w:t xml:space="preserve">Tiene previsto el Departamento de Educación poner en práctica el pago delegado al personal no docente de la educación concertada? </w:t>
      </w:r>
    </w:p>
    <w:p w14:paraId="29DC11BC" w14:textId="77777777" w:rsidR="008E2145" w:rsidRDefault="009B32C5" w:rsidP="008E2145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8E2145">
        <w:rPr>
          <w:rFonts w:ascii="Calibri" w:eastAsia="Arial" w:hAnsi="Calibri" w:cs="Calibri"/>
          <w:sz w:val="22"/>
          <w:szCs w:val="22"/>
        </w:rPr>
        <w:t>Pamplona, a 25 de enero de 2024</w:t>
      </w:r>
    </w:p>
    <w:p w14:paraId="49B48C28" w14:textId="008F4ED1" w:rsidR="002359A3" w:rsidRPr="008E2145" w:rsidRDefault="008E2145" w:rsidP="008E214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9B32C5" w:rsidRPr="008E2145">
        <w:rPr>
          <w:rFonts w:ascii="Calibri" w:eastAsia="Arial" w:hAnsi="Calibri" w:cs="Calibri"/>
          <w:bCs/>
          <w:w w:val="111"/>
          <w:sz w:val="22"/>
          <w:szCs w:val="22"/>
        </w:rPr>
        <w:t>Javier García Jiménez</w:t>
      </w:r>
      <w:r w:rsidR="009B32C5" w:rsidRPr="008E2145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</w:p>
    <w:sectPr w:rsidR="002359A3" w:rsidRPr="008E2145" w:rsidSect="008E2145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A3"/>
    <w:rsid w:val="002359A3"/>
    <w:rsid w:val="008E2145"/>
    <w:rsid w:val="009B32C5"/>
    <w:rsid w:val="00F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E6D2"/>
  <w15:docId w15:val="{63923E3D-65EB-4EA3-A92A-EBDD853D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382</Characters>
  <Application>Microsoft Office Word</Application>
  <DocSecurity>0</DocSecurity>
  <Lines>3</Lines>
  <Paragraphs>1</Paragraphs>
  <ScaleCrop>false</ScaleCrop>
  <Company>HP Inc.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24PES-59</dc:title>
  <dc:creator>informatica</dc:creator>
  <cp:keywords>CreatedByIRIS_Readiris_17.0</cp:keywords>
  <cp:lastModifiedBy>Mauleón, Fernando</cp:lastModifiedBy>
  <cp:revision>4</cp:revision>
  <dcterms:created xsi:type="dcterms:W3CDTF">2024-01-25T10:12:00Z</dcterms:created>
  <dcterms:modified xsi:type="dcterms:W3CDTF">2024-01-30T10:47:00Z</dcterms:modified>
</cp:coreProperties>
</file>