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8B92" w14:textId="115CC1B8" w:rsidR="00702EB1" w:rsidRDefault="00847363" w:rsidP="00070945">
      <w:pPr>
        <w:spacing w:after="5" w:line="250" w:lineRule="auto"/>
        <w:ind w:left="-5" w:hanging="10"/>
        <w:jc w:val="both"/>
      </w:pPr>
      <w:r>
        <w:rPr>
          <w:rFonts w:ascii="Arial" w:eastAsia="Arial" w:hAnsi="Arial" w:cs="Arial"/>
          <w:b/>
          <w:sz w:val="24"/>
        </w:rPr>
        <w:t xml:space="preserve">11-23/ITP-00025. Interpelación </w:t>
      </w:r>
      <w:r w:rsidR="00070945">
        <w:rPr>
          <w:rFonts w:ascii="Arial" w:eastAsia="Arial" w:hAnsi="Arial" w:cs="Arial"/>
          <w:b/>
          <w:sz w:val="24"/>
        </w:rPr>
        <w:t>sobre política general en materia de prevención de siniestralidad laboral</w:t>
      </w:r>
    </w:p>
    <w:p w14:paraId="11D3A7B0" w14:textId="77777777" w:rsidR="00390A70" w:rsidRDefault="00390A70">
      <w:pPr>
        <w:spacing w:after="384"/>
        <w:ind w:left="-5" w:hanging="10"/>
        <w:jc w:val="both"/>
        <w:rPr>
          <w:rFonts w:ascii="Arial" w:eastAsia="Arial" w:hAnsi="Arial" w:cs="Arial"/>
          <w:sz w:val="24"/>
        </w:rPr>
      </w:pPr>
    </w:p>
    <w:p w14:paraId="59C627AC" w14:textId="68A80BA5" w:rsidR="00702EB1" w:rsidRPr="00847363" w:rsidRDefault="00847363">
      <w:pPr>
        <w:spacing w:after="384"/>
        <w:ind w:left="-5" w:hanging="10"/>
        <w:jc w:val="both"/>
        <w:rPr>
          <w:u w:val="single"/>
        </w:rPr>
      </w:pPr>
      <w:r>
        <w:rPr>
          <w:rFonts w:ascii="Arial" w:eastAsia="Arial" w:hAnsi="Arial" w:cs="Arial"/>
          <w:sz w:val="24"/>
        </w:rPr>
        <w:t>RETIRADA DE LA INTERPELACIÓN</w:t>
      </w:r>
    </w:p>
    <w:p w14:paraId="21ECD4D7" w14:textId="77777777" w:rsidR="00702EB1" w:rsidRDefault="00847363">
      <w:pPr>
        <w:spacing w:after="590"/>
        <w:ind w:left="-15" w:firstLine="568"/>
        <w:jc w:val="both"/>
      </w:pPr>
      <w:r>
        <w:rPr>
          <w:rFonts w:ascii="Arial" w:eastAsia="Arial" w:hAnsi="Arial" w:cs="Arial"/>
          <w:sz w:val="24"/>
        </w:rPr>
        <w:t>En sesión celebrada el día 14 de diciembre de 2023, el Pleno de la Cámara se dio por enterado de la retirada de la interpelación sobre política general en materia de prevención de siniestralidad laboral, presentada por la Ilma. Sra. D.ª Leticia San Martín Rodríguez (G.P. Unión del Pueblo Navarro), publicada en el Boletín Oficial del Parlamento núm. 45, de 12 de diciembre de 2023.</w:t>
      </w:r>
    </w:p>
    <w:p w14:paraId="15AE1067" w14:textId="77777777" w:rsidR="00702EB1" w:rsidRDefault="00847363">
      <w:pPr>
        <w:spacing w:after="0"/>
        <w:ind w:left="-5" w:hanging="10"/>
        <w:jc w:val="both"/>
      </w:pPr>
      <w:r>
        <w:rPr>
          <w:rFonts w:ascii="Arial" w:eastAsia="Arial" w:hAnsi="Arial" w:cs="Arial"/>
          <w:sz w:val="24"/>
        </w:rPr>
        <w:t>Pamplona, 15 de diciembre de 2023</w:t>
      </w:r>
    </w:p>
    <w:p w14:paraId="1AEAD5FA" w14:textId="6F8AC032" w:rsidR="00702EB1" w:rsidRPr="002826CA" w:rsidRDefault="002826CA" w:rsidP="002826CA">
      <w:pPr>
        <w:spacing w:after="3580"/>
        <w:ind w:left="-2"/>
        <w:rPr>
          <w:rFonts w:ascii="Arial" w:hAnsi="Arial" w:cs="Arial"/>
          <w:sz w:val="24"/>
          <w:szCs w:val="24"/>
        </w:rPr>
      </w:pPr>
      <w:r w:rsidRPr="002826CA">
        <w:rPr>
          <w:rFonts w:ascii="Arial" w:hAnsi="Arial" w:cs="Arial"/>
          <w:noProof/>
          <w:sz w:val="24"/>
          <w:szCs w:val="24"/>
        </w:rPr>
        <w:t>El Presidente: Unai Hualde Iglesia</w:t>
      </w:r>
      <w:r w:rsidR="00C77079">
        <w:rPr>
          <w:rFonts w:ascii="Arial" w:hAnsi="Arial" w:cs="Arial"/>
          <w:noProof/>
          <w:sz w:val="24"/>
          <w:szCs w:val="24"/>
        </w:rPr>
        <w:t>s</w:t>
      </w:r>
    </w:p>
    <w:sectPr w:rsidR="00702EB1" w:rsidRPr="002826CA" w:rsidSect="002826CA">
      <w:pgSz w:w="11900" w:h="16840"/>
      <w:pgMar w:top="2268" w:right="1409" w:bottom="1440" w:left="25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B1"/>
    <w:rsid w:val="00070945"/>
    <w:rsid w:val="002826CA"/>
    <w:rsid w:val="00390A70"/>
    <w:rsid w:val="00702EB1"/>
    <w:rsid w:val="00847363"/>
    <w:rsid w:val="00C770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0BEE"/>
  <w15:docId w15:val="{C4C87DD9-A5A8-4857-8492-7B28F0C1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498</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Aizkorbe Esain, Rogelio</dc:creator>
  <cp:keywords/>
  <cp:lastModifiedBy>Mauleón, Fernando</cp:lastModifiedBy>
  <cp:revision>6</cp:revision>
  <dcterms:created xsi:type="dcterms:W3CDTF">2023-12-18T08:55:00Z</dcterms:created>
  <dcterms:modified xsi:type="dcterms:W3CDTF">2023-12-19T07:22:00Z</dcterms:modified>
</cp:coreProperties>
</file>