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Hiritartasunari, Bizikidetzari eta Aniztasunari buruzko Unesco Katedraren esparruan migratzaileen gizarteratzea sustatze aldera Departamentuaren eta NUPen arteko lankidetza-hitzarmenaren aurrekontu-partida 60.000 euroan handitzeari buruzkoa. Galdera 2023ko urtarrilaren 13ko 5. Nafarroako Parlamentuko Aldizkari Ofizialean argitaratu zen.</w:t>
      </w:r>
    </w:p>
    <w:p>
      <w:pPr>
        <w:pStyle w:val="0"/>
        <w:suppressAutoHyphens w:val="false"/>
        <w:rPr>
          <w:rStyle w:val="1"/>
        </w:rPr>
      </w:pPr>
      <w:r>
        <w:rPr>
          <w:rStyle w:val="1"/>
        </w:rPr>
        <w:t xml:space="preserve">Iruñean, 2023ko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idatziz erantzuteko galdera bat egin du (10-22/PES-00598). Hona hemen Nafarroako Gobernuko Migrazio Politiketako eta Justiziako kontseilariaren erantzuna.</w:t>
      </w:r>
    </w:p>
    <w:p>
      <w:pPr>
        <w:pStyle w:val="0"/>
        <w:suppressAutoHyphens w:val="false"/>
        <w:rPr>
          <w:rStyle w:val="1"/>
        </w:rPr>
      </w:pPr>
      <w:r>
        <w:rPr>
          <w:rStyle w:val="1"/>
        </w:rPr>
        <w:t xml:space="preserve">1. Aurrekontua 60.000 euroan handitu da NUPekin hitzarmen berri bat sartu delako, Prometeus Programa berria exekutatze aldera. Programaren helburua da ekarpena egitea sustatze aldera migratzaileek unibertsitate-ikasketak eskura izan ditzaten eta Nafarroan migratzaile zaurgarriek ikasketa horiek modu arrakastatsuan amaitzen laguntzea. Esku-hartze sozialeko ekintzak abian jarriko dira, xede dutenak ikasle ahulenek unibertsitate-ikasketak eskuragarri izatea sustatzea, eskola-uztearen faktoreak murriztea eta unibertsitatearen eta inguruko beste eragile sozioedukatibo batzuen arteko harremanak indartzea.   </w:t>
      </w:r>
    </w:p>
    <w:p>
      <w:pPr>
        <w:pStyle w:val="0"/>
        <w:suppressAutoHyphens w:val="false"/>
        <w:rPr>
          <w:rStyle w:val="1"/>
        </w:rPr>
      </w:pPr>
      <w:r>
        <w:rPr>
          <w:rStyle w:val="1"/>
        </w:rPr>
        <w:t xml:space="preserve">2. Programa berri bat exekutatzeko hitzarmen berri bat da. </w:t>
      </w:r>
    </w:p>
    <w:p>
      <w:pPr>
        <w:pStyle w:val="0"/>
        <w:suppressAutoHyphens w:val="false"/>
        <w:rPr>
          <w:rStyle w:val="1"/>
        </w:rPr>
      </w:pPr>
      <w:r>
        <w:rPr>
          <w:rStyle w:val="1"/>
        </w:rPr>
        <w:t xml:space="preserve">Hori guztia jakinarazten dizut Nafarroako Parlamentuko Erregelamenduaren 194. artikuluan xedatutakoa betez. </w:t>
      </w:r>
    </w:p>
    <w:p>
      <w:pPr>
        <w:pStyle w:val="0"/>
        <w:suppressAutoHyphens w:val="false"/>
        <w:rPr>
          <w:rStyle w:val="1"/>
        </w:rPr>
      </w:pPr>
      <w:r>
        <w:rPr>
          <w:rStyle w:val="1"/>
        </w:rPr>
        <w:t xml:space="preserve">Iruñean, 2023ko otsailaren 3an </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