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C851" w14:textId="77777777" w:rsidR="000043C6" w:rsidRDefault="00A003DE" w:rsidP="00A003DE">
      <w:pPr>
        <w:spacing w:after="120"/>
        <w:rPr>
          <w:rFonts w:cs="Arial"/>
        </w:rPr>
      </w:pPr>
      <w:r w:rsidRPr="00BA634F">
        <w:rPr>
          <w:rFonts w:cs="Arial"/>
        </w:rPr>
        <w:t xml:space="preserve">La Consejera de Derechos Sociales del Gobierno de Navarra, en relación con la </w:t>
      </w:r>
      <w:r w:rsidR="00C07596">
        <w:rPr>
          <w:rFonts w:cs="Arial"/>
        </w:rPr>
        <w:t>pregunta</w:t>
      </w:r>
      <w:r w:rsidR="00C07596" w:rsidRPr="002D7AA1">
        <w:rPr>
          <w:rFonts w:cs="Arial"/>
        </w:rPr>
        <w:t xml:space="preserve"> </w:t>
      </w:r>
      <w:r w:rsidRPr="00BA634F">
        <w:rPr>
          <w:rFonts w:cs="Arial"/>
        </w:rPr>
        <w:t xml:space="preserve">formulada por </w:t>
      </w:r>
      <w:r w:rsidR="000100C7" w:rsidRPr="00BA634F">
        <w:rPr>
          <w:rFonts w:cs="Arial"/>
        </w:rPr>
        <w:t>el</w:t>
      </w:r>
      <w:r w:rsidRPr="00BA634F">
        <w:rPr>
          <w:rFonts w:cs="Arial"/>
        </w:rPr>
        <w:t xml:space="preserve"> parlamentari</w:t>
      </w:r>
      <w:r w:rsidR="000100C7" w:rsidRPr="00BA634F">
        <w:rPr>
          <w:rFonts w:cs="Arial"/>
        </w:rPr>
        <w:t>o</w:t>
      </w:r>
      <w:r w:rsidRPr="00BA634F">
        <w:rPr>
          <w:rFonts w:cs="Arial"/>
        </w:rPr>
        <w:t xml:space="preserve"> do</w:t>
      </w:r>
      <w:r w:rsidR="000100C7" w:rsidRPr="00BA634F">
        <w:rPr>
          <w:rFonts w:cs="Arial"/>
        </w:rPr>
        <w:t>n</w:t>
      </w:r>
      <w:r w:rsidRPr="00BA634F">
        <w:rPr>
          <w:rFonts w:cs="Arial"/>
        </w:rPr>
        <w:t xml:space="preserve"> </w:t>
      </w:r>
      <w:r w:rsidR="000100C7" w:rsidRPr="00BA634F">
        <w:rPr>
          <w:rFonts w:cs="Arial"/>
        </w:rPr>
        <w:t>Jorge Esparza Garrido</w:t>
      </w:r>
      <w:r w:rsidRPr="00BA634F">
        <w:rPr>
          <w:rFonts w:cs="Arial"/>
        </w:rPr>
        <w:t>, adscrit</w:t>
      </w:r>
      <w:r w:rsidR="000100C7" w:rsidRPr="00BA634F">
        <w:rPr>
          <w:rFonts w:cs="Arial"/>
        </w:rPr>
        <w:t>o</w:t>
      </w:r>
      <w:r w:rsidRPr="00BA634F">
        <w:rPr>
          <w:rFonts w:cs="Arial"/>
        </w:rPr>
        <w:t xml:space="preserve"> al Grupo Parlamentario Navarra Suma, sobre </w:t>
      </w:r>
      <w:r w:rsidR="00BA634F" w:rsidRPr="00BA634F">
        <w:rPr>
          <w:rFonts w:cs="Arial"/>
        </w:rPr>
        <w:t>la Tabla 18 del VI Informe sobre la pobreza y la desigualdad social en Navarra. (10-22/PES-00337</w:t>
      </w:r>
      <w:r w:rsidR="001F7762" w:rsidRPr="00BA634F">
        <w:rPr>
          <w:rFonts w:cs="Arial"/>
        </w:rPr>
        <w:t>)</w:t>
      </w:r>
      <w:r w:rsidRPr="00BA634F">
        <w:rPr>
          <w:rFonts w:cs="Arial"/>
        </w:rPr>
        <w:t>, tiene el honor de informarle lo siguiente:</w:t>
      </w:r>
    </w:p>
    <w:p w14:paraId="6916952B" w14:textId="77777777" w:rsidR="000043C6" w:rsidRDefault="00BA634F" w:rsidP="00BA634F">
      <w:pPr>
        <w:rPr>
          <w:rFonts w:cs="Arial"/>
        </w:rPr>
      </w:pPr>
      <w:r w:rsidRPr="00BA634F">
        <w:rPr>
          <w:rFonts w:cs="Arial"/>
        </w:rPr>
        <w:t>En este caso y como indican las preguntas del parlamentario, se trata de una errata de cálculo. Procedemos a su corrección.</w:t>
      </w:r>
    </w:p>
    <w:p w14:paraId="795D6255" w14:textId="536BC94E" w:rsidR="00BA634F" w:rsidRPr="00BA634F" w:rsidRDefault="00BA634F" w:rsidP="00BA634F">
      <w:pPr>
        <w:rPr>
          <w:rFonts w:cs="Arial"/>
        </w:rPr>
      </w:pPr>
      <w:r w:rsidRPr="00BA634F">
        <w:rPr>
          <w:rFonts w:cs="Arial"/>
        </w:rPr>
        <w:t xml:space="preserve">Se puede consultar el informe de Pobreza: </w:t>
      </w:r>
    </w:p>
    <w:p w14:paraId="29D34776" w14:textId="77777777" w:rsidR="000043C6" w:rsidRDefault="00BA634F" w:rsidP="00BA634F">
      <w:pPr>
        <w:rPr>
          <w:rFonts w:cs="Arial"/>
          <w:lang w:val="es-ES_tradnl"/>
        </w:rPr>
      </w:pPr>
      <w:r w:rsidRPr="00BA634F">
        <w:rPr>
          <w:rFonts w:cs="Arial"/>
        </w:rPr>
        <w:t>https://www.observatoriorealidadsocial.es/es/estudios/vi-informe-sobre-la-pobreza-y-la-desigualdad-social-en-navarra/es-579297/</w:t>
      </w:r>
    </w:p>
    <w:p w14:paraId="4CA40522" w14:textId="226578AD" w:rsidR="0006150C" w:rsidRPr="00BA634F" w:rsidRDefault="0006150C" w:rsidP="00CA544A">
      <w:pPr>
        <w:spacing w:after="120"/>
        <w:rPr>
          <w:rFonts w:cs="Arial"/>
        </w:rPr>
      </w:pPr>
      <w:r w:rsidRPr="00BA634F">
        <w:rPr>
          <w:rFonts w:cs="Arial"/>
        </w:rPr>
        <w:t>Es cuanto tengo el honor de informar en cumplimiento del artículo 1</w:t>
      </w:r>
      <w:r w:rsidR="00C07596">
        <w:rPr>
          <w:rFonts w:cs="Arial"/>
        </w:rPr>
        <w:t>9</w:t>
      </w:r>
      <w:r w:rsidRPr="00BA634F">
        <w:rPr>
          <w:rFonts w:cs="Arial"/>
        </w:rPr>
        <w:t>4 del Reglamento del Parlamento de Navarra.</w:t>
      </w:r>
    </w:p>
    <w:p w14:paraId="4B65BBFF" w14:textId="77777777" w:rsidR="0006150C" w:rsidRPr="00BA634F" w:rsidRDefault="0006150C" w:rsidP="00CA544A">
      <w:pPr>
        <w:spacing w:after="120"/>
        <w:jc w:val="center"/>
        <w:outlineLvl w:val="0"/>
        <w:rPr>
          <w:rFonts w:cs="Arial"/>
        </w:rPr>
      </w:pPr>
      <w:r w:rsidRPr="00BA634F">
        <w:rPr>
          <w:rFonts w:cs="Arial"/>
        </w:rPr>
        <w:t>Pamplona</w:t>
      </w:r>
      <w:r w:rsidR="00CD748E" w:rsidRPr="00BA634F">
        <w:rPr>
          <w:rFonts w:cs="Arial"/>
        </w:rPr>
        <w:t>-Iruña</w:t>
      </w:r>
      <w:r w:rsidRPr="00BA634F">
        <w:rPr>
          <w:rFonts w:cs="Arial"/>
        </w:rPr>
        <w:t xml:space="preserve">, </w:t>
      </w:r>
      <w:r w:rsidR="00BA634F" w:rsidRPr="00BA634F">
        <w:rPr>
          <w:rFonts w:cs="Arial"/>
        </w:rPr>
        <w:t xml:space="preserve">13 de diciembre </w:t>
      </w:r>
      <w:r w:rsidR="00AA6EA2" w:rsidRPr="00BA634F">
        <w:rPr>
          <w:rFonts w:cs="Arial"/>
        </w:rPr>
        <w:t>de 20</w:t>
      </w:r>
      <w:r w:rsidR="003960F4" w:rsidRPr="00BA634F">
        <w:rPr>
          <w:rFonts w:cs="Arial"/>
        </w:rPr>
        <w:t>2</w:t>
      </w:r>
      <w:r w:rsidR="00FF29D0" w:rsidRPr="00BA634F">
        <w:rPr>
          <w:rFonts w:cs="Arial"/>
        </w:rPr>
        <w:t>2</w:t>
      </w:r>
      <w:r w:rsidRPr="00BA634F">
        <w:rPr>
          <w:rFonts w:cs="Arial"/>
        </w:rPr>
        <w:t>.</w:t>
      </w:r>
    </w:p>
    <w:p w14:paraId="406D4018" w14:textId="1120BA31" w:rsidR="0006150C" w:rsidRPr="00BA634F" w:rsidRDefault="00CD4DF7" w:rsidP="00CA544A">
      <w:pPr>
        <w:spacing w:after="120"/>
        <w:jc w:val="center"/>
        <w:rPr>
          <w:rFonts w:cs="Arial"/>
        </w:rPr>
      </w:pPr>
      <w:r w:rsidRPr="00BA634F">
        <w:rPr>
          <w:rFonts w:cs="Arial"/>
        </w:rPr>
        <w:t>La</w:t>
      </w:r>
      <w:r w:rsidR="00D45F8B" w:rsidRPr="00BA634F">
        <w:rPr>
          <w:rFonts w:cs="Arial"/>
        </w:rPr>
        <w:t xml:space="preserve"> </w:t>
      </w:r>
      <w:r w:rsidR="00F15BE5" w:rsidRPr="00BA634F">
        <w:rPr>
          <w:rFonts w:cs="Arial"/>
        </w:rPr>
        <w:t>Consejer</w:t>
      </w:r>
      <w:r w:rsidRPr="00BA634F">
        <w:rPr>
          <w:rFonts w:cs="Arial"/>
        </w:rPr>
        <w:t>a</w:t>
      </w:r>
      <w:r w:rsidR="00D45F8B" w:rsidRPr="00BA634F">
        <w:rPr>
          <w:rFonts w:cs="Arial"/>
        </w:rPr>
        <w:t xml:space="preserve"> de Derechos Sociales</w:t>
      </w:r>
    </w:p>
    <w:p w14:paraId="3A409D47" w14:textId="77777777" w:rsidR="0006150C" w:rsidRDefault="00CD4DF7" w:rsidP="00CA544A">
      <w:pPr>
        <w:spacing w:after="120"/>
        <w:jc w:val="center"/>
        <w:outlineLvl w:val="0"/>
      </w:pPr>
      <w:r w:rsidRPr="00BA634F">
        <w:rPr>
          <w:rFonts w:cs="Arial"/>
        </w:rPr>
        <w:t>María Carmen Maeztu Villafranca</w:t>
      </w:r>
    </w:p>
    <w:sectPr w:rsidR="0006150C" w:rsidSect="00801B66">
      <w:headerReference w:type="default" r:id="rId7"/>
      <w:footerReference w:type="even" r:id="rId8"/>
      <w:footerReference w:type="default" r:id="rId9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341C" w14:textId="77777777" w:rsidR="003E1D4D" w:rsidRDefault="003E1D4D">
      <w:r>
        <w:separator/>
      </w:r>
    </w:p>
  </w:endnote>
  <w:endnote w:type="continuationSeparator" w:id="0">
    <w:p w14:paraId="65FE7497" w14:textId="77777777" w:rsidR="003E1D4D" w:rsidRDefault="003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B8EA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BA634F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BA634F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FF29D0">
      <w:rPr>
        <w:rFonts w:cs="Arial"/>
        <w:sz w:val="20"/>
        <w:szCs w:val="20"/>
      </w:rPr>
      <w:t>2</w:t>
    </w:r>
    <w:r w:rsidRPr="00332E76">
      <w:rPr>
        <w:rFonts w:cs="Arial"/>
        <w:sz w:val="20"/>
        <w:szCs w:val="20"/>
      </w:rPr>
      <w:t>/</w:t>
    </w:r>
    <w:r w:rsidR="00C46301">
      <w:rPr>
        <w:rFonts w:cs="Arial"/>
        <w:sz w:val="20"/>
        <w:szCs w:val="20"/>
      </w:rPr>
      <w:t>PEI</w:t>
    </w:r>
    <w:r w:rsidRPr="00EA2D5B">
      <w:rPr>
        <w:rFonts w:cs="Arial"/>
        <w:sz w:val="20"/>
        <w:szCs w:val="20"/>
      </w:rPr>
      <w:t>-00</w:t>
    </w:r>
    <w:r>
      <w:rPr>
        <w:rFonts w:cs="Arial"/>
        <w:sz w:val="20"/>
        <w:szCs w:val="20"/>
      </w:rPr>
      <w:t>x</w:t>
    </w:r>
    <w:r w:rsidR="0068120C">
      <w:rPr>
        <w:rFonts w:cs="Arial"/>
        <w:sz w:val="20"/>
        <w:szCs w:val="20"/>
      </w:rPr>
      <w:t>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C0E0" w14:textId="2EC51196"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C9C7" w14:textId="77777777" w:rsidR="003E1D4D" w:rsidRDefault="003E1D4D">
      <w:r>
        <w:separator/>
      </w:r>
    </w:p>
  </w:footnote>
  <w:footnote w:type="continuationSeparator" w:id="0">
    <w:p w14:paraId="6B9B923D" w14:textId="77777777" w:rsidR="003E1D4D" w:rsidRDefault="003E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0494" w14:textId="6DDF68D1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499004">
    <w:abstractNumId w:val="8"/>
  </w:num>
  <w:num w:numId="2" w16cid:durableId="1317538255">
    <w:abstractNumId w:val="1"/>
  </w:num>
  <w:num w:numId="3" w16cid:durableId="102313905">
    <w:abstractNumId w:val="4"/>
  </w:num>
  <w:num w:numId="4" w16cid:durableId="1401752505">
    <w:abstractNumId w:val="7"/>
  </w:num>
  <w:num w:numId="5" w16cid:durableId="1971739761">
    <w:abstractNumId w:val="6"/>
  </w:num>
  <w:num w:numId="6" w16cid:durableId="857348595">
    <w:abstractNumId w:val="2"/>
  </w:num>
  <w:num w:numId="7" w16cid:durableId="853417498">
    <w:abstractNumId w:val="3"/>
  </w:num>
  <w:num w:numId="8" w16cid:durableId="49815323">
    <w:abstractNumId w:val="5"/>
  </w:num>
  <w:num w:numId="9" w16cid:durableId="20455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043C6"/>
    <w:rsid w:val="000100C7"/>
    <w:rsid w:val="00044BB4"/>
    <w:rsid w:val="00052058"/>
    <w:rsid w:val="00054FFC"/>
    <w:rsid w:val="0006150C"/>
    <w:rsid w:val="00065565"/>
    <w:rsid w:val="00081EBB"/>
    <w:rsid w:val="001068E7"/>
    <w:rsid w:val="00107338"/>
    <w:rsid w:val="001207D5"/>
    <w:rsid w:val="0015056C"/>
    <w:rsid w:val="00194A38"/>
    <w:rsid w:val="0019679B"/>
    <w:rsid w:val="00196CD1"/>
    <w:rsid w:val="001A1B4A"/>
    <w:rsid w:val="001D2F3E"/>
    <w:rsid w:val="001D6EBA"/>
    <w:rsid w:val="001F18CB"/>
    <w:rsid w:val="001F7762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3A91"/>
    <w:rsid w:val="00394EE0"/>
    <w:rsid w:val="003960F4"/>
    <w:rsid w:val="003B62F5"/>
    <w:rsid w:val="003C6CE1"/>
    <w:rsid w:val="003E1D4D"/>
    <w:rsid w:val="003E7CAB"/>
    <w:rsid w:val="00403A3C"/>
    <w:rsid w:val="004376AA"/>
    <w:rsid w:val="00461F39"/>
    <w:rsid w:val="00462A9A"/>
    <w:rsid w:val="00493BB2"/>
    <w:rsid w:val="004D3ACF"/>
    <w:rsid w:val="004E53CE"/>
    <w:rsid w:val="005013AD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F0A77"/>
    <w:rsid w:val="00912041"/>
    <w:rsid w:val="00970F18"/>
    <w:rsid w:val="00980A6E"/>
    <w:rsid w:val="009A245D"/>
    <w:rsid w:val="009A6327"/>
    <w:rsid w:val="009C1765"/>
    <w:rsid w:val="009D7AC7"/>
    <w:rsid w:val="009F57C2"/>
    <w:rsid w:val="00A003DE"/>
    <w:rsid w:val="00A159EF"/>
    <w:rsid w:val="00A77B0C"/>
    <w:rsid w:val="00A90748"/>
    <w:rsid w:val="00AA3582"/>
    <w:rsid w:val="00AA6EA2"/>
    <w:rsid w:val="00AB306A"/>
    <w:rsid w:val="00AF1536"/>
    <w:rsid w:val="00B123A0"/>
    <w:rsid w:val="00B6563A"/>
    <w:rsid w:val="00B67C4B"/>
    <w:rsid w:val="00BA634F"/>
    <w:rsid w:val="00BF65B2"/>
    <w:rsid w:val="00C01B8F"/>
    <w:rsid w:val="00C069DD"/>
    <w:rsid w:val="00C07596"/>
    <w:rsid w:val="00C35955"/>
    <w:rsid w:val="00C46301"/>
    <w:rsid w:val="00C517F4"/>
    <w:rsid w:val="00C703AD"/>
    <w:rsid w:val="00C70D9F"/>
    <w:rsid w:val="00C83695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26D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07383"/>
    <w:rsid w:val="00F15BE5"/>
    <w:rsid w:val="00F263F9"/>
    <w:rsid w:val="00F3516B"/>
    <w:rsid w:val="00F40BC7"/>
    <w:rsid w:val="00F50854"/>
    <w:rsid w:val="00FA5E39"/>
    <w:rsid w:val="00FA6849"/>
    <w:rsid w:val="00FB7948"/>
    <w:rsid w:val="00FE6BFF"/>
    <w:rsid w:val="00FF29D0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157EF7"/>
  <w15:chartTrackingRefBased/>
  <w15:docId w15:val="{8232B27B-9D4A-46C1-B6AD-3D0F2FF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El Consejero de Derechos Sociales que suscribe, en relación a la petición de información solicitada por la parlamentaria Dña</vt:lpstr>
      <vt:lpstr>Pamplona-Iruña, 13 de diciembre de 2022.</vt:lpstr>
      <vt:lpstr>María Carmen Maeztu Villafranca</vt:lpstr>
    </vt:vector>
  </TitlesOfParts>
  <Company>Gobierno de Navarra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2</cp:revision>
  <cp:lastPrinted>2015-09-24T13:01:00Z</cp:lastPrinted>
  <dcterms:created xsi:type="dcterms:W3CDTF">2022-12-28T11:12:00Z</dcterms:created>
  <dcterms:modified xsi:type="dcterms:W3CDTF">2022-12-28T11:12:00Z</dcterms:modified>
</cp:coreProperties>
</file>