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Uxue Barcos Berruezo andreak aurkeztutako gaurkotasun handiko galdera, lehendakari andrearen proposamenei buruzkoa, Foru Komunitateak 2020/2024 bosturtekoan egin beharreko ekarpena eguneratzeko akordioari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parlamentarioaren eledun Uxue Barkos Berruezo andreak, Legebiltzarreko Erregelamenduan ezarritakoaren babesean, gaurkotasun handiko honako galdera hau aurkezten du, Nafarroako Gobernuko lehendakariak urtarrilaren 12ko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Iragan abenduaren 2an, Nafarroak eta Estatuak sinatu zuten Foru Komunitateak 2020/2024 bosturtekoan egin beharreko ekarpenaren eguneratzea.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Lehenbiziko doikuntzen ondoren, akordioak ekarri du Nafarroari 137 milioi euro itzultzea.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Akordioa sinatu zenetik hilabete eta hamar egun pasa direnean, lehendakariak ba al du diru zenbateko horretarako proposamenik?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Uxue Barkos Berruezo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