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31n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aurkeztutako galdera, INTIAk Orreagan kudeatzen duen esnetarako ardi eta behien finkari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Landa Garapeneko eta Ingurumeneko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Nafarroako Gorteetako kide den eta Navarra Suma (NA+) talde parlamentarioari atxikia dagoen Miguel Bujanda Cirauqui jaunak, Legebiltzarreko Erregelamenduan ezarritakoaren babesean, honako galdera hau aurkezten du, Nafarroako Gobernuko Landa Garapeneko eta Ingurumeneko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Informazio-eskaera berretsi ondoren –zeina eskatutakoarekin zerikusirik ez duen informazioa emanda erantzun baita–,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funtzionatzen du eta nola kudeatzen da INTIAk Orreagan kudeatzen duen esnetarako behi eta ardien finka?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