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septiembre 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localidades con disponibilidad para acoger inmigrantes de Afganistán,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septiembre 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 siguiente pregunta escrita al consejero de Políticas Migratorias y Justicia: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¿Qué localidades han trasladado al Gobierno de Navarra su disponibilidad para la acogida de personas que huyendo de los talibanes han abandonado Afganistán?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¿Qué servicios se han ofrecido por parte de dichas entidades locales?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¿De qué manera piensa articular o canalizar el Gobierno de Navarra esos ofrecimientos?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septiembre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