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aurkeztutako galdera, COVID-19aren aurkako txertaketarako agertoki eta epeei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Txertoa ez da COVID-19aren aurkako baliabide bakarra, baina garrantzitsuena da birusari muga jartzeko eta gizarteari nolabaiteko normaltasuna emateko. Ikerketen etapetan aurrera egiten ari den neurrian eta etorkizun oparoa duten emaitzak argitaratzen hasi direnez, txertoa lortzetik hurbil gaudela ematen du. Alabaina, hain sanitarioak ez diren beste interes batzuen ondorioz, txertoei buruzko mota guztietako albisteek komunikabide eta sare guztiak hartu dituzte, gai gehiegi nahastuz eta ziurtasunaren zigilua emanez burutapen, zehaztasun falta eta gezur askori.</w:t>
      </w:r>
    </w:p>
    <w:p>
      <w:pPr>
        <w:pStyle w:val="0"/>
        <w:suppressAutoHyphens w:val="false"/>
        <w:rPr>
          <w:rStyle w:val="1"/>
        </w:rPr>
      </w:pPr>
      <w:r>
        <w:rPr>
          <w:rStyle w:val="1"/>
        </w:rPr>
        <w:t xml:space="preserve">Gure ustez, populazioak txertoak nahi ditu, eta itxaropen puntu bat izan daiteke etorkizun hori hain hurbil izateagatik, baina informazio kontrajarriak, gezurrezko interesak eta azken hilabeteotan izan dugun data-dantza direla-eta, ikuspegi hori gehiago da frustrazio-puntu bat itxaropenerako puntu bat baino.</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Zer egoera eta epe aurreikusten ditu Nafarroako Gobernuak COVID-19aren aurkako txertaketarako?</w:t>
      </w:r>
    </w:p>
    <w:p>
      <w:pPr>
        <w:pStyle w:val="0"/>
        <w:suppressAutoHyphens w:val="false"/>
        <w:rPr>
          <w:rStyle w:val="1"/>
        </w:rPr>
      </w:pPr>
      <w:r>
        <w:rPr>
          <w:rStyle w:val="1"/>
        </w:rPr>
        <w:t xml:space="preserve">Iruñean, 2020ko abenduaren 2an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