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8D" w:rsidRDefault="00534D5D" w:rsidP="00534D5D">
      <w:pPr>
        <w:jc w:val="both"/>
        <w:rPr>
          <w:rFonts w:ascii="Arial" w:hAnsi="Arial" w:cs="Arial"/>
        </w:rPr>
      </w:pPr>
      <w:bookmarkStart w:id="0" w:name="_GoBack"/>
      <w:bookmarkEnd w:id="0"/>
      <w:r w:rsidRPr="0071638D">
        <w:rPr>
          <w:rFonts w:ascii="Arial" w:hAnsi="Arial" w:cs="Arial"/>
        </w:rPr>
        <w:t xml:space="preserve">El Consejero de Universidad, Innovación y Transformación Digital del Gobierno de Navarra, </w:t>
      </w:r>
      <w:r w:rsidR="00275E5D" w:rsidRPr="0071638D">
        <w:rPr>
          <w:rFonts w:ascii="Arial" w:hAnsi="Arial" w:cs="Arial"/>
        </w:rPr>
        <w:t xml:space="preserve">en relación con la </w:t>
      </w:r>
      <w:r w:rsidR="00275E5D" w:rsidRPr="0071638D">
        <w:rPr>
          <w:rFonts w:ascii="Arial" w:hAnsi="Arial" w:cs="Arial"/>
          <w:b/>
        </w:rPr>
        <w:t>pregunta</w:t>
      </w:r>
      <w:r w:rsidR="00275E5D" w:rsidRPr="0071638D">
        <w:rPr>
          <w:rFonts w:ascii="Arial" w:hAnsi="Arial" w:cs="Arial"/>
        </w:rPr>
        <w:t xml:space="preserve"> para su contestación por escrito </w:t>
      </w:r>
      <w:r w:rsidRPr="0071638D">
        <w:rPr>
          <w:rFonts w:ascii="Arial" w:hAnsi="Arial" w:cs="Arial"/>
        </w:rPr>
        <w:t xml:space="preserve">formulada por D. Jorge Esparza Garrido, miembro del grupo parlamentario Navarra Suma, sobre la aplicación Radar </w:t>
      </w:r>
      <w:proofErr w:type="spellStart"/>
      <w:r w:rsidRPr="0071638D">
        <w:rPr>
          <w:rFonts w:ascii="Arial" w:hAnsi="Arial" w:cs="Arial"/>
        </w:rPr>
        <w:t>Covid</w:t>
      </w:r>
      <w:proofErr w:type="spellEnd"/>
      <w:r w:rsidRPr="0071638D">
        <w:rPr>
          <w:rFonts w:ascii="Arial" w:hAnsi="Arial" w:cs="Arial"/>
        </w:rPr>
        <w:t xml:space="preserve"> (10-20/PES-00194), informa lo siguiente:</w:t>
      </w:r>
    </w:p>
    <w:p w:rsidR="0071638D" w:rsidRDefault="009457FF" w:rsidP="009457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 xml:space="preserve">1.- </w:t>
      </w:r>
      <w:r w:rsidR="00534D5D" w:rsidRPr="0071638D">
        <w:rPr>
          <w:rFonts w:ascii="Arial" w:hAnsi="Arial" w:cs="Arial"/>
        </w:rPr>
        <w:t xml:space="preserve">¿Qué opinión le merece el hecho de que la aplicación Radar </w:t>
      </w:r>
      <w:proofErr w:type="spellStart"/>
      <w:r w:rsidR="00534D5D" w:rsidRPr="0071638D">
        <w:rPr>
          <w:rFonts w:ascii="Arial" w:hAnsi="Arial" w:cs="Arial"/>
        </w:rPr>
        <w:t>Covid</w:t>
      </w:r>
      <w:proofErr w:type="spellEnd"/>
      <w:r w:rsidR="00534D5D" w:rsidRPr="0071638D">
        <w:rPr>
          <w:rFonts w:ascii="Arial" w:hAnsi="Arial" w:cs="Arial"/>
        </w:rPr>
        <w:t>,</w:t>
      </w:r>
      <w:r w:rsidRPr="0071638D">
        <w:rPr>
          <w:rFonts w:ascii="Arial" w:hAnsi="Arial" w:cs="Arial"/>
        </w:rPr>
        <w:t xml:space="preserve"> </w:t>
      </w:r>
      <w:r w:rsidR="00534D5D" w:rsidRPr="0071638D">
        <w:rPr>
          <w:rFonts w:ascii="Arial" w:hAnsi="Arial" w:cs="Arial"/>
        </w:rPr>
        <w:t>diseñada por el Gobierno central para facilitar el</w:t>
      </w:r>
      <w:r w:rsidRPr="0071638D">
        <w:rPr>
          <w:rFonts w:ascii="Arial" w:hAnsi="Arial" w:cs="Arial"/>
        </w:rPr>
        <w:t xml:space="preserve"> rastreo en caso de contagio de la enfermedad, no incorpore la </w:t>
      </w:r>
      <w:r w:rsidR="00534D5D" w:rsidRPr="0071638D">
        <w:rPr>
          <w:rFonts w:ascii="Arial" w:hAnsi="Arial" w:cs="Arial"/>
        </w:rPr>
        <w:t xml:space="preserve">posibilidad de ser </w:t>
      </w:r>
      <w:r w:rsidRPr="0071638D">
        <w:rPr>
          <w:rFonts w:ascii="Arial" w:hAnsi="Arial" w:cs="Arial"/>
        </w:rPr>
        <w:t xml:space="preserve">usada a través de las distintas </w:t>
      </w:r>
      <w:r w:rsidR="00534D5D" w:rsidRPr="0071638D">
        <w:rPr>
          <w:rFonts w:ascii="Arial" w:hAnsi="Arial" w:cs="Arial"/>
        </w:rPr>
        <w:t>lenguas de la población migrante?</w:t>
      </w:r>
    </w:p>
    <w:p w:rsidR="0071638D" w:rsidRDefault="009457FF" w:rsidP="009457FF">
      <w:p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 xml:space="preserve">Hemos colaborado de forma técnica con la Secretaría de Estado de Digitalización e Inteligencia Artificial (SEDIA) desde el 14 de abril, priorizando sacar una app segura, aun careciendo de las funcionalidades que </w:t>
      </w:r>
      <w:r w:rsidR="004030A4" w:rsidRPr="0071638D">
        <w:rPr>
          <w:rFonts w:ascii="Arial" w:hAnsi="Arial" w:cs="Arial"/>
        </w:rPr>
        <w:t>a</w:t>
      </w:r>
      <w:r w:rsidRPr="0071638D">
        <w:rPr>
          <w:rFonts w:ascii="Arial" w:hAnsi="Arial" w:cs="Arial"/>
        </w:rPr>
        <w:t xml:space="preserve">nota, con el fin </w:t>
      </w:r>
      <w:r w:rsidR="00147A67" w:rsidRPr="0071638D">
        <w:rPr>
          <w:rFonts w:ascii="Arial" w:hAnsi="Arial" w:cs="Arial"/>
        </w:rPr>
        <w:t xml:space="preserve">de lanzarla lo antes posible. </w:t>
      </w:r>
      <w:r w:rsidR="004030A4" w:rsidRPr="0071638D">
        <w:rPr>
          <w:rFonts w:ascii="Arial" w:hAnsi="Arial" w:cs="Arial"/>
        </w:rPr>
        <w:t xml:space="preserve">Sin embargo, ya </w:t>
      </w:r>
      <w:r w:rsidR="004B0001" w:rsidRPr="0071638D">
        <w:rPr>
          <w:rFonts w:ascii="Arial" w:hAnsi="Arial" w:cs="Arial"/>
        </w:rPr>
        <w:t xml:space="preserve">se ha enviado a la SEDIA </w:t>
      </w:r>
      <w:r w:rsidR="004030A4" w:rsidRPr="0071638D">
        <w:rPr>
          <w:rFonts w:ascii="Arial" w:hAnsi="Arial" w:cs="Arial"/>
        </w:rPr>
        <w:t xml:space="preserve">una propuesta, elaborada por el departamento de Políticas Migratorias y Justicia, para incluir los idiomas que se detallan en el punto 3 y que el propio Ministerio tendrá que valorar. </w:t>
      </w:r>
    </w:p>
    <w:p w:rsidR="0071638D" w:rsidRDefault="00534D5D" w:rsidP="009457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>2.- ¿Qué opinión le merece el hecho de</w:t>
      </w:r>
      <w:r w:rsidR="009457FF" w:rsidRPr="0071638D">
        <w:rPr>
          <w:rFonts w:ascii="Arial" w:hAnsi="Arial" w:cs="Arial"/>
        </w:rPr>
        <w:t xml:space="preserve"> que esta aplicación no permita </w:t>
      </w:r>
      <w:r w:rsidRPr="0071638D">
        <w:rPr>
          <w:rFonts w:ascii="Arial" w:hAnsi="Arial" w:cs="Arial"/>
        </w:rPr>
        <w:t>tampoco acceder de forma autónoma a las personas con discapacidad visual?</w:t>
      </w:r>
    </w:p>
    <w:p w:rsidR="0071638D" w:rsidRDefault="004030A4" w:rsidP="009457FF">
      <w:p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 xml:space="preserve">Ambas son cuestiones de capital importancia. </w:t>
      </w:r>
      <w:r w:rsidR="009457FF" w:rsidRPr="0071638D">
        <w:rPr>
          <w:rFonts w:ascii="Arial" w:hAnsi="Arial" w:cs="Arial"/>
        </w:rPr>
        <w:t>Según nos ha trasladado la SEDIA, la versión de Radar-COVID</w:t>
      </w:r>
      <w:r w:rsidR="00534D5D" w:rsidRPr="0071638D">
        <w:rPr>
          <w:rFonts w:ascii="Arial" w:hAnsi="Arial" w:cs="Arial"/>
        </w:rPr>
        <w:t xml:space="preserve"> del 15 de septiembre </w:t>
      </w:r>
      <w:r w:rsidR="00F164E7" w:rsidRPr="0071638D">
        <w:rPr>
          <w:rFonts w:ascii="Arial" w:hAnsi="Arial" w:cs="Arial"/>
        </w:rPr>
        <w:t>ya con</w:t>
      </w:r>
      <w:r w:rsidR="00534D5D" w:rsidRPr="0071638D">
        <w:rPr>
          <w:rFonts w:ascii="Arial" w:hAnsi="Arial" w:cs="Arial"/>
        </w:rPr>
        <w:t xml:space="preserve">tiene mejoras </w:t>
      </w:r>
      <w:r w:rsidR="009457FF" w:rsidRPr="0071638D">
        <w:rPr>
          <w:rFonts w:ascii="Arial" w:hAnsi="Arial" w:cs="Arial"/>
        </w:rPr>
        <w:t>significativas en accesibilidad</w:t>
      </w:r>
      <w:r w:rsidR="00ED3182" w:rsidRPr="0071638D">
        <w:rPr>
          <w:rFonts w:ascii="Arial" w:hAnsi="Arial" w:cs="Arial"/>
        </w:rPr>
        <w:t>,</w:t>
      </w:r>
      <w:r w:rsidR="009457FF" w:rsidRPr="0071638D">
        <w:rPr>
          <w:rFonts w:ascii="Arial" w:hAnsi="Arial" w:cs="Arial"/>
        </w:rPr>
        <w:t xml:space="preserve"> </w:t>
      </w:r>
      <w:r w:rsidR="00ED3182" w:rsidRPr="0071638D">
        <w:rPr>
          <w:rFonts w:ascii="Arial" w:hAnsi="Arial" w:cs="Arial"/>
        </w:rPr>
        <w:t xml:space="preserve">con una mejor integración con lectores de pantalla como </w:t>
      </w:r>
      <w:proofErr w:type="spellStart"/>
      <w:r w:rsidR="00ED3182" w:rsidRPr="0071638D">
        <w:rPr>
          <w:rFonts w:ascii="Arial" w:hAnsi="Arial" w:cs="Arial"/>
        </w:rPr>
        <w:t>VoiceOver</w:t>
      </w:r>
      <w:proofErr w:type="spellEnd"/>
      <w:r w:rsidR="00ED3182" w:rsidRPr="0071638D">
        <w:rPr>
          <w:rFonts w:ascii="Arial" w:hAnsi="Arial" w:cs="Arial"/>
        </w:rPr>
        <w:t>,</w:t>
      </w:r>
      <w:r w:rsidR="00ED3182" w:rsidRPr="0071638D">
        <w:rPr>
          <w:rFonts w:ascii="Arial" w:hAnsi="Arial" w:cs="Arial"/>
          <w:color w:val="1F497D"/>
        </w:rPr>
        <w:t xml:space="preserve"> </w:t>
      </w:r>
      <w:r w:rsidR="009457FF" w:rsidRPr="0071638D">
        <w:rPr>
          <w:rFonts w:ascii="Arial" w:hAnsi="Arial" w:cs="Arial"/>
        </w:rPr>
        <w:t>y p</w:t>
      </w:r>
      <w:r w:rsidR="00534D5D" w:rsidRPr="0071638D">
        <w:rPr>
          <w:rFonts w:ascii="Arial" w:hAnsi="Arial" w:cs="Arial"/>
        </w:rPr>
        <w:t xml:space="preserve">revén una próxima versión en </w:t>
      </w:r>
      <w:r w:rsidR="006179D1" w:rsidRPr="0071638D">
        <w:rPr>
          <w:rFonts w:ascii="Arial" w:hAnsi="Arial" w:cs="Arial"/>
        </w:rPr>
        <w:t>esta</w:t>
      </w:r>
      <w:r w:rsidR="00534D5D" w:rsidRPr="0071638D">
        <w:rPr>
          <w:rFonts w:ascii="Arial" w:hAnsi="Arial" w:cs="Arial"/>
        </w:rPr>
        <w:t xml:space="preserve"> primera semana de octubre que resuelva temas menores.</w:t>
      </w:r>
    </w:p>
    <w:p w:rsidR="0071638D" w:rsidRDefault="00534D5D" w:rsidP="00617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>3.- ¿Qué gestiones ha realizado hasta la fecha</w:t>
      </w:r>
      <w:r w:rsidR="009457FF" w:rsidRPr="0071638D">
        <w:rPr>
          <w:rFonts w:ascii="Arial" w:hAnsi="Arial" w:cs="Arial"/>
        </w:rPr>
        <w:t xml:space="preserve"> el Gobierno de Navarra o tiene </w:t>
      </w:r>
      <w:r w:rsidRPr="0071638D">
        <w:rPr>
          <w:rFonts w:ascii="Arial" w:hAnsi="Arial" w:cs="Arial"/>
        </w:rPr>
        <w:t>previsto realizar para posibilitar que es</w:t>
      </w:r>
      <w:r w:rsidR="009457FF" w:rsidRPr="0071638D">
        <w:rPr>
          <w:rFonts w:ascii="Arial" w:hAnsi="Arial" w:cs="Arial"/>
        </w:rPr>
        <w:t xml:space="preserve">ta herramienta sea usada por la </w:t>
      </w:r>
      <w:r w:rsidRPr="0071638D">
        <w:rPr>
          <w:rFonts w:ascii="Arial" w:hAnsi="Arial" w:cs="Arial"/>
        </w:rPr>
        <w:t>población migrante residente en Navarra a tr</w:t>
      </w:r>
      <w:r w:rsidR="009457FF" w:rsidRPr="0071638D">
        <w:rPr>
          <w:rFonts w:ascii="Arial" w:hAnsi="Arial" w:cs="Arial"/>
        </w:rPr>
        <w:t xml:space="preserve">avés de lenguas distintas a las </w:t>
      </w:r>
      <w:r w:rsidRPr="0071638D">
        <w:rPr>
          <w:rFonts w:ascii="Arial" w:hAnsi="Arial" w:cs="Arial"/>
        </w:rPr>
        <w:t>disponibles en la actualidad (castellano, inglés y catalán) y por las personas</w:t>
      </w:r>
      <w:r w:rsidR="006179D1" w:rsidRPr="0071638D">
        <w:rPr>
          <w:rFonts w:ascii="Arial" w:hAnsi="Arial" w:cs="Arial"/>
        </w:rPr>
        <w:t xml:space="preserve"> </w:t>
      </w:r>
      <w:r w:rsidRPr="0071638D">
        <w:rPr>
          <w:rFonts w:ascii="Arial" w:hAnsi="Arial" w:cs="Arial"/>
        </w:rPr>
        <w:t>con algún tipo de discapacidad visual?</w:t>
      </w:r>
    </w:p>
    <w:p w:rsidR="00534D5D" w:rsidRPr="0071638D" w:rsidRDefault="00F54D73" w:rsidP="009457FF">
      <w:p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>Respecto a la disponibilidad para personas con discapacidad visual, como ya hemos mencionado, l</w:t>
      </w:r>
      <w:r w:rsidR="001B6861" w:rsidRPr="0071638D">
        <w:rPr>
          <w:rFonts w:ascii="Arial" w:hAnsi="Arial" w:cs="Arial"/>
        </w:rPr>
        <w:t>a versión de Radar-COVID</w:t>
      </w:r>
      <w:r w:rsidR="00534D5D" w:rsidRPr="0071638D">
        <w:rPr>
          <w:rFonts w:ascii="Arial" w:hAnsi="Arial" w:cs="Arial"/>
        </w:rPr>
        <w:t xml:space="preserve"> del 15 de septiembre tiene mejoras </w:t>
      </w:r>
      <w:r w:rsidRPr="0071638D">
        <w:rPr>
          <w:rFonts w:ascii="Arial" w:hAnsi="Arial" w:cs="Arial"/>
        </w:rPr>
        <w:t xml:space="preserve">significativas en </w:t>
      </w:r>
      <w:r w:rsidR="001B6861" w:rsidRPr="0071638D">
        <w:rPr>
          <w:rFonts w:ascii="Arial" w:hAnsi="Arial" w:cs="Arial"/>
        </w:rPr>
        <w:t xml:space="preserve">cuanto a </w:t>
      </w:r>
      <w:r w:rsidRPr="0071638D">
        <w:rPr>
          <w:rFonts w:ascii="Arial" w:hAnsi="Arial" w:cs="Arial"/>
        </w:rPr>
        <w:t>accesibilidad y se prevé</w:t>
      </w:r>
      <w:r w:rsidR="00534D5D" w:rsidRPr="0071638D">
        <w:rPr>
          <w:rFonts w:ascii="Arial" w:hAnsi="Arial" w:cs="Arial"/>
        </w:rPr>
        <w:t xml:space="preserve"> una próxima versión en </w:t>
      </w:r>
      <w:r w:rsidRPr="0071638D">
        <w:rPr>
          <w:rFonts w:ascii="Arial" w:hAnsi="Arial" w:cs="Arial"/>
        </w:rPr>
        <w:t>esta</w:t>
      </w:r>
      <w:r w:rsidR="00534D5D" w:rsidRPr="0071638D">
        <w:rPr>
          <w:rFonts w:ascii="Arial" w:hAnsi="Arial" w:cs="Arial"/>
        </w:rPr>
        <w:t xml:space="preserve"> primera semana de octubre que resuelva temas menores.</w:t>
      </w:r>
    </w:p>
    <w:p w:rsidR="00147A67" w:rsidRPr="0071638D" w:rsidRDefault="00F54D73" w:rsidP="009457FF">
      <w:p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 xml:space="preserve">En cuanto a </w:t>
      </w:r>
      <w:r w:rsidR="00147A67" w:rsidRPr="0071638D">
        <w:rPr>
          <w:rFonts w:ascii="Arial" w:hAnsi="Arial" w:cs="Arial"/>
        </w:rPr>
        <w:t xml:space="preserve">los idiomas para la población migrante, se ha trasladado al Ministerio la solicitud de incluir los siguientes idiomas, determinados por el departamento de Políticas Migratorias y Justicia en función de las necesidades de la población migrante residente en Navarra: </w:t>
      </w:r>
    </w:p>
    <w:p w:rsidR="00147A67" w:rsidRPr="0071638D" w:rsidRDefault="00147A67" w:rsidP="004030A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>Árabe: se estima que alrededor de 20.000 personas han nacido en países de lengua árabe y viven actualmente en Navarra.</w:t>
      </w:r>
    </w:p>
    <w:p w:rsidR="00147A67" w:rsidRPr="0071638D" w:rsidRDefault="00147A67" w:rsidP="004030A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>Búlgaro:</w:t>
      </w:r>
      <w:r w:rsidR="004030A4" w:rsidRPr="0071638D">
        <w:rPr>
          <w:rFonts w:ascii="Arial" w:hAnsi="Arial" w:cs="Arial"/>
        </w:rPr>
        <w:t xml:space="preserve"> </w:t>
      </w:r>
      <w:proofErr w:type="gramStart"/>
      <w:r w:rsidR="004030A4" w:rsidRPr="0071638D">
        <w:rPr>
          <w:rFonts w:ascii="Arial" w:hAnsi="Arial" w:cs="Arial"/>
        </w:rPr>
        <w:t>este colectivo</w:t>
      </w:r>
      <w:proofErr w:type="gramEnd"/>
      <w:r w:rsidR="004030A4" w:rsidRPr="0071638D">
        <w:rPr>
          <w:rFonts w:ascii="Arial" w:hAnsi="Arial" w:cs="Arial"/>
        </w:rPr>
        <w:t xml:space="preserve"> suma en Navarra más de 5.400 personas y su lengua materna no emplea el alfabeto latino.</w:t>
      </w:r>
    </w:p>
    <w:p w:rsidR="00534D5D" w:rsidRPr="0071638D" w:rsidRDefault="004030A4" w:rsidP="004030A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 xml:space="preserve">Ruso: se incluyen a las personas nacidas en Rusia (unas 800), pero también en países como Ucrania (1.700) o Moldavia (1.300). </w:t>
      </w:r>
    </w:p>
    <w:p w:rsidR="004030A4" w:rsidRPr="0071638D" w:rsidRDefault="004030A4" w:rsidP="004030A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 xml:space="preserve">Rumano: se estima que en Navarra hay cerca de 6.900 personas nacidas en Rumanía. </w:t>
      </w:r>
    </w:p>
    <w:p w:rsidR="004030A4" w:rsidRPr="0071638D" w:rsidRDefault="004030A4" w:rsidP="004030A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>Portugués: las personas nacidas en Brasil y Portugal suman 5.800 personas.</w:t>
      </w:r>
    </w:p>
    <w:p w:rsidR="0071638D" w:rsidRDefault="004030A4" w:rsidP="004030A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 xml:space="preserve">Francés: se considera oportuna la inclusión del francés como lengua internacional apropiada para las personas migrantes por ser la segunda lengua en la mayoría de países de habla árabe y en países subsaharianos. </w:t>
      </w:r>
    </w:p>
    <w:p w:rsidR="001B6861" w:rsidRPr="0071638D" w:rsidRDefault="00275E5D" w:rsidP="00534D5D">
      <w:pPr>
        <w:jc w:val="both"/>
        <w:rPr>
          <w:rFonts w:ascii="Arial" w:hAnsi="Arial" w:cs="Arial"/>
        </w:rPr>
      </w:pPr>
      <w:r w:rsidRPr="0071638D">
        <w:rPr>
          <w:rFonts w:ascii="Arial" w:hAnsi="Arial" w:cs="Arial"/>
        </w:rPr>
        <w:t xml:space="preserve">Es cuanto informo en cumplimiento de lo dispuesto en el </w:t>
      </w:r>
      <w:r w:rsidRPr="0071638D">
        <w:rPr>
          <w:rFonts w:ascii="Arial" w:hAnsi="Arial" w:cs="Arial"/>
          <w:b/>
        </w:rPr>
        <w:t>artículo 194</w:t>
      </w:r>
      <w:r w:rsidRPr="0071638D">
        <w:rPr>
          <w:rFonts w:ascii="Arial" w:hAnsi="Arial" w:cs="Arial"/>
        </w:rPr>
        <w:t xml:space="preserve"> del Reglamento del Parlamento de Navarra.</w:t>
      </w:r>
    </w:p>
    <w:p w:rsidR="00534D5D" w:rsidRPr="0071638D" w:rsidRDefault="00534D5D" w:rsidP="00534D5D">
      <w:pPr>
        <w:jc w:val="center"/>
        <w:rPr>
          <w:rFonts w:ascii="Arial" w:hAnsi="Arial" w:cs="Arial"/>
        </w:rPr>
      </w:pPr>
      <w:r w:rsidRPr="0071638D">
        <w:rPr>
          <w:rFonts w:ascii="Arial" w:hAnsi="Arial" w:cs="Arial"/>
        </w:rPr>
        <w:t>Pamplona-</w:t>
      </w:r>
      <w:proofErr w:type="spellStart"/>
      <w:r w:rsidRPr="0071638D">
        <w:rPr>
          <w:rFonts w:ascii="Arial" w:hAnsi="Arial" w:cs="Arial"/>
        </w:rPr>
        <w:t>Iruñea</w:t>
      </w:r>
      <w:proofErr w:type="spellEnd"/>
      <w:r w:rsidRPr="0071638D">
        <w:rPr>
          <w:rFonts w:ascii="Arial" w:hAnsi="Arial" w:cs="Arial"/>
        </w:rPr>
        <w:t xml:space="preserve">, </w:t>
      </w:r>
      <w:r w:rsidR="001B6861" w:rsidRPr="0071638D">
        <w:rPr>
          <w:rFonts w:ascii="Arial" w:hAnsi="Arial" w:cs="Arial"/>
        </w:rPr>
        <w:t>5</w:t>
      </w:r>
      <w:r w:rsidR="00F54D73" w:rsidRPr="0071638D">
        <w:rPr>
          <w:rFonts w:ascii="Arial" w:hAnsi="Arial" w:cs="Arial"/>
        </w:rPr>
        <w:t xml:space="preserve"> de octubre</w:t>
      </w:r>
      <w:r w:rsidRPr="0071638D">
        <w:rPr>
          <w:rFonts w:ascii="Arial" w:hAnsi="Arial" w:cs="Arial"/>
        </w:rPr>
        <w:t xml:space="preserve"> de 2020</w:t>
      </w:r>
    </w:p>
    <w:p w:rsidR="0071638D" w:rsidRDefault="0071638D" w:rsidP="00534D5D">
      <w:pPr>
        <w:jc w:val="center"/>
        <w:rPr>
          <w:rFonts w:ascii="Arial" w:hAnsi="Arial" w:cs="Arial"/>
        </w:rPr>
      </w:pPr>
      <w:r w:rsidRPr="0071638D">
        <w:rPr>
          <w:rFonts w:ascii="Arial" w:hAnsi="Arial" w:cs="Arial"/>
        </w:rPr>
        <w:t>El Consejero de Universidad, Innovación y Transformación Digital</w:t>
      </w:r>
      <w:r>
        <w:rPr>
          <w:rFonts w:ascii="Arial" w:hAnsi="Arial" w:cs="Arial"/>
        </w:rPr>
        <w:t>:</w:t>
      </w:r>
      <w:r w:rsidRPr="0071638D">
        <w:rPr>
          <w:rFonts w:ascii="Arial" w:hAnsi="Arial" w:cs="Arial"/>
        </w:rPr>
        <w:t xml:space="preserve"> </w:t>
      </w:r>
      <w:r w:rsidR="00534D5D" w:rsidRPr="0071638D">
        <w:rPr>
          <w:rFonts w:ascii="Arial" w:hAnsi="Arial" w:cs="Arial"/>
        </w:rPr>
        <w:t xml:space="preserve">Juan Cruz </w:t>
      </w:r>
      <w:proofErr w:type="spellStart"/>
      <w:r w:rsidR="00534D5D" w:rsidRPr="0071638D">
        <w:rPr>
          <w:rFonts w:ascii="Arial" w:hAnsi="Arial" w:cs="Arial"/>
        </w:rPr>
        <w:t>Cigudosa</w:t>
      </w:r>
      <w:proofErr w:type="spellEnd"/>
    </w:p>
    <w:sectPr w:rsidR="0071638D" w:rsidSect="0071638D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E7B"/>
    <w:multiLevelType w:val="hybridMultilevel"/>
    <w:tmpl w:val="B0B6A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56E7E"/>
    <w:multiLevelType w:val="hybridMultilevel"/>
    <w:tmpl w:val="46046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72889"/>
    <w:multiLevelType w:val="hybridMultilevel"/>
    <w:tmpl w:val="57EEA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A0"/>
    <w:rsid w:val="0002199D"/>
    <w:rsid w:val="00147A67"/>
    <w:rsid w:val="001B6861"/>
    <w:rsid w:val="00236F89"/>
    <w:rsid w:val="00275E5D"/>
    <w:rsid w:val="00293691"/>
    <w:rsid w:val="00322F5E"/>
    <w:rsid w:val="004030A4"/>
    <w:rsid w:val="004B0001"/>
    <w:rsid w:val="00534D5D"/>
    <w:rsid w:val="006179D1"/>
    <w:rsid w:val="0071638D"/>
    <w:rsid w:val="009457FF"/>
    <w:rsid w:val="009A3271"/>
    <w:rsid w:val="009D0B68"/>
    <w:rsid w:val="00AE63A1"/>
    <w:rsid w:val="00BE6B4C"/>
    <w:rsid w:val="00CD30B6"/>
    <w:rsid w:val="00ED3182"/>
    <w:rsid w:val="00F164E7"/>
    <w:rsid w:val="00F46AA0"/>
    <w:rsid w:val="00F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F5E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F5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1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Aranaz, Carlota</cp:lastModifiedBy>
  <cp:revision>16</cp:revision>
  <dcterms:created xsi:type="dcterms:W3CDTF">2020-09-21T11:51:00Z</dcterms:created>
  <dcterms:modified xsi:type="dcterms:W3CDTF">2020-11-16T10:59:00Z</dcterms:modified>
</cp:coreProperties>
</file>