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OPE de fisioterapeutas para el Servicio Navarro de Salud-Osasunbidea,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En relación con la OPE de fisioterapeutas para el Servicio Navarro de Salud-Osasunbidea, había información pública en navarra.es con fecha de examen prevista para abril de 2020 que posteriormente se ha retirado.</w:t>
      </w:r>
    </w:p>
    <w:p>
      <w:pPr>
        <w:pStyle w:val="0"/>
        <w:suppressAutoHyphens w:val="false"/>
        <w:rPr>
          <w:rStyle w:val="1"/>
        </w:rPr>
      </w:pPr>
      <w:r>
        <w:rPr>
          <w:rStyle w:val="1"/>
        </w:rPr>
        <w:t xml:space="preserve">¿Cuáles son las razones para paralizar dicha OPE?</w:t>
      </w:r>
    </w:p>
    <w:p>
      <w:pPr>
        <w:pStyle w:val="0"/>
        <w:suppressAutoHyphens w:val="false"/>
        <w:rPr>
          <w:rStyle w:val="1"/>
        </w:rPr>
      </w:pPr>
      <w:r>
        <w:rPr>
          <w:rStyle w:val="1"/>
        </w:rPr>
        <w:t xml:space="preserve">¿Cuándo está previsto realizar dicho examen inicialmente programado para abril de 2020?</w:t>
      </w:r>
    </w:p>
    <w:p>
      <w:pPr>
        <w:pStyle w:val="0"/>
        <w:suppressAutoHyphens w:val="false"/>
        <w:rPr>
          <w:rStyle w:val="1"/>
        </w:rPr>
      </w:pPr>
      <w:r>
        <w:rPr>
          <w:rStyle w:val="1"/>
        </w:rPr>
        <w:t xml:space="preserve">¿Hay más exámenes de OPE en el Gobierno de Navarra de los que se había publicado fecha estimada de examen y que se hayan retrasado o paralizado? ¿Cuáles son las razones? ¿Qué fecha tiene prevista el Gobierno de Navarra para cada examen?</w:t>
      </w:r>
    </w:p>
    <w:p>
      <w:pPr>
        <w:pStyle w:val="0"/>
        <w:suppressAutoHyphens w:val="false"/>
        <w:rPr>
          <w:rStyle w:val="1"/>
        </w:rPr>
      </w:pPr>
      <w:r>
        <w:rPr>
          <w:rStyle w:val="1"/>
        </w:rPr>
        <w:t xml:space="preserve">Pamplona, a 23 de diciembre de 2019.</w:t>
      </w:r>
    </w:p>
    <w:p>
      <w:pPr>
        <w:pStyle w:val="0"/>
        <w:suppressAutoHyphens w:val="false"/>
        <w:rPr>
          <w:rStyle w:val="1"/>
        </w:rPr>
      </w:pPr>
      <w:r>
        <w:rPr>
          <w:rStyle w:val="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