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08405" w14:textId="77777777" w:rsidR="00A45802" w:rsidRDefault="00A45802" w:rsidP="00A45802">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25PES-43</w:t>
      </w:r>
    </w:p>
    <w:p w14:paraId="2A2F0587" w14:textId="0849528C" w:rsidR="00475354" w:rsidRPr="00A45802" w:rsidRDefault="00A45802" w:rsidP="00A45802">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Nafarroako Gorteetako kide den eta Unión del Pueblo Navarro (UPN) talde parlamentarioari atxikita dagoen Miguel Bujanda Cirauqui jaunak, Legebiltzarreko Erregelamenduan ezartzen denaren babesean, honako galdera hau aurkezten du, Nafarroako Gobernuak idatziz erantzun dezan:</w:t>
      </w:r>
    </w:p>
    <w:p w14:paraId="075E92CF" w14:textId="6390903D" w:rsidR="00475354" w:rsidRPr="00A45802" w:rsidRDefault="00A45802" w:rsidP="00A45802">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Langileek ze lokomozio-gastu daukate kargatik salbuetsirik Nafarroan eta zein da horien muga?</w:t>
      </w:r>
    </w:p>
    <w:p w14:paraId="35251B5F" w14:textId="4905B8BD" w:rsidR="00475354" w:rsidRPr="00A45802" w:rsidRDefault="00A45802" w:rsidP="00A45802">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Iruñean, 2025eko urtarrilaren 23an</w:t>
      </w:r>
    </w:p>
    <w:p w14:paraId="7D1521D4" w14:textId="1B45725F" w:rsidR="00A45802" w:rsidRPr="00A45802" w:rsidRDefault="00A45802" w:rsidP="00A45802">
      <w:pPr>
        <w:widowControl/>
        <w:autoSpaceDE/>
        <w:autoSpaceDN/>
        <w:spacing w:after="160" w:line="259" w:lineRule="auto"/>
        <w:jc w:val="both"/>
        <w:rPr>
          <w:kern w:val="2"/>
          <w14:ligatures w14:val="standardContextual"/>
          <w:rFonts w:asciiTheme="minorHAnsi" w:eastAsiaTheme="minorHAnsi" w:hAnsiTheme="minorHAnsi" w:cstheme="minorBidi"/>
        </w:rPr>
      </w:pPr>
      <w:r>
        <w:rPr>
          <w:rFonts w:asciiTheme="minorHAnsi" w:hAnsiTheme="minorHAnsi"/>
        </w:rPr>
        <w:t xml:space="preserve">Foru parlamentaria:</w:t>
      </w:r>
      <w:r>
        <w:rPr>
          <w:rFonts w:asciiTheme="minorHAnsi" w:hAnsiTheme="minorHAnsi"/>
        </w:rPr>
        <w:t xml:space="preserve"> </w:t>
      </w:r>
      <w:r>
        <w:rPr>
          <w:rFonts w:asciiTheme="minorHAnsi" w:hAnsiTheme="minorHAnsi"/>
        </w:rPr>
        <w:t xml:space="preserve">Miguel Bujanda Cirauqui</w:t>
      </w:r>
    </w:p>
    <w:sectPr w:rsidR="00000000" w:rsidRPr="00A45802" w:rsidSect="00A45802">
      <w:type w:val="continuous"/>
      <w:pgSz w:w="11900" w:h="16840"/>
      <w:pgMar w:top="851" w:right="1552" w:bottom="1702"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475354"/>
    <w:rsid w:val="00475354"/>
    <w:rsid w:val="006729E0"/>
    <w:rsid w:val="006C43A0"/>
    <w:rsid w:val="00A458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A742"/>
  <w15:docId w15:val="{431E59C0-311D-44B9-8A6D-FBFFC3F0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418</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3</cp:revision>
  <dcterms:created xsi:type="dcterms:W3CDTF">2025-01-24T08:24:00Z</dcterms:created>
  <dcterms:modified xsi:type="dcterms:W3CDTF">2025-01-24T07:25:00Z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2025-01-24T00:00:00Z</vt:filetime>
  </property>
</Properties>
</file>