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AE116" w14:textId="3CB6BA68" w:rsidR="00D33BE3" w:rsidRPr="00D33BE3" w:rsidRDefault="00D33BE3" w:rsidP="00D33BE3">
      <w:pPr>
        <w:jc w:val="both"/>
        <w:rPr>
          <w:sz w:val="22"/>
          <w:szCs w:val="22"/>
          <w:rFonts w:ascii="Calibri" w:hAnsi="Calibri" w:cs="Calibri"/>
        </w:rPr>
      </w:pPr>
      <w:r>
        <w:rPr>
          <w:sz w:val="22"/>
          <w:rFonts w:ascii="Calibri" w:hAnsi="Calibri"/>
        </w:rPr>
        <w:t xml:space="preserve">24PES-531</w:t>
      </w:r>
    </w:p>
    <w:p w14:paraId="68B7828D" w14:textId="77777777" w:rsidR="00D33BE3" w:rsidRPr="00D33BE3" w:rsidRDefault="00D33BE3" w:rsidP="00D33BE3">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0F2DF99E" w14:textId="3C0F1B9F" w:rsidR="00D33BE3" w:rsidRPr="00D33BE3" w:rsidRDefault="00D33BE3" w:rsidP="00D33BE3">
      <w:pPr>
        <w:jc w:val="both"/>
        <w:rPr>
          <w:sz w:val="22"/>
          <w:szCs w:val="22"/>
          <w:rFonts w:ascii="Calibri" w:hAnsi="Calibri" w:cs="Calibri"/>
        </w:rPr>
      </w:pPr>
      <w:r>
        <w:rPr>
          <w:sz w:val="22"/>
          <w:rFonts w:ascii="Calibri" w:hAnsi="Calibri"/>
        </w:rPr>
        <w:t xml:space="preserve">Noiz aurreikusten duzue sinatuko dela Etxebizitza eta Hiri Agendako Ministerioaren –Hiri Agendaren eta Arkitekturaren Zuzendaritza Nagusiaren bidez– eta Nafarroako Gobernuaren arteko hitzarmena, Building &amp; Arquitecture Institute (BAI/eraikuntzari eta arkitekturari aplikatutako industrializazioaren eta digitalizazioaren zentro nazionala) sortzera bideratutako dirulaguntza taxutzeko?</w:t>
      </w:r>
    </w:p>
    <w:p w14:paraId="5E60423E" w14:textId="33D50BAF" w:rsidR="008D7F85" w:rsidRPr="00D33BE3" w:rsidRDefault="00D33BE3" w:rsidP="00D33BE3">
      <w:pPr>
        <w:jc w:val="both"/>
        <w:rPr>
          <w:sz w:val="22"/>
          <w:szCs w:val="22"/>
          <w:rFonts w:ascii="Calibri" w:hAnsi="Calibri" w:cs="Calibri"/>
        </w:rPr>
      </w:pPr>
      <w:r>
        <w:rPr>
          <w:sz w:val="22"/>
          <w:rFonts w:ascii="Calibri" w:hAnsi="Calibri"/>
        </w:rPr>
        <w:t xml:space="preserve">Iruñean, 2024ko abenduaren 12an</w:t>
      </w:r>
    </w:p>
    <w:p w14:paraId="7EA45A4A" w14:textId="1A07623D" w:rsidR="00D33BE3" w:rsidRPr="00D33BE3" w:rsidRDefault="00D33BE3" w:rsidP="00D33BE3">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D33BE3" w:rsidRPr="00D33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E3"/>
    <w:rsid w:val="003E3E22"/>
    <w:rsid w:val="005762CC"/>
    <w:rsid w:val="00600DE2"/>
    <w:rsid w:val="0066283F"/>
    <w:rsid w:val="008D7F85"/>
    <w:rsid w:val="00A36075"/>
    <w:rsid w:val="00A877BA"/>
    <w:rsid w:val="00B0049F"/>
    <w:rsid w:val="00B2243E"/>
    <w:rsid w:val="00C01BD6"/>
    <w:rsid w:val="00D33BE3"/>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3DBE"/>
  <w15:chartTrackingRefBased/>
  <w15:docId w15:val="{197DBFD3-35E8-46B2-A6A1-D023FD87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3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3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3B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3B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3B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3B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3B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3B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3B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B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3B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3B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3B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3B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3B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3B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3B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3BE3"/>
    <w:rPr>
      <w:rFonts w:eastAsiaTheme="majorEastAsia" w:cstheme="majorBidi"/>
      <w:color w:val="272727" w:themeColor="text1" w:themeTint="D8"/>
    </w:rPr>
  </w:style>
  <w:style w:type="paragraph" w:styleId="Ttulo">
    <w:name w:val="Title"/>
    <w:basedOn w:val="Normal"/>
    <w:next w:val="Normal"/>
    <w:link w:val="TtuloCar"/>
    <w:uiPriority w:val="10"/>
    <w:qFormat/>
    <w:rsid w:val="00D33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3B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3B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3B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3BE3"/>
    <w:pPr>
      <w:spacing w:before="160"/>
      <w:jc w:val="center"/>
    </w:pPr>
    <w:rPr>
      <w:i/>
      <w:iCs/>
      <w:color w:val="404040" w:themeColor="text1" w:themeTint="BF"/>
    </w:rPr>
  </w:style>
  <w:style w:type="character" w:customStyle="1" w:styleId="CitaCar">
    <w:name w:val="Cita Car"/>
    <w:basedOn w:val="Fuentedeprrafopredeter"/>
    <w:link w:val="Cita"/>
    <w:uiPriority w:val="29"/>
    <w:rsid w:val="00D33BE3"/>
    <w:rPr>
      <w:i/>
      <w:iCs/>
      <w:color w:val="404040" w:themeColor="text1" w:themeTint="BF"/>
    </w:rPr>
  </w:style>
  <w:style w:type="paragraph" w:styleId="Prrafodelista">
    <w:name w:val="List Paragraph"/>
    <w:basedOn w:val="Normal"/>
    <w:uiPriority w:val="34"/>
    <w:qFormat/>
    <w:rsid w:val="00D33BE3"/>
    <w:pPr>
      <w:ind w:left="720"/>
      <w:contextualSpacing/>
    </w:pPr>
  </w:style>
  <w:style w:type="character" w:styleId="nfasisintenso">
    <w:name w:val="Intense Emphasis"/>
    <w:basedOn w:val="Fuentedeprrafopredeter"/>
    <w:uiPriority w:val="21"/>
    <w:qFormat/>
    <w:rsid w:val="00D33BE3"/>
    <w:rPr>
      <w:i/>
      <w:iCs/>
      <w:color w:val="0F4761" w:themeColor="accent1" w:themeShade="BF"/>
    </w:rPr>
  </w:style>
  <w:style w:type="paragraph" w:styleId="Citadestacada">
    <w:name w:val="Intense Quote"/>
    <w:basedOn w:val="Normal"/>
    <w:next w:val="Normal"/>
    <w:link w:val="CitadestacadaCar"/>
    <w:uiPriority w:val="30"/>
    <w:qFormat/>
    <w:rsid w:val="00D33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3BE3"/>
    <w:rPr>
      <w:i/>
      <w:iCs/>
      <w:color w:val="0F4761" w:themeColor="accent1" w:themeShade="BF"/>
    </w:rPr>
  </w:style>
  <w:style w:type="character" w:styleId="Referenciaintensa">
    <w:name w:val="Intense Reference"/>
    <w:basedOn w:val="Fuentedeprrafopredeter"/>
    <w:uiPriority w:val="32"/>
    <w:qFormat/>
    <w:rsid w:val="00D33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604</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2024-12-13T07:03:00Z</dcterms:created>
  <dcterms:modified xsi:type="dcterms:W3CDTF">2024-12-13T07:06:00Z</dcterms:modified>
</cp:coreProperties>
</file>