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8F65" w14:textId="0EC6E08D" w:rsidR="00DB72A6" w:rsidRPr="00DB72A6" w:rsidRDefault="00DB72A6" w:rsidP="00DB72A6">
      <w:pPr>
        <w:jc w:val="both"/>
        <w:rPr>
          <w:rFonts w:ascii="Calibri" w:hAnsi="Calibri" w:cs="Calibri"/>
        </w:rPr>
      </w:pPr>
      <w:r>
        <w:rPr>
          <w:rFonts w:ascii="Calibri" w:hAnsi="Calibri"/>
        </w:rPr>
        <w:t xml:space="preserve">24PES-517</w:t>
      </w:r>
    </w:p>
    <w:p w14:paraId="2E70E4D1" w14:textId="77777777" w:rsidR="00DB72A6" w:rsidRDefault="00DB72A6" w:rsidP="00DB72A6">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honako galdera hauek aurkezten ditu, Nafarroako Gobernuak idatziz erantzun ditzan:</w:t>
      </w:r>
    </w:p>
    <w:p w14:paraId="20797392" w14:textId="77777777" w:rsidR="00DB72A6" w:rsidRDefault="00DB72A6" w:rsidP="00DB72A6">
      <w:pPr>
        <w:jc w:val="both"/>
        <w:rPr>
          <w:rFonts w:ascii="Calibri" w:hAnsi="Calibri" w:cs="Calibri"/>
        </w:rPr>
      </w:pPr>
      <w:r>
        <w:rPr>
          <w:rFonts w:ascii="Calibri" w:hAnsi="Calibri"/>
        </w:rPr>
        <w:t xml:space="preserve">Departamentuek kudeatutako 150 jarduketa aipatzen dira Europako SEM funtsen urriko datuak gaurkotzeari buruz Nafarroako Gobernuak azaroaren 28an argitaratu zuen prentsa-oharrean.</w:t>
      </w:r>
    </w:p>
    <w:p w14:paraId="55506E23" w14:textId="56258A21" w:rsidR="00DB72A6" w:rsidRDefault="00DB72A6" w:rsidP="00DB72A6">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Jarduketa horiek zehazten diren Excel fitxategian sartzean, 127 jarduketa ageri dira "Consulta subproyectos/actuaciones general" fitxan.</w:t>
      </w:r>
      <w:r>
        <w:rPr>
          <w:rFonts w:ascii="Calibri" w:hAnsi="Calibri"/>
        </w:rPr>
        <w:t xml:space="preserve"> </w:t>
      </w:r>
      <w:r>
        <w:rPr>
          <w:rFonts w:ascii="Calibri" w:hAnsi="Calibri"/>
        </w:rPr>
        <w:t xml:space="preserve">Falta diren jarduketak zergatik ez dira agertzen?</w:t>
      </w:r>
    </w:p>
    <w:p w14:paraId="2BE0059A" w14:textId="7930EA3A" w:rsidR="00DB72A6" w:rsidRDefault="00DB72A6" w:rsidP="00DB72A6">
      <w:pPr>
        <w:jc w:val="both"/>
        <w:rPr>
          <w:rFonts w:ascii="Calibri" w:hAnsi="Calibri" w:cs="Calibri"/>
        </w:rPr>
      </w:pPr>
      <w:r>
        <w:rPr>
          <w:rFonts w:ascii="Calibri" w:hAnsi="Calibri"/>
        </w:rPr>
        <w:t xml:space="preserve">2.</w:t>
      </w:r>
      <w:r>
        <w:rPr>
          <w:rFonts w:ascii="Calibri" w:hAnsi="Calibri"/>
        </w:rPr>
        <w:t xml:space="preserve"> </w:t>
      </w:r>
      <w:r>
        <w:rPr>
          <w:rFonts w:ascii="Calibri" w:hAnsi="Calibri"/>
        </w:rPr>
        <w:t xml:space="preserve">“Consulta subproyectos/actuaciones por departamentos y componentes” fitxan 153 jarduketako zerrenda ageri da, baina ez da esaten zer epe aurreikusten den betebeharrak aitortzeko.</w:t>
      </w:r>
      <w:r>
        <w:rPr>
          <w:rFonts w:ascii="Calibri" w:hAnsi="Calibri"/>
        </w:rPr>
        <w:t xml:space="preserve"> </w:t>
      </w:r>
      <w:r>
        <w:rPr>
          <w:rFonts w:ascii="Calibri" w:hAnsi="Calibri"/>
        </w:rPr>
        <w:t xml:space="preserve">Zergatik?</w:t>
      </w:r>
    </w:p>
    <w:p w14:paraId="6C364384" w14:textId="6496B5E5" w:rsidR="00DB72A6" w:rsidRDefault="00DB72A6" w:rsidP="00DB72A6">
      <w:pPr>
        <w:jc w:val="both"/>
        <w:rPr>
          <w:rFonts w:ascii="Calibri" w:hAnsi="Calibri" w:cs="Calibri"/>
        </w:rPr>
      </w:pPr>
      <w:r>
        <w:rPr>
          <w:rFonts w:ascii="Calibri" w:hAnsi="Calibri"/>
        </w:rPr>
        <w:t xml:space="preserve">3.</w:t>
      </w:r>
      <w:r>
        <w:rPr>
          <w:rFonts w:ascii="Calibri" w:hAnsi="Calibri"/>
        </w:rPr>
        <w:t xml:space="preserve"> </w:t>
      </w:r>
      <w:r>
        <w:rPr>
          <w:rFonts w:ascii="Calibri" w:hAnsi="Calibri"/>
        </w:rPr>
        <w:t xml:space="preserve">ID053, ID124, ID135, ID136, ID139, ID141, ID143, ID144, ID147, ID150, ID152 eta ID153 jarduketak oraindik ere "egiteke” moduan agertzen dira. </w:t>
      </w:r>
      <w:r>
        <w:rPr>
          <w:rFonts w:ascii="Calibri" w:hAnsi="Calibri"/>
        </w:rPr>
        <w:t xml:space="preserve"> </w:t>
      </w:r>
      <w:r>
        <w:rPr>
          <w:rFonts w:ascii="Calibri" w:hAnsi="Calibri"/>
        </w:rPr>
        <w:t xml:space="preserve">Horietako bakoitzari buruz jakin nahi dut:</w:t>
      </w:r>
      <w:r>
        <w:rPr>
          <w:rFonts w:ascii="Calibri" w:hAnsi="Calibri"/>
        </w:rPr>
        <w:t xml:space="preserve"> </w:t>
      </w:r>
      <w:r>
        <w:rPr>
          <w:rFonts w:ascii="Calibri" w:hAnsi="Calibri"/>
        </w:rPr>
        <w:t xml:space="preserve">Zergatik ageri dira horrela?</w:t>
      </w:r>
      <w:r>
        <w:rPr>
          <w:rFonts w:ascii="Calibri" w:hAnsi="Calibri"/>
        </w:rPr>
        <w:t xml:space="preserve"> </w:t>
      </w:r>
      <w:r>
        <w:rPr>
          <w:rFonts w:ascii="Calibri" w:hAnsi="Calibri"/>
        </w:rPr>
        <w:t xml:space="preserve">Noiz uste duzue ezarriko dela horiek egiteko epea?</w:t>
      </w:r>
    </w:p>
    <w:p w14:paraId="07D4EB50" w14:textId="77777777" w:rsidR="00DB72A6" w:rsidRDefault="00DB72A6" w:rsidP="00DB72A6">
      <w:pPr>
        <w:jc w:val="both"/>
        <w:rPr>
          <w:rFonts w:ascii="Calibri" w:hAnsi="Calibri" w:cs="Calibri"/>
        </w:rPr>
      </w:pPr>
      <w:r>
        <w:rPr>
          <w:rFonts w:ascii="Calibri" w:hAnsi="Calibri"/>
        </w:rPr>
        <w:t xml:space="preserve">Iruñean, 2024ko abenduaren 5ean</w:t>
      </w:r>
    </w:p>
    <w:p w14:paraId="0DA49277" w14:textId="7C1C4C7C" w:rsidR="00B065BA" w:rsidRPr="00DB72A6" w:rsidRDefault="00DB72A6" w:rsidP="00DB72A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B065BA" w:rsidRPr="00DB7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A6"/>
    <w:rsid w:val="000370A0"/>
    <w:rsid w:val="00056F62"/>
    <w:rsid w:val="000820DB"/>
    <w:rsid w:val="000A3E45"/>
    <w:rsid w:val="001E34F2"/>
    <w:rsid w:val="00242C60"/>
    <w:rsid w:val="00337EB8"/>
    <w:rsid w:val="003C1B1F"/>
    <w:rsid w:val="00597020"/>
    <w:rsid w:val="006006CD"/>
    <w:rsid w:val="00603382"/>
    <w:rsid w:val="006F2590"/>
    <w:rsid w:val="00845D68"/>
    <w:rsid w:val="00854C8E"/>
    <w:rsid w:val="008A3285"/>
    <w:rsid w:val="00956302"/>
    <w:rsid w:val="00A536E1"/>
    <w:rsid w:val="00A6590A"/>
    <w:rsid w:val="00AD383F"/>
    <w:rsid w:val="00B065BA"/>
    <w:rsid w:val="00B42A30"/>
    <w:rsid w:val="00D210C7"/>
    <w:rsid w:val="00D241A8"/>
    <w:rsid w:val="00DB72A6"/>
    <w:rsid w:val="00E06058"/>
    <w:rsid w:val="00E10D20"/>
    <w:rsid w:val="00E870EE"/>
    <w:rsid w:val="00ED5FE9"/>
    <w:rsid w:val="00F02C3D"/>
    <w:rsid w:val="00FF3D58"/>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F1E3"/>
  <w15:chartTrackingRefBased/>
  <w15:docId w15:val="{732B676F-7F17-4BDD-86D0-CEE1C44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7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7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72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72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72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72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72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72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72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2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72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72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72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72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72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72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72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72A6"/>
    <w:rPr>
      <w:rFonts w:eastAsiaTheme="majorEastAsia" w:cstheme="majorBidi"/>
      <w:color w:val="272727" w:themeColor="text1" w:themeTint="D8"/>
    </w:rPr>
  </w:style>
  <w:style w:type="paragraph" w:styleId="Ttulo">
    <w:name w:val="Title"/>
    <w:basedOn w:val="Normal"/>
    <w:next w:val="Normal"/>
    <w:link w:val="TtuloCar"/>
    <w:uiPriority w:val="10"/>
    <w:qFormat/>
    <w:rsid w:val="00DB7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72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2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72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2A6"/>
    <w:pPr>
      <w:spacing w:before="160"/>
      <w:jc w:val="center"/>
    </w:pPr>
    <w:rPr>
      <w:i/>
      <w:iCs/>
      <w:color w:val="404040" w:themeColor="text1" w:themeTint="BF"/>
    </w:rPr>
  </w:style>
  <w:style w:type="character" w:customStyle="1" w:styleId="CitaCar">
    <w:name w:val="Cita Car"/>
    <w:basedOn w:val="Fuentedeprrafopredeter"/>
    <w:link w:val="Cita"/>
    <w:uiPriority w:val="29"/>
    <w:rsid w:val="00DB72A6"/>
    <w:rPr>
      <w:i/>
      <w:iCs/>
      <w:color w:val="404040" w:themeColor="text1" w:themeTint="BF"/>
    </w:rPr>
  </w:style>
  <w:style w:type="paragraph" w:styleId="Prrafodelista">
    <w:name w:val="List Paragraph"/>
    <w:basedOn w:val="Normal"/>
    <w:uiPriority w:val="34"/>
    <w:qFormat/>
    <w:rsid w:val="00DB72A6"/>
    <w:pPr>
      <w:ind w:left="720"/>
      <w:contextualSpacing/>
    </w:pPr>
  </w:style>
  <w:style w:type="character" w:styleId="nfasisintenso">
    <w:name w:val="Intense Emphasis"/>
    <w:basedOn w:val="Fuentedeprrafopredeter"/>
    <w:uiPriority w:val="21"/>
    <w:qFormat/>
    <w:rsid w:val="00DB72A6"/>
    <w:rPr>
      <w:i/>
      <w:iCs/>
      <w:color w:val="0F4761" w:themeColor="accent1" w:themeShade="BF"/>
    </w:rPr>
  </w:style>
  <w:style w:type="paragraph" w:styleId="Citadestacada">
    <w:name w:val="Intense Quote"/>
    <w:basedOn w:val="Normal"/>
    <w:next w:val="Normal"/>
    <w:link w:val="CitadestacadaCar"/>
    <w:uiPriority w:val="30"/>
    <w:qFormat/>
    <w:rsid w:val="00DB7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72A6"/>
    <w:rPr>
      <w:i/>
      <w:iCs/>
      <w:color w:val="0F4761" w:themeColor="accent1" w:themeShade="BF"/>
    </w:rPr>
  </w:style>
  <w:style w:type="character" w:styleId="Referenciaintensa">
    <w:name w:val="Intense Reference"/>
    <w:basedOn w:val="Fuentedeprrafopredeter"/>
    <w:uiPriority w:val="32"/>
    <w:qFormat/>
    <w:rsid w:val="00DB72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1043</Characters>
  <Application>Microsoft Office Word</Application>
  <DocSecurity>0</DocSecurity>
  <Lines>8</Lines>
  <Paragraphs>2</Paragraphs>
  <ScaleCrop>false</ScaleCrop>
  <Company>HP Inc.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2024-12-10T11:40:00Z</dcterms:created>
  <dcterms:modified xsi:type="dcterms:W3CDTF">2024-12-13T07:16:00Z</dcterms:modified>
</cp:coreProperties>
</file>