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E966" w14:textId="3D1C0F16" w:rsidR="00D66122" w:rsidRDefault="00D66122" w:rsidP="00B17468">
      <w:r>
        <w:t xml:space="preserve">Maiatzaren 2a</w:t>
      </w:r>
    </w:p>
    <w:p w14:paraId="381EBB00" w14:textId="142286E2" w:rsidR="00D66122" w:rsidRDefault="00B17468" w:rsidP="00B17468">
      <w:r>
        <w:t xml:space="preserve">Unión del Pueblo Navarro (UPN) talde parlamentarioari atxikitako foru parlamentari Cristina López Mañero andreak galdera egin du, idatziz erantzun dakion, Osasunbidea-Nafarroako Osasun Zerbitzuaren erabili eta botatzeko mantal mediko nahiz ospitalekoei buruz (11-24/PES-00190). Hona Nafarroako Gobernuko Osasuneko kontseilariak horretaz ematen dion informazioa:</w:t>
      </w:r>
    </w:p>
    <w:p w14:paraId="4AF74BD8" w14:textId="787B9562" w:rsidR="00D24D98" w:rsidRDefault="00B17468" w:rsidP="00B17468">
      <w:r>
        <w:t xml:space="preserve">–</w:t>
      </w:r>
      <w:r>
        <w:t xml:space="preserve"> Erabili eta botatzeko zenbat mediku- edo ospitale-mantal zituen Osasunbidea-Nafarroako Osasun Zerbitzuak COVID-19aren pandemia hasi aurretik?</w:t>
      </w:r>
    </w:p>
    <w:tbl>
      <w:tblPr>
        <w:tblStyle w:val="TableNormal"/>
        <w:tblW w:w="7405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6069"/>
        <w:gridCol w:w="1336"/>
      </w:tblGrid>
      <w:tr w:rsidR="00B00080" w:rsidRPr="00B00080" w14:paraId="3ABFECFC" w14:textId="77777777" w:rsidTr="00D66122">
        <w:trPr>
          <w:trHeight w:hRule="exact" w:val="247"/>
        </w:trPr>
        <w:tc>
          <w:tcPr>
            <w:tcW w:w="60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4246731" w14:textId="77777777" w:rsidR="00B00080" w:rsidRPr="00B00080" w:rsidRDefault="00B00080" w:rsidP="00B0008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3979F1E" w14:textId="77777777" w:rsidR="00B00080" w:rsidRPr="00B00080" w:rsidRDefault="00B00080" w:rsidP="00B00080">
            <w:pPr>
              <w:spacing w:before="22" w:line="206" w:lineRule="exact"/>
              <w:ind w:left="50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sz w:val="18"/>
                <w:rFonts w:ascii="Calibri" w:hAnsi="Calibri"/>
              </w:rPr>
              <w:t xml:space="preserve">STOCKA 2020/03/01ean</w:t>
            </w:r>
          </w:p>
        </w:tc>
      </w:tr>
      <w:tr w:rsidR="00B00080" w:rsidRPr="00B00080" w14:paraId="405CEFD7" w14:textId="77777777" w:rsidTr="00D66122">
        <w:trPr>
          <w:trHeight w:hRule="exact" w:val="232"/>
        </w:trPr>
        <w:tc>
          <w:tcPr>
            <w:tcW w:w="606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FF34407" w14:textId="4511E145" w:rsidR="00B00080" w:rsidRPr="00B00080" w:rsidRDefault="00B00080" w:rsidP="00B00080">
            <w:pPr>
              <w:spacing w:before="1"/>
              <w:ind w:left="54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sz w:val="18"/>
                <w:rFonts w:ascii="Calibri" w:hAnsi="Calibri"/>
              </w:rPr>
              <w:t xml:space="preserve">ERABILI ETA BOTATZEKO OSPITALE-MANTAL ESTANDAR ETA EZ-ESTERILA</w:t>
            </w: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285C17E" w14:textId="77777777" w:rsidR="00B00080" w:rsidRPr="00B00080" w:rsidRDefault="00B00080" w:rsidP="00B00080">
            <w:pPr>
              <w:spacing w:before="12" w:line="206" w:lineRule="exact"/>
              <w:ind w:left="418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sz w:val="18"/>
                <w:rFonts w:ascii="Calibri" w:hAnsi="Calibri"/>
              </w:rPr>
              <w:t xml:space="preserve">80.624</w:t>
            </w:r>
          </w:p>
        </w:tc>
      </w:tr>
      <w:tr w:rsidR="00B00080" w:rsidRPr="00B00080" w14:paraId="05083D87" w14:textId="77777777" w:rsidTr="00D66122">
        <w:trPr>
          <w:trHeight w:hRule="exact" w:val="226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869E89E" w14:textId="132B5D06" w:rsidR="00B00080" w:rsidRPr="00B00080" w:rsidRDefault="00B00080" w:rsidP="00B00080">
            <w:pPr>
              <w:spacing w:before="1"/>
              <w:ind w:left="54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sz w:val="18"/>
                <w:rFonts w:ascii="Calibri" w:hAnsi="Calibri"/>
              </w:rPr>
              <w:t xml:space="preserve">ERABILI ETA BOTATZEKO MANTAL KIRURGIKO ESTANDAR ESTERILA, NEURRI “HANDIA”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20DC340" w14:textId="77777777" w:rsidR="00B00080" w:rsidRPr="00B00080" w:rsidRDefault="00B00080" w:rsidP="00B00080">
            <w:pPr>
              <w:spacing w:before="9" w:line="206" w:lineRule="exact"/>
              <w:ind w:right="1"/>
              <w:jc w:val="center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sz w:val="18"/>
                <w:rFonts w:ascii="Calibri" w:hAnsi="Calibri"/>
              </w:rPr>
              <w:t xml:space="preserve">2.491</w:t>
            </w:r>
          </w:p>
        </w:tc>
      </w:tr>
      <w:tr w:rsidR="00B00080" w:rsidRPr="00B00080" w14:paraId="15956F76" w14:textId="77777777" w:rsidTr="00D66122">
        <w:trPr>
          <w:trHeight w:hRule="exact" w:val="228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82D1E44" w14:textId="482C4496" w:rsidR="00B00080" w:rsidRPr="00B00080" w:rsidRDefault="00B00080" w:rsidP="00B00080">
            <w:pPr>
              <w:spacing w:before="1"/>
              <w:ind w:left="54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sz w:val="18"/>
                <w:rFonts w:ascii="Calibri" w:hAnsi="Calibri"/>
              </w:rPr>
              <w:t xml:space="preserve">ERABILI ETA BOTATZEKO BABES HANDIKO MANTAL KIRURGIKO ESTERILA, NEURRI “OSO HANDIA”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5EECF59" w14:textId="77777777" w:rsidR="00B00080" w:rsidRPr="00B00080" w:rsidRDefault="00B00080" w:rsidP="00B00080">
            <w:pPr>
              <w:spacing w:before="12" w:line="206" w:lineRule="exact"/>
              <w:ind w:right="1"/>
              <w:jc w:val="center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sz w:val="18"/>
                <w:rFonts w:ascii="Calibri" w:hAnsi="Calibri"/>
              </w:rPr>
              <w:t xml:space="preserve">586</w:t>
            </w:r>
          </w:p>
        </w:tc>
      </w:tr>
      <w:tr w:rsidR="00B00080" w:rsidRPr="00B00080" w14:paraId="61B9ECB6" w14:textId="77777777" w:rsidTr="00D66122">
        <w:trPr>
          <w:trHeight w:hRule="exact" w:val="226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0E1CB73" w14:textId="495F81EE" w:rsidR="00B00080" w:rsidRPr="00B00080" w:rsidRDefault="00B00080" w:rsidP="00B00080">
            <w:pPr>
              <w:spacing w:before="1"/>
              <w:ind w:left="54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sz w:val="18"/>
                <w:rFonts w:ascii="Calibri" w:hAnsi="Calibri"/>
              </w:rPr>
              <w:t xml:space="preserve">ERABILI ETA BOTATZEKO MANTAL KIRURGIKO ESTANDAR ESTERILA, NEURRI “OSO HANDIA”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46BC7E" w14:textId="77777777" w:rsidR="00B00080" w:rsidRPr="00B00080" w:rsidRDefault="00B00080" w:rsidP="00B00080">
            <w:pPr>
              <w:spacing w:before="9" w:line="206" w:lineRule="exact"/>
              <w:ind w:right="1"/>
              <w:jc w:val="center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sz w:val="18"/>
                <w:rFonts w:ascii="Calibri" w:hAnsi="Calibri"/>
              </w:rPr>
              <w:t xml:space="preserve">1.384</w:t>
            </w:r>
          </w:p>
        </w:tc>
      </w:tr>
      <w:tr w:rsidR="00B00080" w:rsidRPr="00B00080" w14:paraId="172490E0" w14:textId="77777777" w:rsidTr="00D66122">
        <w:trPr>
          <w:trHeight w:hRule="exact" w:val="228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4BAF223" w14:textId="0F133B6C" w:rsidR="00B00080" w:rsidRPr="00B00080" w:rsidRDefault="00B00080" w:rsidP="00B00080">
            <w:pPr>
              <w:spacing w:before="1"/>
              <w:ind w:left="54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sz w:val="18"/>
                <w:rFonts w:ascii="Calibri" w:hAnsi="Calibri"/>
              </w:rPr>
              <w:t xml:space="preserve">ERABILI ETA BOTATZEKO MANTAL IRAGAZGAITZA ETA EZ-ESTERILA, NEURRI BAKARREKOA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2E7F166" w14:textId="77777777" w:rsidR="00B00080" w:rsidRPr="00B00080" w:rsidRDefault="00B00080" w:rsidP="00B00080">
            <w:pPr>
              <w:spacing w:before="12" w:line="206" w:lineRule="exact"/>
              <w:ind w:right="1"/>
              <w:jc w:val="center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sz w:val="18"/>
                <w:rFonts w:ascii="Calibri" w:hAnsi="Calibri"/>
              </w:rPr>
              <w:t xml:space="preserve">2.268</w:t>
            </w:r>
          </w:p>
        </w:tc>
      </w:tr>
      <w:tr w:rsidR="00B00080" w:rsidRPr="00B00080" w14:paraId="57175793" w14:textId="77777777" w:rsidTr="00D66122">
        <w:trPr>
          <w:trHeight w:hRule="exact" w:val="245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70D6AB67" w14:textId="563565E3" w:rsidR="00B00080" w:rsidRPr="00B00080" w:rsidRDefault="00B00080" w:rsidP="00B00080">
            <w:pPr>
              <w:spacing w:before="2"/>
              <w:ind w:left="54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sz w:val="18"/>
                <w:rFonts w:ascii="Calibri" w:hAnsi="Calibri"/>
              </w:rPr>
              <w:t xml:space="preserve">ERABILI ETA BOTATZEKO BABES HANDIKO MANTAL KIRURGIKO ESTERILA, NEURRI “HANDIA”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A90F1" w14:textId="77777777" w:rsidR="00B00080" w:rsidRPr="00B00080" w:rsidRDefault="00B00080" w:rsidP="00B00080">
            <w:pPr>
              <w:spacing w:before="22"/>
              <w:ind w:right="1"/>
              <w:jc w:val="center"/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b/>
                <w:sz w:val="18"/>
                <w:rFonts w:ascii="Calibri" w:hAnsi="Calibri"/>
              </w:rPr>
              <w:t xml:space="preserve">489</w:t>
            </w:r>
          </w:p>
        </w:tc>
      </w:tr>
    </w:tbl>
    <w:p w14:paraId="2BD6E881" w14:textId="77777777" w:rsidR="00B00080" w:rsidRDefault="00B00080" w:rsidP="00B00080">
      <w:r>
        <w:t xml:space="preserve">–</w:t>
      </w:r>
      <w:r>
        <w:tab/>
      </w:r>
      <w:r>
        <w:t xml:space="preserve">Erabili eta botatzeko zenbat mediku- edo ospitale-mantal erosi ziren COVID-19aren pandemiak iraun bitartean (pandemiaren hasiera ofizialki deklaratu zenetik bukaera ofizialki deklaratu zen arte)?</w:t>
      </w:r>
    </w:p>
    <w:p w14:paraId="1BD63670" w14:textId="77777777" w:rsidR="00D66122" w:rsidRDefault="00B00080" w:rsidP="00B00080">
      <w:r>
        <w:t xml:space="preserve">–</w:t>
      </w:r>
      <w:r>
        <w:tab/>
      </w:r>
      <w:r>
        <w:t xml:space="preserve">Zenbatekoa izan zen erosketa horien kostu ekonomikoa?</w:t>
      </w:r>
    </w:p>
    <w:p w14:paraId="1F6AD881" w14:textId="77777777" w:rsidR="00D66122" w:rsidRDefault="00B00080" w:rsidP="00B00080">
      <w:r>
        <w:t xml:space="preserve">–</w:t>
      </w:r>
      <w:r>
        <w:tab/>
      </w:r>
      <w:r>
        <w:t xml:space="preserve">Zein enpresari erosi zitzaizkien mantal horiek?</w:t>
      </w:r>
    </w:p>
    <w:p w14:paraId="38492175" w14:textId="77777777" w:rsidR="00D66122" w:rsidRDefault="00B00080" w:rsidP="00B00080">
      <w:r>
        <w:t xml:space="preserve">Eranskinean jasota dago 2020/03/01etik 2023/07/04ra bitarte erositakoen xehetasuna.</w:t>
      </w:r>
    </w:p>
    <w:p w14:paraId="2669A4BA" w14:textId="61E19887" w:rsidR="00B00080" w:rsidRDefault="00B00080" w:rsidP="00B00080">
      <w:r>
        <w:t xml:space="preserve">–</w:t>
      </w:r>
      <w:r>
        <w:tab/>
      </w:r>
      <w:r>
        <w:t xml:space="preserve">Erabili eta botatzeko zenbat mediku- edo ospitale-mantal jaso zituen Nafarroak dohaintzan COVID-19aren pandemiak iraun bitartean (pandemiaren hasiera ofizialki deklaratu zenetik bukaera ofizialki deklaratu zen arte)?</w:t>
      </w:r>
    </w:p>
    <w:p w14:paraId="0A8B71DB" w14:textId="3DE13D73" w:rsidR="00B00080" w:rsidRDefault="00B00080" w:rsidP="00B00080">
      <w:r>
        <w:t xml:space="preserve">Eranskinean jasota dago dohaintzen xehetasuna.</w:t>
      </w:r>
    </w:p>
    <w:p w14:paraId="4FA1BE9A" w14:textId="43DEA5F3" w:rsidR="00B00080" w:rsidRDefault="00B00080" w:rsidP="00B00080">
      <w:r>
        <w:t xml:space="preserve">–</w:t>
      </w:r>
      <w:r>
        <w:tab/>
      </w:r>
      <w:r>
        <w:t xml:space="preserve">Pandemian erositako edo dohaintzan jasotako erabili eta botatzeko zenbat mediku- edo ospitale-mantal iraungi dira erabili gabe? Zein izan zen horien kostu ekonomikoa eta zer egin da horiekin?</w:t>
      </w:r>
    </w:p>
    <w:tbl>
      <w:tblPr>
        <w:tblStyle w:val="TableNormal"/>
        <w:tblW w:w="0" w:type="auto"/>
        <w:tblInd w:w="3553" w:type="dxa"/>
        <w:tblLayout w:type="fixed"/>
        <w:tblLook w:val="01E0" w:firstRow="1" w:lastRow="1" w:firstColumn="1" w:lastColumn="1" w:noHBand="0" w:noVBand="0"/>
      </w:tblPr>
      <w:tblGrid>
        <w:gridCol w:w="839"/>
        <w:gridCol w:w="997"/>
        <w:gridCol w:w="2793"/>
      </w:tblGrid>
      <w:tr w:rsidR="00B00080" w:rsidRPr="00B00080" w14:paraId="3B7B0EE5" w14:textId="77777777" w:rsidTr="00C628A5">
        <w:trPr>
          <w:trHeight w:hRule="exact" w:val="2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465D4A" w14:textId="77777777" w:rsidR="00B00080" w:rsidRPr="00B00080" w:rsidRDefault="00B00080" w:rsidP="00B00080">
            <w:pPr>
              <w:spacing w:before="1"/>
              <w:ind w:left="54"/>
              <w:rPr>
                <w:sz w:val="17"/>
                <w:szCs w:val="17"/>
                <w:rFonts w:ascii="Calibri" w:eastAsia="Calibri" w:hAnsi="Calibri" w:cs="Calibri"/>
              </w:rPr>
            </w:pPr>
            <w:r>
              <w:rPr>
                <w:sz w:val="17"/>
                <w:rFonts w:ascii="Calibri" w:hAnsi="Calibri"/>
              </w:rPr>
              <w:t xml:space="preserve">Kopurua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75B932" w14:textId="77777777" w:rsidR="00B00080" w:rsidRPr="00B00080" w:rsidRDefault="00B00080" w:rsidP="00B00080">
            <w:pPr>
              <w:spacing w:before="1"/>
              <w:ind w:left="210"/>
              <w:rPr>
                <w:sz w:val="17"/>
                <w:szCs w:val="17"/>
                <w:rFonts w:ascii="Calibri" w:eastAsia="Calibri" w:hAnsi="Calibri" w:cs="Calibri"/>
              </w:rPr>
            </w:pPr>
            <w:r>
              <w:rPr>
                <w:sz w:val="17"/>
                <w:rFonts w:ascii="Calibri" w:hAnsi="Calibri"/>
              </w:rPr>
              <w:t xml:space="preserve">Zenbatekoa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4EA0C9" w14:textId="77777777" w:rsidR="00B00080" w:rsidRPr="00B00080" w:rsidRDefault="00B00080" w:rsidP="00B00080">
            <w:pPr>
              <w:spacing w:before="1"/>
              <w:ind w:left="54"/>
              <w:rPr>
                <w:sz w:val="17"/>
                <w:szCs w:val="17"/>
                <w:rFonts w:ascii="Calibri" w:eastAsia="Calibri" w:hAnsi="Calibri" w:cs="Calibri"/>
              </w:rPr>
            </w:pPr>
            <w:r>
              <w:rPr>
                <w:sz w:val="17"/>
                <w:rFonts w:ascii="Calibri" w:hAnsi="Calibri"/>
              </w:rPr>
              <w:t xml:space="preserve">Oharrak</w:t>
            </w:r>
          </w:p>
        </w:tc>
      </w:tr>
      <w:tr w:rsidR="00B00080" w:rsidRPr="00B00080" w14:paraId="6EC43A4E" w14:textId="77777777" w:rsidTr="00C628A5">
        <w:trPr>
          <w:trHeight w:hRule="exact" w:val="22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32CA" w14:textId="77777777" w:rsidR="00B00080" w:rsidRPr="00B00080" w:rsidRDefault="00B00080" w:rsidP="00B00080">
            <w:pPr>
              <w:spacing w:before="1"/>
              <w:ind w:left="367"/>
              <w:rPr>
                <w:sz w:val="17"/>
                <w:szCs w:val="17"/>
                <w:rFonts w:ascii="Calibri" w:eastAsia="Calibri" w:hAnsi="Calibri" w:cs="Calibri"/>
              </w:rPr>
            </w:pPr>
            <w:r>
              <w:rPr>
                <w:sz w:val="17"/>
                <w:rFonts w:ascii="Calibri" w:hAnsi="Calibri"/>
              </w:rPr>
              <w:t xml:space="preserve">4.192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7A26" w14:textId="77777777" w:rsidR="00B00080" w:rsidRPr="00B00080" w:rsidRDefault="00B00080" w:rsidP="00B00080">
            <w:pPr>
              <w:spacing w:before="1"/>
              <w:ind w:left="241"/>
              <w:rPr>
                <w:sz w:val="17"/>
                <w:szCs w:val="17"/>
                <w:rFonts w:ascii="Calibri" w:eastAsia="Calibri" w:hAnsi="Calibri" w:cs="Calibri"/>
              </w:rPr>
            </w:pPr>
            <w:r>
              <w:rPr>
                <w:sz w:val="17"/>
                <w:rFonts w:ascii="Calibri" w:hAnsi="Calibri"/>
              </w:rPr>
              <w:t xml:space="preserve">10764,54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ECEE" w14:textId="77777777" w:rsidR="00B00080" w:rsidRPr="00B00080" w:rsidRDefault="00B00080" w:rsidP="00B00080">
            <w:pPr>
              <w:spacing w:before="1"/>
              <w:ind w:left="54"/>
              <w:rPr>
                <w:sz w:val="17"/>
                <w:szCs w:val="17"/>
                <w:rFonts w:ascii="Calibri" w:eastAsia="Calibri" w:hAnsi="Calibri" w:cs="Calibri"/>
              </w:rPr>
            </w:pPr>
            <w:r>
              <w:rPr>
                <w:sz w:val="17"/>
                <w:rFonts w:ascii="Calibri" w:hAnsi="Calibri"/>
              </w:rPr>
              <w:t xml:space="preserve">ONG Ayuda Contenedores GKEak dohaintzan emandakoak</w:t>
            </w:r>
          </w:p>
        </w:tc>
      </w:tr>
    </w:tbl>
    <w:p w14:paraId="6BB7FC31" w14:textId="77777777" w:rsidR="00B00080" w:rsidRDefault="00B00080" w:rsidP="00B00080">
      <w:r>
        <w:t xml:space="preserve">–</w:t>
      </w:r>
      <w:r>
        <w:t xml:space="preserve"> Erabili eta botatzeko zenbat mediku- edo ospitale-mantal erosi dira pandemia amaitu zenetik gaur arte?</w:t>
      </w:r>
    </w:p>
    <w:p w14:paraId="44D3AC03" w14:textId="77777777" w:rsidR="00D66122" w:rsidRDefault="00B00080" w:rsidP="00B00080">
      <w:r>
        <w:t xml:space="preserve">Eranskinean jasota dago 2023/07/04tik erositakoen xehetasuna.</w:t>
      </w:r>
    </w:p>
    <w:p w14:paraId="2F0D8C01" w14:textId="141B5BC7" w:rsidR="00D66122" w:rsidRDefault="00B00080" w:rsidP="00B00080">
      <w:r>
        <w:t xml:space="preserve">Hori guztia jakinarazten dizut, Nafarroako Parlamentuko Erregelamenduaren 215. artikulua betez.</w:t>
      </w:r>
    </w:p>
    <w:p w14:paraId="02EF18E6" w14:textId="00381933" w:rsidR="00D66122" w:rsidRDefault="00B00080" w:rsidP="00B00080">
      <w:r>
        <w:t xml:space="preserve">Iruñean, 2024ko apirilaren 29an</w:t>
      </w:r>
    </w:p>
    <w:p w14:paraId="3CDA4364" w14:textId="488353C2" w:rsidR="00B00080" w:rsidRDefault="00D66122" w:rsidP="00B00080">
      <w:r>
        <w:t xml:space="preserve">Osasuneko kontseilaria:</w:t>
      </w:r>
      <w:r>
        <w:t xml:space="preserve"> </w:t>
      </w:r>
      <w:r>
        <w:t xml:space="preserve">Fernando Domínguez Cunchillos</w:t>
      </w:r>
    </w:p>
    <w:p w14:paraId="5C5BE7D1" w14:textId="77777777" w:rsidR="00D66122" w:rsidRPr="00D66122" w:rsidRDefault="00D66122" w:rsidP="00D66122">
      <w:pPr>
        <w:spacing w:after="0" w:line="240" w:lineRule="auto"/>
        <w:rPr>
          <w:kern w:val="0"/>
          <w:sz w:val="24"/>
          <w:szCs w:val="24"/>
          <w14:ligatures w14:val="none"/>
          <w:rFonts w:ascii="Times New (W1)" w:eastAsia="Times New Roman" w:hAnsi="Times New (W1)" w:cs="Times New Roman"/>
        </w:rPr>
      </w:pPr>
      <w:r>
        <w:rPr>
          <w:sz w:val="24"/>
          <w:rFonts w:ascii="Times New (W1)" w:hAnsi="Times New (W1)"/>
        </w:rPr>
        <w:t xml:space="preserve">(Oharra:</w:t>
      </w:r>
      <w:r>
        <w:rPr>
          <w:sz w:val="24"/>
          <w:rFonts w:ascii="Times New (W1)" w:hAnsi="Times New (W1)"/>
        </w:rPr>
        <w:t xml:space="preserve"> </w:t>
      </w:r>
      <w:r>
        <w:rPr>
          <w:sz w:val="24"/>
          <w:rFonts w:ascii="Times New Roman" w:hAnsi="Times New Roman"/>
        </w:rPr>
        <w:t xml:space="preserve">Aipatu eranskina foru parlamentarien eskura dago </w:t>
      </w:r>
      <w:r>
        <w:rPr>
          <w:sz w:val="24"/>
          <w:rFonts w:ascii="Times New (W1)" w:hAnsi="Times New (W1)"/>
        </w:rPr>
        <w:t xml:space="preserve">Parlamentuaren kudeaketarako Ágora sisteman).</w:t>
      </w:r>
    </w:p>
    <w:p w14:paraId="4CD92766" w14:textId="77777777" w:rsidR="00D66122" w:rsidRPr="00D66122" w:rsidRDefault="00D66122" w:rsidP="00D66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4ED466F" w14:textId="77777777" w:rsidR="00D66122" w:rsidRDefault="00D66122" w:rsidP="00B00080"/>
    <w:sectPr w:rsidR="00D66122" w:rsidSect="00B1746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68"/>
    <w:rsid w:val="00263371"/>
    <w:rsid w:val="00B00080"/>
    <w:rsid w:val="00B17468"/>
    <w:rsid w:val="00D24D98"/>
    <w:rsid w:val="00D66122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93DF"/>
  <w15:chartTrackingRefBased/>
  <w15:docId w15:val="{AF401987-57AA-4BA5-A07D-E8A3B714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7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7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7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7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7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7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7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7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7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7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7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74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74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74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74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74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74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7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7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7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74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74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74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7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74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746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00080"/>
    <w:pPr>
      <w:widowControl w:val="0"/>
      <w:spacing w:after="0" w:line="240" w:lineRule="auto"/>
    </w:pPr>
    <w:rPr>
      <w:kern w:val="0"/>
      <w:lang w:val="eu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1989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2024-05-08T08:30:00Z</dcterms:created>
  <dcterms:modified xsi:type="dcterms:W3CDTF">2024-05-08T08:35:00Z</dcterms:modified>
</cp:coreProperties>
</file>