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4E2C3" w14:textId="567C18E7" w:rsidR="00E447DC" w:rsidRPr="00E447DC" w:rsidRDefault="00E447DC">
      <w:pPr>
        <w:pStyle w:val="Textoindependiente"/>
        <w:spacing w:before="67" w:line="364" w:lineRule="auto"/>
        <w:ind w:right="113"/>
        <w:jc w:val="both"/>
        <w:rPr>
          <w:lang w:val="es-ES_tradnl"/>
        </w:rPr>
      </w:pPr>
      <w:r w:rsidRPr="00E447DC">
        <w:rPr>
          <w:lang w:val="es-ES_tradnl"/>
        </w:rPr>
        <w:t>9 de febrero</w:t>
      </w:r>
    </w:p>
    <w:p w14:paraId="490F95B2" w14:textId="77777777" w:rsidR="00E447DC" w:rsidRPr="00E447DC" w:rsidRDefault="00E447DC">
      <w:pPr>
        <w:pStyle w:val="Textoindependiente"/>
        <w:spacing w:before="67" w:line="364" w:lineRule="auto"/>
        <w:ind w:right="113"/>
        <w:jc w:val="both"/>
        <w:rPr>
          <w:lang w:val="es-ES_tradnl"/>
        </w:rPr>
      </w:pPr>
      <w:r w:rsidRPr="00E447DC">
        <w:rPr>
          <w:lang w:val="es-ES_tradnl"/>
        </w:rPr>
        <w:t>El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Conse</w:t>
      </w:r>
      <w:r w:rsidRPr="00E447DC">
        <w:rPr>
          <w:lang w:val="es-ES_tradnl"/>
        </w:rPr>
        <w:t>jero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de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S</w:t>
      </w:r>
      <w:r w:rsidRPr="00E447DC">
        <w:rPr>
          <w:lang w:val="es-ES_tradnl"/>
        </w:rPr>
        <w:t>a</w:t>
      </w:r>
      <w:r w:rsidRPr="00E447DC">
        <w:rPr>
          <w:lang w:val="es-ES_tradnl"/>
        </w:rPr>
        <w:t>lud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del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Gob</w:t>
      </w:r>
      <w:r w:rsidRPr="00E447DC">
        <w:rPr>
          <w:lang w:val="es-ES_tradnl"/>
        </w:rPr>
        <w:t>ierno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de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Na</w:t>
      </w:r>
      <w:r w:rsidRPr="00E447DC">
        <w:rPr>
          <w:lang w:val="es-ES_tradnl"/>
        </w:rPr>
        <w:t>va</w:t>
      </w:r>
      <w:r w:rsidRPr="00E447DC">
        <w:rPr>
          <w:lang w:val="es-ES_tradnl"/>
        </w:rPr>
        <w:t>rra,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en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relac</w:t>
      </w:r>
      <w:r w:rsidRPr="00E447DC">
        <w:rPr>
          <w:lang w:val="es-ES_tradnl"/>
        </w:rPr>
        <w:t>ión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c</w:t>
      </w:r>
      <w:r w:rsidRPr="00E447DC">
        <w:rPr>
          <w:lang w:val="es-ES_tradnl"/>
        </w:rPr>
        <w:t>on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l</w:t>
      </w:r>
      <w:r w:rsidRPr="00E447DC">
        <w:rPr>
          <w:lang w:val="es-ES_tradnl"/>
        </w:rPr>
        <w:t>a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pregunta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para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su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c</w:t>
      </w:r>
      <w:r w:rsidRPr="00E447DC">
        <w:rPr>
          <w:lang w:val="es-ES_tradnl"/>
        </w:rPr>
        <w:t>o</w:t>
      </w:r>
      <w:r w:rsidRPr="00E447DC">
        <w:rPr>
          <w:lang w:val="es-ES_tradnl"/>
        </w:rPr>
        <w:t>ntestación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por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escrit</w:t>
      </w:r>
      <w:r w:rsidRPr="00E447DC">
        <w:rPr>
          <w:lang w:val="es-ES_tradnl"/>
        </w:rPr>
        <w:t>o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fo</w:t>
      </w:r>
      <w:r w:rsidRPr="00E447DC">
        <w:rPr>
          <w:lang w:val="es-ES_tradnl"/>
        </w:rPr>
        <w:t>rmulada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por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l</w:t>
      </w:r>
      <w:r w:rsidRPr="00E447DC">
        <w:rPr>
          <w:lang w:val="es-ES_tradnl"/>
        </w:rPr>
        <w:t>a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P</w:t>
      </w:r>
      <w:r w:rsidRPr="00E447DC">
        <w:rPr>
          <w:lang w:val="es-ES_tradnl"/>
        </w:rPr>
        <w:t>arla</w:t>
      </w:r>
      <w:r w:rsidRPr="00E447DC">
        <w:rPr>
          <w:lang w:val="es-ES_tradnl"/>
        </w:rPr>
        <w:t>m</w:t>
      </w:r>
      <w:r w:rsidRPr="00E447DC">
        <w:rPr>
          <w:lang w:val="es-ES_tradnl"/>
        </w:rPr>
        <w:t>entari</w:t>
      </w:r>
      <w:r w:rsidRPr="00E447DC">
        <w:rPr>
          <w:lang w:val="es-ES_tradnl"/>
        </w:rPr>
        <w:t>o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F</w:t>
      </w:r>
      <w:r w:rsidRPr="00E447DC">
        <w:rPr>
          <w:lang w:val="es-ES_tradnl"/>
        </w:rPr>
        <w:t>oral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Ilmo</w:t>
      </w:r>
      <w:r w:rsidRPr="00E447DC">
        <w:rPr>
          <w:lang w:val="es-ES_tradnl"/>
        </w:rPr>
        <w:t>.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Sr.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D.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Domingo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Gonz</w:t>
      </w:r>
      <w:r w:rsidRPr="00E447DC">
        <w:rPr>
          <w:lang w:val="es-ES_tradnl"/>
        </w:rPr>
        <w:t>á</w:t>
      </w:r>
      <w:r w:rsidRPr="00E447DC">
        <w:rPr>
          <w:lang w:val="es-ES_tradnl"/>
        </w:rPr>
        <w:t>lez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Ma</w:t>
      </w:r>
      <w:r w:rsidRPr="00E447DC">
        <w:rPr>
          <w:lang w:val="es-ES_tradnl"/>
        </w:rPr>
        <w:t>rtínez,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adscrit</w:t>
      </w:r>
      <w:r w:rsidRPr="00E447DC">
        <w:rPr>
          <w:lang w:val="es-ES_tradnl"/>
        </w:rPr>
        <w:t>o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a</w:t>
      </w:r>
      <w:r w:rsidRPr="00E447DC">
        <w:rPr>
          <w:lang w:val="es-ES_tradnl"/>
        </w:rPr>
        <w:t>l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Gru</w:t>
      </w:r>
      <w:r w:rsidRPr="00E447DC">
        <w:rPr>
          <w:lang w:val="es-ES_tradnl"/>
        </w:rPr>
        <w:t>p</w:t>
      </w:r>
      <w:r w:rsidRPr="00E447DC">
        <w:rPr>
          <w:lang w:val="es-ES_tradnl"/>
        </w:rPr>
        <w:t>o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EH</w:t>
      </w:r>
      <w:r w:rsidRPr="00E447DC">
        <w:rPr>
          <w:lang w:val="es-ES_tradnl"/>
        </w:rPr>
        <w:t xml:space="preserve"> Bildu Nafarroa</w:t>
      </w:r>
      <w:r w:rsidRPr="00E447DC">
        <w:rPr>
          <w:lang w:val="es-ES_tradnl"/>
        </w:rPr>
        <w:t>,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so</w:t>
      </w:r>
      <w:r w:rsidRPr="00E447DC">
        <w:rPr>
          <w:lang w:val="es-ES_tradnl"/>
        </w:rPr>
        <w:t>bre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lo</w:t>
      </w:r>
      <w:r w:rsidRPr="00E447DC">
        <w:rPr>
          <w:lang w:val="es-ES_tradnl"/>
        </w:rPr>
        <w:t>s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p</w:t>
      </w:r>
      <w:r w:rsidRPr="00E447DC">
        <w:rPr>
          <w:lang w:val="es-ES_tradnl"/>
        </w:rPr>
        <w:t>sicólogos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en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Atención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P</w:t>
      </w:r>
      <w:r w:rsidRPr="00E447DC">
        <w:rPr>
          <w:lang w:val="es-ES_tradnl"/>
        </w:rPr>
        <w:t>rimaria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(1</w:t>
      </w:r>
      <w:r w:rsidRPr="00E447DC">
        <w:rPr>
          <w:lang w:val="es-ES_tradnl"/>
        </w:rPr>
        <w:t>1</w:t>
      </w:r>
      <w:r w:rsidRPr="00E447DC">
        <w:rPr>
          <w:lang w:val="es-ES_tradnl"/>
        </w:rPr>
        <w:t>-</w:t>
      </w:r>
      <w:r w:rsidRPr="00E447DC">
        <w:rPr>
          <w:lang w:val="es-ES_tradnl"/>
        </w:rPr>
        <w:t>24</w:t>
      </w:r>
      <w:r w:rsidRPr="00E447DC">
        <w:rPr>
          <w:lang w:val="es-ES_tradnl"/>
        </w:rPr>
        <w:t>-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PES-</w:t>
      </w:r>
      <w:r w:rsidRPr="00E447DC">
        <w:rPr>
          <w:lang w:val="es-ES_tradnl"/>
        </w:rPr>
        <w:t>00053</w:t>
      </w:r>
      <w:r w:rsidRPr="00E447DC">
        <w:rPr>
          <w:lang w:val="es-ES_tradnl"/>
        </w:rPr>
        <w:t>)</w:t>
      </w:r>
      <w:r w:rsidRPr="00E447DC">
        <w:rPr>
          <w:lang w:val="es-ES_tradnl"/>
        </w:rPr>
        <w:t>,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se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info</w:t>
      </w:r>
      <w:r w:rsidRPr="00E447DC">
        <w:rPr>
          <w:lang w:val="es-ES_tradnl"/>
        </w:rPr>
        <w:t>rma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lo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siguiente</w:t>
      </w:r>
    </w:p>
    <w:p w14:paraId="2BB4F48C" w14:textId="6D614E8E" w:rsidR="00B8000B" w:rsidRPr="00E447DC" w:rsidRDefault="00E447DC">
      <w:pPr>
        <w:spacing w:line="365" w:lineRule="auto"/>
        <w:ind w:left="102" w:right="117"/>
        <w:jc w:val="both"/>
        <w:rPr>
          <w:rFonts w:ascii="Lucida Sans" w:eastAsia="Lucida Sans" w:hAnsi="Lucida Sans" w:cs="Lucida Sans"/>
          <w:sz w:val="24"/>
          <w:szCs w:val="24"/>
          <w:lang w:val="es-ES_tradnl"/>
        </w:rPr>
      </w:pP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>“¿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>Q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>u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>é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>li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>s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>ta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>s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>de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>contratación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>se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>están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>util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>iza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>n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>do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>para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>contratar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>a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esta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s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profesionale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s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,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si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no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existen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li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s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ta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s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propia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s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del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SNS-Osasunbidea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cuando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se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van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a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elaborar,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con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qué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requisit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os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académi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cos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,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y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que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alternativa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s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se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utilizan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mientra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s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no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existen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li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s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ta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s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específica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s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para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P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s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icología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en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Atención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Primaria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del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SN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S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-O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s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a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s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unbidea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?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>”</w:t>
      </w:r>
    </w:p>
    <w:p w14:paraId="6099C627" w14:textId="77777777" w:rsidR="00E447DC" w:rsidRPr="00E447DC" w:rsidRDefault="00E447DC">
      <w:pPr>
        <w:spacing w:line="365" w:lineRule="auto"/>
        <w:ind w:left="102" w:right="121"/>
        <w:jc w:val="both"/>
        <w:rPr>
          <w:rFonts w:ascii="Lucida Sans" w:eastAsia="Lucida Sans" w:hAnsi="Lucida Sans" w:cs="Lucida Sans"/>
          <w:sz w:val="24"/>
          <w:szCs w:val="24"/>
          <w:lang w:val="es-ES_tradnl"/>
        </w:rPr>
      </w:pP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>“¿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>Q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>u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>é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>pr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>oble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>ma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>s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>ha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>gen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>era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>do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>tener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>contrata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>das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>pr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>ofes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>ionale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>s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>de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ps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icología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clínica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y/o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ps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icología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general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s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anitaria,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tanto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 xml:space="preserve">en 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el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ámbito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a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s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istencial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como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en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el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laboral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y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que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s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olucion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es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se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han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implementado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>para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>ev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>itar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>los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>o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>sol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>ucionar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>los?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>”</w:t>
      </w:r>
    </w:p>
    <w:p w14:paraId="54479AB4" w14:textId="3EC5D3A5" w:rsidR="00E447DC" w:rsidRPr="00E447DC" w:rsidRDefault="00E447DC">
      <w:pPr>
        <w:pStyle w:val="Textoindependiente"/>
        <w:spacing w:before="145" w:line="364" w:lineRule="auto"/>
        <w:ind w:right="115"/>
        <w:jc w:val="both"/>
        <w:rPr>
          <w:lang w:val="es-ES_tradnl"/>
        </w:rPr>
      </w:pPr>
      <w:r w:rsidRPr="00E447DC">
        <w:rPr>
          <w:lang w:val="es-ES_tradnl"/>
        </w:rPr>
        <w:t>Inicialme</w:t>
      </w:r>
      <w:r w:rsidRPr="00E447DC">
        <w:rPr>
          <w:lang w:val="es-ES_tradnl"/>
        </w:rPr>
        <w:t>nte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los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puestos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se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of</w:t>
      </w:r>
      <w:r w:rsidRPr="00E447DC">
        <w:rPr>
          <w:lang w:val="es-ES_tradnl"/>
        </w:rPr>
        <w:t>recieron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a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la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li</w:t>
      </w:r>
      <w:r w:rsidRPr="00E447DC">
        <w:rPr>
          <w:lang w:val="es-ES_tradnl"/>
        </w:rPr>
        <w:t>sta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de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p</w:t>
      </w:r>
      <w:r w:rsidRPr="00E447DC">
        <w:rPr>
          <w:lang w:val="es-ES_tradnl"/>
        </w:rPr>
        <w:t>sicólogos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c</w:t>
      </w:r>
      <w:r w:rsidRPr="00E447DC">
        <w:rPr>
          <w:lang w:val="es-ES_tradnl"/>
        </w:rPr>
        <w:t>línico</w:t>
      </w:r>
      <w:r w:rsidRPr="00E447DC">
        <w:rPr>
          <w:lang w:val="es-ES_tradnl"/>
        </w:rPr>
        <w:t>s.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Al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agotarse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dicha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l</w:t>
      </w:r>
      <w:r w:rsidRPr="00E447DC">
        <w:rPr>
          <w:lang w:val="es-ES_tradnl"/>
        </w:rPr>
        <w:t>ista,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se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procedi</w:t>
      </w:r>
      <w:r w:rsidRPr="00E447DC">
        <w:rPr>
          <w:lang w:val="es-ES_tradnl"/>
        </w:rPr>
        <w:t>ó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al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ll</w:t>
      </w:r>
      <w:r w:rsidRPr="00E447DC">
        <w:rPr>
          <w:lang w:val="es-ES_tradnl"/>
        </w:rPr>
        <w:t>a</w:t>
      </w:r>
      <w:r w:rsidRPr="00E447DC">
        <w:rPr>
          <w:lang w:val="es-ES_tradnl"/>
        </w:rPr>
        <w:t>m</w:t>
      </w:r>
      <w:r w:rsidRPr="00E447DC">
        <w:rPr>
          <w:lang w:val="es-ES_tradnl"/>
        </w:rPr>
        <w:t>a</w:t>
      </w:r>
      <w:r w:rsidRPr="00E447DC">
        <w:rPr>
          <w:lang w:val="es-ES_tradnl"/>
        </w:rPr>
        <w:t>m</w:t>
      </w:r>
      <w:r w:rsidRPr="00E447DC">
        <w:rPr>
          <w:lang w:val="es-ES_tradnl"/>
        </w:rPr>
        <w:t>iento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de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una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li</w:t>
      </w:r>
      <w:r w:rsidRPr="00E447DC">
        <w:rPr>
          <w:lang w:val="es-ES_tradnl"/>
        </w:rPr>
        <w:t>sta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de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p</w:t>
      </w:r>
      <w:r w:rsidRPr="00E447DC">
        <w:rPr>
          <w:lang w:val="es-ES_tradnl"/>
        </w:rPr>
        <w:t>sicólogos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generales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sanitarios,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resultad</w:t>
      </w:r>
      <w:r w:rsidRPr="00E447DC">
        <w:rPr>
          <w:lang w:val="es-ES_tradnl"/>
        </w:rPr>
        <w:t>o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de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una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OPE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de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F</w:t>
      </w:r>
      <w:r w:rsidRPr="00E447DC">
        <w:rPr>
          <w:lang w:val="es-ES_tradnl"/>
        </w:rPr>
        <w:t>unc</w:t>
      </w:r>
      <w:r w:rsidRPr="00E447DC">
        <w:rPr>
          <w:lang w:val="es-ES_tradnl"/>
        </w:rPr>
        <w:t>ión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P</w:t>
      </w:r>
      <w:r w:rsidRPr="00E447DC">
        <w:rPr>
          <w:lang w:val="es-ES_tradnl"/>
        </w:rPr>
        <w:t>úb</w:t>
      </w:r>
      <w:r w:rsidRPr="00E447DC">
        <w:rPr>
          <w:lang w:val="es-ES_tradnl"/>
        </w:rPr>
        <w:t>li</w:t>
      </w:r>
      <w:r w:rsidRPr="00E447DC">
        <w:rPr>
          <w:lang w:val="es-ES_tradnl"/>
        </w:rPr>
        <w:t>ca.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De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este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origen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se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contrataron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hasta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dar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cobertura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a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toda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el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área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de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N</w:t>
      </w:r>
      <w:r w:rsidRPr="00E447DC">
        <w:rPr>
          <w:lang w:val="es-ES_tradnl"/>
        </w:rPr>
        <w:t>a</w:t>
      </w:r>
      <w:r w:rsidRPr="00E447DC">
        <w:rPr>
          <w:lang w:val="es-ES_tradnl"/>
        </w:rPr>
        <w:t>va</w:t>
      </w:r>
      <w:r w:rsidRPr="00E447DC">
        <w:rPr>
          <w:lang w:val="es-ES_tradnl"/>
        </w:rPr>
        <w:t>rra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para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p</w:t>
      </w:r>
      <w:r w:rsidRPr="00E447DC">
        <w:rPr>
          <w:lang w:val="es-ES_tradnl"/>
        </w:rPr>
        <w:t>sicologí</w:t>
      </w:r>
      <w:r w:rsidRPr="00E447DC">
        <w:rPr>
          <w:lang w:val="es-ES_tradnl"/>
        </w:rPr>
        <w:t>a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de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adultos.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R</w:t>
      </w:r>
      <w:r w:rsidRPr="00E447DC">
        <w:rPr>
          <w:lang w:val="es-ES_tradnl"/>
        </w:rPr>
        <w:t>estaba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l</w:t>
      </w:r>
      <w:r w:rsidRPr="00E447DC">
        <w:rPr>
          <w:lang w:val="es-ES_tradnl"/>
        </w:rPr>
        <w:t>a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contratac</w:t>
      </w:r>
      <w:r w:rsidRPr="00E447DC">
        <w:rPr>
          <w:lang w:val="es-ES_tradnl"/>
        </w:rPr>
        <w:t>ión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de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tres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p</w:t>
      </w:r>
      <w:r w:rsidRPr="00E447DC">
        <w:rPr>
          <w:lang w:val="es-ES_tradnl"/>
        </w:rPr>
        <w:t>sicólogos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para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la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etapa</w:t>
      </w:r>
      <w:r w:rsidRPr="00E447DC">
        <w:rPr>
          <w:lang w:val="es-ES_tradnl"/>
        </w:rPr>
        <w:t xml:space="preserve"> infanto - juvenil </w:t>
      </w:r>
      <w:r w:rsidRPr="00E447DC">
        <w:rPr>
          <w:lang w:val="es-ES_tradnl"/>
        </w:rPr>
        <w:t>y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al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no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obtenerse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respuesta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de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l</w:t>
      </w:r>
      <w:r w:rsidRPr="00E447DC">
        <w:rPr>
          <w:lang w:val="es-ES_tradnl"/>
        </w:rPr>
        <w:t>a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li</w:t>
      </w:r>
      <w:r w:rsidRPr="00E447DC">
        <w:rPr>
          <w:lang w:val="es-ES_tradnl"/>
        </w:rPr>
        <w:t>sta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de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función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púb</w:t>
      </w:r>
      <w:r w:rsidRPr="00E447DC">
        <w:rPr>
          <w:lang w:val="es-ES_tradnl"/>
        </w:rPr>
        <w:t>li</w:t>
      </w:r>
      <w:r w:rsidRPr="00E447DC">
        <w:rPr>
          <w:lang w:val="es-ES_tradnl"/>
        </w:rPr>
        <w:t>ca,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se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creó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una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propia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del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SNS-O.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Di</w:t>
      </w:r>
      <w:r w:rsidRPr="00E447DC">
        <w:rPr>
          <w:lang w:val="es-ES_tradnl"/>
        </w:rPr>
        <w:t>cha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li</w:t>
      </w:r>
      <w:r w:rsidRPr="00E447DC">
        <w:rPr>
          <w:lang w:val="es-ES_tradnl"/>
        </w:rPr>
        <w:t>sta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ha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sid</w:t>
      </w:r>
      <w:r w:rsidRPr="00E447DC">
        <w:rPr>
          <w:lang w:val="es-ES_tradnl"/>
        </w:rPr>
        <w:t>o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recurrida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por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l</w:t>
      </w:r>
      <w:r w:rsidRPr="00E447DC">
        <w:rPr>
          <w:lang w:val="es-ES_tradnl"/>
        </w:rPr>
        <w:t>a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a</w:t>
      </w:r>
      <w:r w:rsidRPr="00E447DC">
        <w:rPr>
          <w:lang w:val="es-ES_tradnl"/>
        </w:rPr>
        <w:t>so</w:t>
      </w:r>
      <w:r w:rsidRPr="00E447DC">
        <w:rPr>
          <w:lang w:val="es-ES_tradnl"/>
        </w:rPr>
        <w:t>ciac</w:t>
      </w:r>
      <w:r w:rsidRPr="00E447DC">
        <w:rPr>
          <w:lang w:val="es-ES_tradnl"/>
        </w:rPr>
        <w:t>ión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de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p</w:t>
      </w:r>
      <w:r w:rsidRPr="00E447DC">
        <w:rPr>
          <w:lang w:val="es-ES_tradnl"/>
        </w:rPr>
        <w:t>sicólo</w:t>
      </w:r>
      <w:r w:rsidRPr="00E447DC">
        <w:rPr>
          <w:lang w:val="es-ES_tradnl"/>
        </w:rPr>
        <w:t>g</w:t>
      </w:r>
      <w:r w:rsidRPr="00E447DC">
        <w:rPr>
          <w:lang w:val="es-ES_tradnl"/>
        </w:rPr>
        <w:t>os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c</w:t>
      </w:r>
      <w:r w:rsidRPr="00E447DC">
        <w:rPr>
          <w:lang w:val="es-ES_tradnl"/>
        </w:rPr>
        <w:t>línico</w:t>
      </w:r>
      <w:r w:rsidRPr="00E447DC">
        <w:rPr>
          <w:lang w:val="es-ES_tradnl"/>
        </w:rPr>
        <w:t>s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a</w:t>
      </w:r>
      <w:r w:rsidRPr="00E447DC">
        <w:rPr>
          <w:lang w:val="es-ES_tradnl"/>
        </w:rPr>
        <w:t>l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a</w:t>
      </w:r>
      <w:r w:rsidRPr="00E447DC">
        <w:rPr>
          <w:lang w:val="es-ES_tradnl"/>
        </w:rPr>
        <w:t>m</w:t>
      </w:r>
      <w:r w:rsidRPr="00E447DC">
        <w:rPr>
          <w:lang w:val="es-ES_tradnl"/>
        </w:rPr>
        <w:t>par</w:t>
      </w:r>
      <w:r w:rsidRPr="00E447DC">
        <w:rPr>
          <w:lang w:val="es-ES_tradnl"/>
        </w:rPr>
        <w:t>o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de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la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leg</w:t>
      </w:r>
      <w:r w:rsidRPr="00E447DC">
        <w:rPr>
          <w:lang w:val="es-ES_tradnl"/>
        </w:rPr>
        <w:t>isl</w:t>
      </w:r>
      <w:r w:rsidRPr="00E447DC">
        <w:rPr>
          <w:lang w:val="es-ES_tradnl"/>
        </w:rPr>
        <w:t>ac</w:t>
      </w:r>
      <w:r w:rsidRPr="00E447DC">
        <w:rPr>
          <w:lang w:val="es-ES_tradnl"/>
        </w:rPr>
        <w:t>ión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estatal.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Tra</w:t>
      </w:r>
      <w:r w:rsidRPr="00E447DC">
        <w:rPr>
          <w:lang w:val="es-ES_tradnl"/>
        </w:rPr>
        <w:t>s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el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recurso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la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li</w:t>
      </w:r>
      <w:r w:rsidRPr="00E447DC">
        <w:rPr>
          <w:lang w:val="es-ES_tradnl"/>
        </w:rPr>
        <w:t>sta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ha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quedad</w:t>
      </w:r>
      <w:r w:rsidRPr="00E447DC">
        <w:rPr>
          <w:lang w:val="es-ES_tradnl"/>
        </w:rPr>
        <w:t>o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suspend</w:t>
      </w:r>
      <w:r w:rsidRPr="00E447DC">
        <w:rPr>
          <w:lang w:val="es-ES_tradnl"/>
        </w:rPr>
        <w:t>i</w:t>
      </w:r>
      <w:r w:rsidRPr="00E447DC">
        <w:rPr>
          <w:lang w:val="es-ES_tradnl"/>
        </w:rPr>
        <w:t>da</w:t>
      </w:r>
    </w:p>
    <w:p w14:paraId="2AABD61D" w14:textId="0653B4B1" w:rsidR="00B8000B" w:rsidRPr="00E447DC" w:rsidRDefault="00E447DC">
      <w:pPr>
        <w:pStyle w:val="Textoindependiente"/>
        <w:spacing w:before="150" w:line="363" w:lineRule="auto"/>
        <w:ind w:right="115"/>
        <w:jc w:val="both"/>
        <w:rPr>
          <w:lang w:val="es-ES_tradnl"/>
        </w:rPr>
      </w:pPr>
      <w:r w:rsidRPr="00E447DC">
        <w:rPr>
          <w:lang w:val="es-ES_tradnl"/>
        </w:rPr>
        <w:t>A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ello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siguieron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d</w:t>
      </w:r>
      <w:r w:rsidRPr="00E447DC">
        <w:rPr>
          <w:lang w:val="es-ES_tradnl"/>
        </w:rPr>
        <w:t>i</w:t>
      </w:r>
      <w:r w:rsidRPr="00E447DC">
        <w:rPr>
          <w:lang w:val="es-ES_tradnl"/>
        </w:rPr>
        <w:t>stintas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reuniones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en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que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se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fu</w:t>
      </w:r>
      <w:r w:rsidRPr="00E447DC">
        <w:rPr>
          <w:lang w:val="es-ES_tradnl"/>
        </w:rPr>
        <w:t>eron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ana</w:t>
      </w:r>
      <w:r w:rsidRPr="00E447DC">
        <w:rPr>
          <w:lang w:val="es-ES_tradnl"/>
        </w:rPr>
        <w:t>liz</w:t>
      </w:r>
      <w:r w:rsidRPr="00E447DC">
        <w:rPr>
          <w:lang w:val="es-ES_tradnl"/>
        </w:rPr>
        <w:t>and</w:t>
      </w:r>
      <w:r w:rsidRPr="00E447DC">
        <w:rPr>
          <w:lang w:val="es-ES_tradnl"/>
        </w:rPr>
        <w:t>o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y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descartand</w:t>
      </w:r>
      <w:r w:rsidRPr="00E447DC">
        <w:rPr>
          <w:lang w:val="es-ES_tradnl"/>
        </w:rPr>
        <w:t>o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o</w:t>
      </w:r>
      <w:r w:rsidRPr="00E447DC">
        <w:rPr>
          <w:lang w:val="es-ES_tradnl"/>
        </w:rPr>
        <w:t>pciones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desde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S</w:t>
      </w:r>
      <w:r w:rsidRPr="00E447DC">
        <w:rPr>
          <w:lang w:val="es-ES_tradnl"/>
        </w:rPr>
        <w:t>a</w:t>
      </w:r>
      <w:r w:rsidRPr="00E447DC">
        <w:rPr>
          <w:lang w:val="es-ES_tradnl"/>
        </w:rPr>
        <w:t>lud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Me</w:t>
      </w:r>
      <w:r w:rsidRPr="00E447DC">
        <w:rPr>
          <w:lang w:val="es-ES_tradnl"/>
        </w:rPr>
        <w:t>ntal.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E</w:t>
      </w:r>
      <w:r w:rsidRPr="00E447DC">
        <w:rPr>
          <w:lang w:val="es-ES_tradnl"/>
        </w:rPr>
        <w:t>stamos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pendientes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de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l</w:t>
      </w:r>
      <w:r w:rsidRPr="00E447DC">
        <w:rPr>
          <w:lang w:val="es-ES_tradnl"/>
        </w:rPr>
        <w:t>a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res</w:t>
      </w:r>
      <w:r w:rsidRPr="00E447DC">
        <w:rPr>
          <w:lang w:val="es-ES_tradnl"/>
        </w:rPr>
        <w:t>olución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del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recurso.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Como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alternati</w:t>
      </w:r>
      <w:r w:rsidRPr="00E447DC">
        <w:rPr>
          <w:lang w:val="es-ES_tradnl"/>
        </w:rPr>
        <w:t>va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se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está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ana</w:t>
      </w:r>
      <w:r w:rsidRPr="00E447DC">
        <w:rPr>
          <w:lang w:val="es-ES_tradnl"/>
        </w:rPr>
        <w:t>liz</w:t>
      </w:r>
      <w:r w:rsidRPr="00E447DC">
        <w:rPr>
          <w:lang w:val="es-ES_tradnl"/>
        </w:rPr>
        <w:t>and</w:t>
      </w:r>
      <w:r w:rsidRPr="00E447DC">
        <w:rPr>
          <w:lang w:val="es-ES_tradnl"/>
        </w:rPr>
        <w:t>o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l</w:t>
      </w:r>
      <w:r w:rsidRPr="00E447DC">
        <w:rPr>
          <w:lang w:val="es-ES_tradnl"/>
        </w:rPr>
        <w:t>a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v</w:t>
      </w:r>
      <w:r w:rsidRPr="00E447DC">
        <w:rPr>
          <w:lang w:val="es-ES_tradnl"/>
        </w:rPr>
        <w:t>iab</w:t>
      </w:r>
      <w:r w:rsidRPr="00E447DC">
        <w:rPr>
          <w:lang w:val="es-ES_tradnl"/>
        </w:rPr>
        <w:t>ili</w:t>
      </w:r>
      <w:r w:rsidRPr="00E447DC">
        <w:rPr>
          <w:lang w:val="es-ES_tradnl"/>
        </w:rPr>
        <w:t>dad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de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utiliz</w:t>
      </w:r>
      <w:r w:rsidRPr="00E447DC">
        <w:rPr>
          <w:lang w:val="es-ES_tradnl"/>
        </w:rPr>
        <w:t>ar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l</w:t>
      </w:r>
      <w:r w:rsidRPr="00E447DC">
        <w:rPr>
          <w:lang w:val="es-ES_tradnl"/>
        </w:rPr>
        <w:t>a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l</w:t>
      </w:r>
      <w:r w:rsidRPr="00E447DC">
        <w:rPr>
          <w:lang w:val="es-ES_tradnl"/>
        </w:rPr>
        <w:t>ista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de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p</w:t>
      </w:r>
      <w:r w:rsidRPr="00E447DC">
        <w:rPr>
          <w:lang w:val="es-ES_tradnl"/>
        </w:rPr>
        <w:t>sicólogos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existentes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en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Func</w:t>
      </w:r>
      <w:r w:rsidRPr="00E447DC">
        <w:rPr>
          <w:lang w:val="es-ES_tradnl"/>
        </w:rPr>
        <w:t>ión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P</w:t>
      </w:r>
      <w:r w:rsidRPr="00E447DC">
        <w:rPr>
          <w:lang w:val="es-ES_tradnl"/>
        </w:rPr>
        <w:t>úb</w:t>
      </w:r>
      <w:r w:rsidRPr="00E447DC">
        <w:rPr>
          <w:lang w:val="es-ES_tradnl"/>
        </w:rPr>
        <w:t>l</w:t>
      </w:r>
      <w:r w:rsidRPr="00E447DC">
        <w:rPr>
          <w:lang w:val="es-ES_tradnl"/>
        </w:rPr>
        <w:t>ica.</w:t>
      </w:r>
    </w:p>
    <w:p w14:paraId="510C5780" w14:textId="77777777" w:rsidR="00B8000B" w:rsidRPr="00E447DC" w:rsidRDefault="00E447DC" w:rsidP="00E447DC">
      <w:pPr>
        <w:spacing w:before="58" w:line="361" w:lineRule="auto"/>
        <w:ind w:right="121"/>
        <w:jc w:val="both"/>
        <w:rPr>
          <w:rFonts w:ascii="Lucida Sans" w:eastAsia="Lucida Sans" w:hAnsi="Lucida Sans" w:cs="Lucida Sans"/>
          <w:sz w:val="24"/>
          <w:szCs w:val="24"/>
          <w:lang w:val="es-ES_tradnl"/>
        </w:rPr>
      </w:pP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>“¿Cuant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>os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>puestos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>de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>P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>s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>icología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>en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Atención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Primaria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se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han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cubierto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y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cuant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os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están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pendient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es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de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contratar,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y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los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motiv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os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para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>n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>o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>ten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>e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>r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>incorpora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>do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>es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>ta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>s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>pr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>ofesion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>ale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>s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>de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>psicología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>?”</w:t>
      </w:r>
    </w:p>
    <w:p w14:paraId="46A2F02C" w14:textId="77777777" w:rsidR="00E447DC" w:rsidRPr="00E447DC" w:rsidRDefault="00E447DC">
      <w:pPr>
        <w:spacing w:before="1" w:line="363" w:lineRule="auto"/>
        <w:ind w:left="102" w:right="122"/>
        <w:jc w:val="both"/>
        <w:rPr>
          <w:rFonts w:ascii="Lucida Sans" w:eastAsia="Lucida Sans" w:hAnsi="Lucida Sans" w:cs="Lucida Sans"/>
          <w:sz w:val="24"/>
          <w:szCs w:val="24"/>
          <w:lang w:val="es-ES_tradnl"/>
        </w:rPr>
      </w:pP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>“¿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>Qué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>funciones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>y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>competencias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>se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>han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>definido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>para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>estos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>puestos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de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ps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icología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en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Atención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P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rimaria,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para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ev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itar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s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olapamient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os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con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la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>atención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>es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>peciali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>zada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>que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>real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>iza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>Salud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>Mental?”</w:t>
      </w:r>
    </w:p>
    <w:p w14:paraId="262EEC6B" w14:textId="52BD639A" w:rsidR="00B8000B" w:rsidRPr="00E447DC" w:rsidRDefault="00E447DC">
      <w:pPr>
        <w:pStyle w:val="Textoindependiente"/>
        <w:spacing w:before="168" w:line="364" w:lineRule="auto"/>
        <w:ind w:right="117"/>
        <w:jc w:val="both"/>
        <w:rPr>
          <w:lang w:val="es-ES_tradnl"/>
        </w:rPr>
      </w:pPr>
      <w:r w:rsidRPr="00E447DC">
        <w:rPr>
          <w:lang w:val="es-ES_tradnl"/>
        </w:rPr>
        <w:t>En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este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mom</w:t>
      </w:r>
      <w:r w:rsidRPr="00E447DC">
        <w:rPr>
          <w:lang w:val="es-ES_tradnl"/>
        </w:rPr>
        <w:t>ent</w:t>
      </w:r>
      <w:r w:rsidRPr="00E447DC">
        <w:rPr>
          <w:lang w:val="es-ES_tradnl"/>
        </w:rPr>
        <w:t>o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hay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16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personas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contratadas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para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es</w:t>
      </w:r>
      <w:r w:rsidRPr="00E447DC">
        <w:rPr>
          <w:lang w:val="es-ES_tradnl"/>
        </w:rPr>
        <w:t>os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puestos,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de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las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cuales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cuatro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tienen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la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especia</w:t>
      </w:r>
      <w:r w:rsidRPr="00E447DC">
        <w:rPr>
          <w:lang w:val="es-ES_tradnl"/>
        </w:rPr>
        <w:t>li</w:t>
      </w:r>
      <w:r w:rsidRPr="00E447DC">
        <w:rPr>
          <w:lang w:val="es-ES_tradnl"/>
        </w:rPr>
        <w:t>dad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de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Psicologí</w:t>
      </w:r>
      <w:r w:rsidRPr="00E447DC">
        <w:rPr>
          <w:lang w:val="es-ES_tradnl"/>
        </w:rPr>
        <w:t>a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Clí</w:t>
      </w:r>
      <w:r w:rsidRPr="00E447DC">
        <w:rPr>
          <w:lang w:val="es-ES_tradnl"/>
        </w:rPr>
        <w:t>nica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y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el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resto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so</w:t>
      </w:r>
      <w:r w:rsidRPr="00E447DC">
        <w:rPr>
          <w:lang w:val="es-ES_tradnl"/>
        </w:rPr>
        <w:t>n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p</w:t>
      </w:r>
      <w:r w:rsidRPr="00E447DC">
        <w:rPr>
          <w:lang w:val="es-ES_tradnl"/>
        </w:rPr>
        <w:t>sicóloga</w:t>
      </w:r>
      <w:r w:rsidRPr="00E447DC">
        <w:rPr>
          <w:lang w:val="es-ES_tradnl"/>
        </w:rPr>
        <w:t>s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generales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sanitarias.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Da</w:t>
      </w:r>
      <w:r w:rsidRPr="00E447DC">
        <w:rPr>
          <w:lang w:val="es-ES_tradnl"/>
        </w:rPr>
        <w:t>n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atenc</w:t>
      </w:r>
      <w:r w:rsidRPr="00E447DC">
        <w:rPr>
          <w:lang w:val="es-ES_tradnl"/>
        </w:rPr>
        <w:t>ión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a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toda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la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p</w:t>
      </w:r>
      <w:r w:rsidRPr="00E447DC">
        <w:rPr>
          <w:lang w:val="es-ES_tradnl"/>
        </w:rPr>
        <w:t>o</w:t>
      </w:r>
      <w:r w:rsidRPr="00E447DC">
        <w:rPr>
          <w:lang w:val="es-ES_tradnl"/>
        </w:rPr>
        <w:t>blac</w:t>
      </w:r>
      <w:r w:rsidRPr="00E447DC">
        <w:rPr>
          <w:lang w:val="es-ES_tradnl"/>
        </w:rPr>
        <w:t>ió</w:t>
      </w:r>
      <w:r w:rsidRPr="00E447DC">
        <w:rPr>
          <w:lang w:val="es-ES_tradnl"/>
        </w:rPr>
        <w:t>n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adulta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de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Na</w:t>
      </w:r>
      <w:r w:rsidRPr="00E447DC">
        <w:rPr>
          <w:lang w:val="es-ES_tradnl"/>
        </w:rPr>
        <w:t>va</w:t>
      </w:r>
      <w:r w:rsidRPr="00E447DC">
        <w:rPr>
          <w:lang w:val="es-ES_tradnl"/>
        </w:rPr>
        <w:t>rra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y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ase</w:t>
      </w:r>
      <w:r w:rsidRPr="00E447DC">
        <w:rPr>
          <w:lang w:val="es-ES_tradnl"/>
        </w:rPr>
        <w:t>so</w:t>
      </w:r>
      <w:r w:rsidRPr="00E447DC">
        <w:rPr>
          <w:lang w:val="es-ES_tradnl"/>
        </w:rPr>
        <w:t>ra</w:t>
      </w:r>
      <w:r w:rsidRPr="00E447DC">
        <w:rPr>
          <w:lang w:val="es-ES_tradnl"/>
        </w:rPr>
        <w:t>mi</w:t>
      </w:r>
      <w:r w:rsidRPr="00E447DC">
        <w:rPr>
          <w:lang w:val="es-ES_tradnl"/>
        </w:rPr>
        <w:t>ent</w:t>
      </w:r>
      <w:r w:rsidRPr="00E447DC">
        <w:rPr>
          <w:lang w:val="es-ES_tradnl"/>
        </w:rPr>
        <w:t>o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a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p</w:t>
      </w:r>
      <w:r w:rsidRPr="00E447DC">
        <w:rPr>
          <w:lang w:val="es-ES_tradnl"/>
        </w:rPr>
        <w:t>o</w:t>
      </w:r>
      <w:r w:rsidRPr="00E447DC">
        <w:rPr>
          <w:lang w:val="es-ES_tradnl"/>
        </w:rPr>
        <w:t>blac</w:t>
      </w:r>
      <w:r w:rsidRPr="00E447DC">
        <w:rPr>
          <w:lang w:val="es-ES_tradnl"/>
        </w:rPr>
        <w:t>ión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en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edad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infa</w:t>
      </w:r>
      <w:r w:rsidRPr="00E447DC">
        <w:rPr>
          <w:lang w:val="es-ES_tradnl"/>
        </w:rPr>
        <w:t>nto</w:t>
      </w:r>
      <w:r w:rsidRPr="00E447DC">
        <w:rPr>
          <w:lang w:val="es-ES_tradnl"/>
        </w:rPr>
        <w:t>juvenil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de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las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z</w:t>
      </w:r>
      <w:r w:rsidRPr="00E447DC">
        <w:rPr>
          <w:lang w:val="es-ES_tradnl"/>
        </w:rPr>
        <w:t>onas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rurales.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Que</w:t>
      </w:r>
      <w:r w:rsidRPr="00E447DC">
        <w:rPr>
          <w:lang w:val="es-ES_tradnl"/>
        </w:rPr>
        <w:t>da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pendiente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desarrollar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el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modelo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de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atenc</w:t>
      </w:r>
      <w:r w:rsidRPr="00E447DC">
        <w:rPr>
          <w:lang w:val="es-ES_tradnl"/>
        </w:rPr>
        <w:t>ión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infa</w:t>
      </w:r>
      <w:r w:rsidRPr="00E447DC">
        <w:rPr>
          <w:lang w:val="es-ES_tradnl"/>
        </w:rPr>
        <w:t>nto</w:t>
      </w:r>
      <w:r w:rsidRPr="00E447DC">
        <w:rPr>
          <w:lang w:val="es-ES_tradnl"/>
        </w:rPr>
        <w:t>-juv</w:t>
      </w:r>
      <w:r w:rsidRPr="00E447DC">
        <w:rPr>
          <w:lang w:val="es-ES_tradnl"/>
        </w:rPr>
        <w:t>eni</w:t>
      </w:r>
      <w:r w:rsidRPr="00E447DC">
        <w:rPr>
          <w:lang w:val="es-ES_tradnl"/>
        </w:rPr>
        <w:t>l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para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los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lastRenderedPageBreak/>
        <w:t>centros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urbanos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de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P</w:t>
      </w:r>
      <w:r w:rsidRPr="00E447DC">
        <w:rPr>
          <w:lang w:val="es-ES_tradnl"/>
        </w:rPr>
        <w:t>a</w:t>
      </w:r>
      <w:r w:rsidRPr="00E447DC">
        <w:rPr>
          <w:lang w:val="es-ES_tradnl"/>
        </w:rPr>
        <w:t>m</w:t>
      </w:r>
      <w:r w:rsidRPr="00E447DC">
        <w:rPr>
          <w:lang w:val="es-ES_tradnl"/>
        </w:rPr>
        <w:t>p</w:t>
      </w:r>
      <w:r w:rsidRPr="00E447DC">
        <w:rPr>
          <w:lang w:val="es-ES_tradnl"/>
        </w:rPr>
        <w:t>lo</w:t>
      </w:r>
      <w:r w:rsidRPr="00E447DC">
        <w:rPr>
          <w:lang w:val="es-ES_tradnl"/>
        </w:rPr>
        <w:t>0na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y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para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el</w:t>
      </w:r>
      <w:r w:rsidRPr="00E447DC">
        <w:rPr>
          <w:lang w:val="es-ES_tradnl"/>
        </w:rPr>
        <w:t>lo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falta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la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contratación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de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tres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p</w:t>
      </w:r>
      <w:r w:rsidRPr="00E447DC">
        <w:rPr>
          <w:lang w:val="es-ES_tradnl"/>
        </w:rPr>
        <w:t>sicóloga</w:t>
      </w:r>
      <w:r w:rsidRPr="00E447DC">
        <w:rPr>
          <w:lang w:val="es-ES_tradnl"/>
        </w:rPr>
        <w:t>s,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d</w:t>
      </w:r>
      <w:r w:rsidRPr="00E447DC">
        <w:rPr>
          <w:lang w:val="es-ES_tradnl"/>
        </w:rPr>
        <w:t>ific</w:t>
      </w:r>
      <w:r w:rsidRPr="00E447DC">
        <w:rPr>
          <w:lang w:val="es-ES_tradnl"/>
        </w:rPr>
        <w:t>ultada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por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un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l</w:t>
      </w:r>
      <w:r w:rsidRPr="00E447DC">
        <w:rPr>
          <w:lang w:val="es-ES_tradnl"/>
        </w:rPr>
        <w:t>ad</w:t>
      </w:r>
      <w:r w:rsidRPr="00E447DC">
        <w:rPr>
          <w:lang w:val="es-ES_tradnl"/>
        </w:rPr>
        <w:t>o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por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la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falta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de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p</w:t>
      </w:r>
      <w:r w:rsidRPr="00E447DC">
        <w:rPr>
          <w:lang w:val="es-ES_tradnl"/>
        </w:rPr>
        <w:t>rof</w:t>
      </w:r>
      <w:r w:rsidRPr="00E447DC">
        <w:rPr>
          <w:lang w:val="es-ES_tradnl"/>
        </w:rPr>
        <w:t>es</w:t>
      </w:r>
      <w:r w:rsidRPr="00E447DC">
        <w:rPr>
          <w:lang w:val="es-ES_tradnl"/>
        </w:rPr>
        <w:t>iona</w:t>
      </w:r>
      <w:r w:rsidRPr="00E447DC">
        <w:rPr>
          <w:lang w:val="es-ES_tradnl"/>
        </w:rPr>
        <w:t>les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y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p</w:t>
      </w:r>
      <w:r w:rsidRPr="00E447DC">
        <w:rPr>
          <w:lang w:val="es-ES_tradnl"/>
        </w:rPr>
        <w:t>o</w:t>
      </w:r>
      <w:r w:rsidRPr="00E447DC">
        <w:rPr>
          <w:lang w:val="es-ES_tradnl"/>
        </w:rPr>
        <w:t>r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otro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por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el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recurso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presentad</w:t>
      </w:r>
      <w:r w:rsidRPr="00E447DC">
        <w:rPr>
          <w:lang w:val="es-ES_tradnl"/>
        </w:rPr>
        <w:t>o.</w:t>
      </w:r>
    </w:p>
    <w:p w14:paraId="27687313" w14:textId="77777777" w:rsidR="00E447DC" w:rsidRPr="00E447DC" w:rsidRDefault="00E447DC">
      <w:pPr>
        <w:pStyle w:val="Textoindependiente"/>
        <w:spacing w:before="6" w:line="363" w:lineRule="auto"/>
        <w:ind w:right="124"/>
        <w:jc w:val="both"/>
        <w:rPr>
          <w:lang w:val="es-ES_tradnl"/>
        </w:rPr>
      </w:pPr>
      <w:r w:rsidRPr="00E447DC">
        <w:rPr>
          <w:lang w:val="es-ES_tradnl"/>
        </w:rPr>
        <w:t>La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distribuc</w:t>
      </w:r>
      <w:r w:rsidRPr="00E447DC">
        <w:rPr>
          <w:lang w:val="es-ES_tradnl"/>
        </w:rPr>
        <w:t>ión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de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Zo</w:t>
      </w:r>
      <w:r w:rsidRPr="00E447DC">
        <w:rPr>
          <w:lang w:val="es-ES_tradnl"/>
        </w:rPr>
        <w:t>nas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Básic</w:t>
      </w:r>
      <w:r w:rsidRPr="00E447DC">
        <w:rPr>
          <w:lang w:val="es-ES_tradnl"/>
        </w:rPr>
        <w:t>as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para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c</w:t>
      </w:r>
      <w:r w:rsidRPr="00E447DC">
        <w:rPr>
          <w:lang w:val="es-ES_tradnl"/>
        </w:rPr>
        <w:t>ada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p</w:t>
      </w:r>
      <w:r w:rsidRPr="00E447DC">
        <w:rPr>
          <w:lang w:val="es-ES_tradnl"/>
        </w:rPr>
        <w:t>rof</w:t>
      </w:r>
      <w:r w:rsidRPr="00E447DC">
        <w:rPr>
          <w:lang w:val="es-ES_tradnl"/>
        </w:rPr>
        <w:t>es</w:t>
      </w:r>
      <w:r w:rsidRPr="00E447DC">
        <w:rPr>
          <w:lang w:val="es-ES_tradnl"/>
        </w:rPr>
        <w:t>ional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de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p</w:t>
      </w:r>
      <w:r w:rsidRPr="00E447DC">
        <w:rPr>
          <w:lang w:val="es-ES_tradnl"/>
        </w:rPr>
        <w:t>sicologí</w:t>
      </w:r>
      <w:r w:rsidRPr="00E447DC">
        <w:rPr>
          <w:lang w:val="es-ES_tradnl"/>
        </w:rPr>
        <w:t>a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es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la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siguiente</w:t>
      </w:r>
      <w:r w:rsidRPr="00E447DC">
        <w:rPr>
          <w:lang w:val="es-ES_tradnl"/>
        </w:rPr>
        <w:t>:</w:t>
      </w:r>
    </w:p>
    <w:p w14:paraId="60F5E50A" w14:textId="73E4B108" w:rsidR="00B8000B" w:rsidRPr="00E447DC" w:rsidRDefault="00E447DC">
      <w:pPr>
        <w:numPr>
          <w:ilvl w:val="0"/>
          <w:numId w:val="2"/>
        </w:numPr>
        <w:tabs>
          <w:tab w:val="left" w:pos="822"/>
        </w:tabs>
        <w:spacing w:before="149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E447DC">
        <w:rPr>
          <w:rFonts w:ascii="Times New Roman"/>
          <w:sz w:val="24"/>
          <w:szCs w:val="24"/>
          <w:lang w:val="es-ES_tradnl"/>
        </w:rPr>
        <w:t>Ant</w:t>
      </w:r>
      <w:r w:rsidRPr="00E447DC">
        <w:rPr>
          <w:rFonts w:ascii="Times New Roman"/>
          <w:sz w:val="24"/>
          <w:szCs w:val="24"/>
          <w:lang w:val="es-ES_tradnl"/>
        </w:rPr>
        <w:t>s</w:t>
      </w:r>
      <w:r w:rsidRPr="00E447DC">
        <w:rPr>
          <w:rFonts w:ascii="Times New Roman"/>
          <w:sz w:val="24"/>
          <w:szCs w:val="24"/>
          <w:lang w:val="es-ES_tradnl"/>
        </w:rPr>
        <w:t>oai</w:t>
      </w:r>
      <w:r w:rsidRPr="00E447DC">
        <w:rPr>
          <w:rFonts w:ascii="Times New Roman"/>
          <w:sz w:val="24"/>
          <w:szCs w:val="24"/>
          <w:lang w:val="es-ES_tradnl"/>
        </w:rPr>
        <w:t>n</w:t>
      </w:r>
      <w:r w:rsidRPr="00E447DC">
        <w:rPr>
          <w:rFonts w:ascii="Times New Roman"/>
          <w:sz w:val="24"/>
          <w:szCs w:val="24"/>
          <w:lang w:val="es-ES_tradnl"/>
        </w:rPr>
        <w:t xml:space="preserve"> </w:t>
      </w:r>
      <w:r w:rsidRPr="00E447DC">
        <w:rPr>
          <w:rFonts w:ascii="Times New Roman"/>
          <w:sz w:val="24"/>
          <w:szCs w:val="24"/>
          <w:lang w:val="es-ES_tradnl"/>
        </w:rPr>
        <w:t>Roch</w:t>
      </w:r>
      <w:r w:rsidRPr="00E447DC">
        <w:rPr>
          <w:rFonts w:ascii="Times New Roman"/>
          <w:sz w:val="24"/>
          <w:szCs w:val="24"/>
          <w:lang w:val="es-ES_tradnl"/>
        </w:rPr>
        <w:t>apea,</w:t>
      </w:r>
      <w:r w:rsidRPr="00E447DC">
        <w:rPr>
          <w:rFonts w:ascii="Times New Roman"/>
          <w:sz w:val="24"/>
          <w:szCs w:val="24"/>
          <w:lang w:val="es-ES_tradnl"/>
        </w:rPr>
        <w:t xml:space="preserve"> </w:t>
      </w:r>
      <w:r w:rsidRPr="00E447DC">
        <w:rPr>
          <w:rFonts w:ascii="Times New Roman"/>
          <w:sz w:val="24"/>
          <w:szCs w:val="24"/>
          <w:lang w:val="es-ES_tradnl"/>
        </w:rPr>
        <w:t>C</w:t>
      </w:r>
      <w:r w:rsidRPr="00E447DC">
        <w:rPr>
          <w:rFonts w:ascii="Times New Roman"/>
          <w:sz w:val="24"/>
          <w:szCs w:val="24"/>
          <w:lang w:val="es-ES_tradnl"/>
        </w:rPr>
        <w:t>hantrea.</w:t>
      </w:r>
    </w:p>
    <w:p w14:paraId="5460ACA3" w14:textId="77777777" w:rsidR="00B8000B" w:rsidRPr="00E447DC" w:rsidRDefault="00E447DC">
      <w:pPr>
        <w:numPr>
          <w:ilvl w:val="0"/>
          <w:numId w:val="2"/>
        </w:numPr>
        <w:tabs>
          <w:tab w:val="left" w:pos="822"/>
        </w:tabs>
        <w:spacing w:before="122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E447DC">
        <w:rPr>
          <w:rFonts w:ascii="Times New Roman"/>
          <w:sz w:val="24"/>
          <w:szCs w:val="24"/>
          <w:lang w:val="es-ES_tradnl"/>
        </w:rPr>
        <w:t>Buzti</w:t>
      </w:r>
      <w:r w:rsidRPr="00E447DC">
        <w:rPr>
          <w:rFonts w:ascii="Times New Roman"/>
          <w:sz w:val="24"/>
          <w:szCs w:val="24"/>
          <w:lang w:val="es-ES_tradnl"/>
        </w:rPr>
        <w:t>ntxuri,</w:t>
      </w:r>
      <w:r w:rsidRPr="00E447DC">
        <w:rPr>
          <w:rFonts w:ascii="Times New Roman"/>
          <w:sz w:val="24"/>
          <w:szCs w:val="24"/>
          <w:lang w:val="es-ES_tradnl"/>
        </w:rPr>
        <w:t xml:space="preserve"> </w:t>
      </w:r>
      <w:r w:rsidRPr="00E447DC">
        <w:rPr>
          <w:rFonts w:ascii="Times New Roman"/>
          <w:sz w:val="24"/>
          <w:szCs w:val="24"/>
          <w:lang w:val="es-ES_tradnl"/>
        </w:rPr>
        <w:t>San</w:t>
      </w:r>
      <w:r w:rsidRPr="00E447DC">
        <w:rPr>
          <w:rFonts w:ascii="Times New Roman"/>
          <w:sz w:val="24"/>
          <w:szCs w:val="24"/>
          <w:lang w:val="es-ES_tradnl"/>
        </w:rPr>
        <w:t xml:space="preserve"> </w:t>
      </w:r>
      <w:r w:rsidRPr="00E447DC">
        <w:rPr>
          <w:rFonts w:ascii="Times New Roman"/>
          <w:sz w:val="24"/>
          <w:szCs w:val="24"/>
          <w:lang w:val="es-ES_tradnl"/>
        </w:rPr>
        <w:t>Jor</w:t>
      </w:r>
      <w:r w:rsidRPr="00E447DC">
        <w:rPr>
          <w:rFonts w:ascii="Times New Roman"/>
          <w:sz w:val="24"/>
          <w:szCs w:val="24"/>
          <w:lang w:val="es-ES_tradnl"/>
        </w:rPr>
        <w:t>ge,</w:t>
      </w:r>
      <w:r w:rsidRPr="00E447DC">
        <w:rPr>
          <w:rFonts w:ascii="Times New Roman"/>
          <w:sz w:val="24"/>
          <w:szCs w:val="24"/>
          <w:lang w:val="es-ES_tradnl"/>
        </w:rPr>
        <w:t xml:space="preserve"> </w:t>
      </w:r>
      <w:r w:rsidRPr="00E447DC">
        <w:rPr>
          <w:rFonts w:ascii="Times New Roman"/>
          <w:sz w:val="24"/>
          <w:szCs w:val="24"/>
          <w:lang w:val="es-ES_tradnl"/>
        </w:rPr>
        <w:t>Ber</w:t>
      </w:r>
      <w:r w:rsidRPr="00E447DC">
        <w:rPr>
          <w:rFonts w:ascii="Times New Roman"/>
          <w:sz w:val="24"/>
          <w:szCs w:val="24"/>
          <w:lang w:val="es-ES_tradnl"/>
        </w:rPr>
        <w:t>r</w:t>
      </w:r>
      <w:r w:rsidRPr="00E447DC">
        <w:rPr>
          <w:rFonts w:ascii="Times New Roman"/>
          <w:sz w:val="24"/>
          <w:szCs w:val="24"/>
          <w:lang w:val="es-ES_tradnl"/>
        </w:rPr>
        <w:t>ioz</w:t>
      </w:r>
      <w:r w:rsidRPr="00E447DC">
        <w:rPr>
          <w:rFonts w:ascii="Times New Roman"/>
          <w:sz w:val="24"/>
          <w:szCs w:val="24"/>
          <w:lang w:val="es-ES_tradnl"/>
        </w:rPr>
        <w:t>ar,</w:t>
      </w:r>
      <w:r w:rsidRPr="00E447DC">
        <w:rPr>
          <w:rFonts w:ascii="Times New Roman"/>
          <w:sz w:val="24"/>
          <w:szCs w:val="24"/>
          <w:lang w:val="es-ES_tradnl"/>
        </w:rPr>
        <w:t xml:space="preserve"> </w:t>
      </w:r>
      <w:r w:rsidRPr="00E447DC">
        <w:rPr>
          <w:rFonts w:ascii="Times New Roman"/>
          <w:sz w:val="24"/>
          <w:szCs w:val="24"/>
          <w:lang w:val="es-ES_tradnl"/>
        </w:rPr>
        <w:t>Orkoi</w:t>
      </w:r>
      <w:r w:rsidRPr="00E447DC">
        <w:rPr>
          <w:rFonts w:ascii="Times New Roman"/>
          <w:sz w:val="24"/>
          <w:szCs w:val="24"/>
          <w:lang w:val="es-ES_tradnl"/>
        </w:rPr>
        <w:t>en.</w:t>
      </w:r>
    </w:p>
    <w:p w14:paraId="1BCBDAA9" w14:textId="77777777" w:rsidR="00B8000B" w:rsidRPr="00E447DC" w:rsidRDefault="00E447DC">
      <w:pPr>
        <w:numPr>
          <w:ilvl w:val="0"/>
          <w:numId w:val="2"/>
        </w:numPr>
        <w:tabs>
          <w:tab w:val="left" w:pos="822"/>
        </w:tabs>
        <w:spacing w:before="120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E447DC">
        <w:rPr>
          <w:rFonts w:ascii="Times New Roman" w:hAnsi="Times New Roman"/>
          <w:sz w:val="24"/>
          <w:szCs w:val="24"/>
          <w:lang w:val="es-ES_tradnl"/>
        </w:rPr>
        <w:t>S</w:t>
      </w:r>
      <w:r w:rsidRPr="00E447DC">
        <w:rPr>
          <w:rFonts w:ascii="Times New Roman" w:hAnsi="Times New Roman"/>
          <w:sz w:val="24"/>
          <w:szCs w:val="24"/>
          <w:lang w:val="es-ES_tradnl"/>
        </w:rPr>
        <w:t>an</w:t>
      </w:r>
      <w:r w:rsidRPr="00E447DC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Pr="00E447DC">
        <w:rPr>
          <w:rFonts w:ascii="Times New Roman" w:hAnsi="Times New Roman"/>
          <w:sz w:val="24"/>
          <w:szCs w:val="24"/>
          <w:lang w:val="es-ES_tradnl"/>
        </w:rPr>
        <w:t>Ju</w:t>
      </w:r>
      <w:r w:rsidRPr="00E447DC">
        <w:rPr>
          <w:rFonts w:ascii="Times New Roman" w:hAnsi="Times New Roman"/>
          <w:sz w:val="24"/>
          <w:szCs w:val="24"/>
          <w:lang w:val="es-ES_tradnl"/>
        </w:rPr>
        <w:t>an,</w:t>
      </w:r>
      <w:r w:rsidRPr="00E447DC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Pr="00E447DC">
        <w:rPr>
          <w:rFonts w:ascii="Times New Roman" w:hAnsi="Times New Roman"/>
          <w:sz w:val="24"/>
          <w:szCs w:val="24"/>
          <w:lang w:val="es-ES_tradnl"/>
        </w:rPr>
        <w:t>I</w:t>
      </w:r>
      <w:r w:rsidRPr="00E447DC">
        <w:rPr>
          <w:rFonts w:ascii="Times New Roman" w:hAnsi="Times New Roman"/>
          <w:sz w:val="24"/>
          <w:szCs w:val="24"/>
          <w:lang w:val="es-ES_tradnl"/>
        </w:rPr>
        <w:t>turra</w:t>
      </w:r>
      <w:r w:rsidRPr="00E447DC">
        <w:rPr>
          <w:rFonts w:ascii="Times New Roman" w:hAnsi="Times New Roman"/>
          <w:sz w:val="24"/>
          <w:szCs w:val="24"/>
          <w:lang w:val="es-ES_tradnl"/>
        </w:rPr>
        <w:t>m</w:t>
      </w:r>
      <w:r w:rsidRPr="00E447DC">
        <w:rPr>
          <w:rFonts w:ascii="Times New Roman" w:hAnsi="Times New Roman"/>
          <w:sz w:val="24"/>
          <w:szCs w:val="24"/>
          <w:lang w:val="es-ES_tradnl"/>
        </w:rPr>
        <w:t>a,</w:t>
      </w:r>
      <w:r w:rsidRPr="00E447DC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Pr="00E447DC">
        <w:rPr>
          <w:rFonts w:ascii="Times New Roman" w:hAnsi="Times New Roman"/>
          <w:sz w:val="24"/>
          <w:szCs w:val="24"/>
          <w:lang w:val="es-ES_tradnl"/>
        </w:rPr>
        <w:t>E</w:t>
      </w:r>
      <w:r w:rsidRPr="00E447DC">
        <w:rPr>
          <w:rFonts w:ascii="Times New Roman" w:hAnsi="Times New Roman"/>
          <w:sz w:val="24"/>
          <w:szCs w:val="24"/>
          <w:lang w:val="es-ES_tradnl"/>
        </w:rPr>
        <w:t>r</w:t>
      </w:r>
      <w:r w:rsidRPr="00E447DC">
        <w:rPr>
          <w:rFonts w:ascii="Times New Roman" w:hAnsi="Times New Roman"/>
          <w:sz w:val="24"/>
          <w:szCs w:val="24"/>
          <w:lang w:val="es-ES_tradnl"/>
        </w:rPr>
        <w:t>mi</w:t>
      </w:r>
      <w:r w:rsidRPr="00E447DC">
        <w:rPr>
          <w:rFonts w:ascii="Times New Roman" w:hAnsi="Times New Roman"/>
          <w:sz w:val="24"/>
          <w:szCs w:val="24"/>
          <w:lang w:val="es-ES_tradnl"/>
        </w:rPr>
        <w:t>tagaña.</w:t>
      </w:r>
    </w:p>
    <w:p w14:paraId="76903904" w14:textId="77777777" w:rsidR="00B8000B" w:rsidRPr="00E447DC" w:rsidRDefault="00E447DC">
      <w:pPr>
        <w:numPr>
          <w:ilvl w:val="0"/>
          <w:numId w:val="2"/>
        </w:numPr>
        <w:tabs>
          <w:tab w:val="left" w:pos="822"/>
        </w:tabs>
        <w:spacing w:before="120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E447DC">
        <w:rPr>
          <w:rFonts w:ascii="Times New Roman"/>
          <w:sz w:val="24"/>
          <w:szCs w:val="24"/>
          <w:lang w:val="es-ES_tradnl"/>
        </w:rPr>
        <w:t>Lez</w:t>
      </w:r>
      <w:r w:rsidRPr="00E447DC">
        <w:rPr>
          <w:rFonts w:ascii="Times New Roman"/>
          <w:sz w:val="24"/>
          <w:szCs w:val="24"/>
          <w:lang w:val="es-ES_tradnl"/>
        </w:rPr>
        <w:t>ka</w:t>
      </w:r>
      <w:r w:rsidRPr="00E447DC">
        <w:rPr>
          <w:rFonts w:ascii="Times New Roman"/>
          <w:sz w:val="24"/>
          <w:szCs w:val="24"/>
          <w:lang w:val="es-ES_tradnl"/>
        </w:rPr>
        <w:t>i</w:t>
      </w:r>
      <w:r w:rsidRPr="00E447DC">
        <w:rPr>
          <w:rFonts w:ascii="Times New Roman"/>
          <w:sz w:val="24"/>
          <w:szCs w:val="24"/>
          <w:lang w:val="es-ES_tradnl"/>
        </w:rPr>
        <w:t>ru,</w:t>
      </w:r>
      <w:r w:rsidRPr="00E447DC">
        <w:rPr>
          <w:rFonts w:ascii="Times New Roman"/>
          <w:sz w:val="24"/>
          <w:szCs w:val="24"/>
          <w:lang w:val="es-ES_tradnl"/>
        </w:rPr>
        <w:t xml:space="preserve"> </w:t>
      </w:r>
      <w:r w:rsidRPr="00E447DC">
        <w:rPr>
          <w:rFonts w:ascii="Times New Roman"/>
          <w:sz w:val="24"/>
          <w:szCs w:val="24"/>
          <w:lang w:val="es-ES_tradnl"/>
        </w:rPr>
        <w:t>S</w:t>
      </w:r>
      <w:r w:rsidRPr="00E447DC">
        <w:rPr>
          <w:rFonts w:ascii="Times New Roman"/>
          <w:sz w:val="24"/>
          <w:szCs w:val="24"/>
          <w:lang w:val="es-ES_tradnl"/>
        </w:rPr>
        <w:t>arr</w:t>
      </w:r>
      <w:r w:rsidRPr="00E447DC">
        <w:rPr>
          <w:rFonts w:ascii="Times New Roman"/>
          <w:sz w:val="24"/>
          <w:szCs w:val="24"/>
          <w:lang w:val="es-ES_tradnl"/>
        </w:rPr>
        <w:t>i</w:t>
      </w:r>
      <w:r w:rsidRPr="00E447DC">
        <w:rPr>
          <w:rFonts w:ascii="Times New Roman"/>
          <w:sz w:val="24"/>
          <w:szCs w:val="24"/>
          <w:lang w:val="es-ES_tradnl"/>
        </w:rPr>
        <w:t>guren,</w:t>
      </w:r>
      <w:r w:rsidRPr="00E447DC">
        <w:rPr>
          <w:rFonts w:ascii="Times New Roman"/>
          <w:sz w:val="24"/>
          <w:szCs w:val="24"/>
          <w:lang w:val="es-ES_tradnl"/>
        </w:rPr>
        <w:t xml:space="preserve"> </w:t>
      </w:r>
      <w:r w:rsidRPr="00E447DC">
        <w:rPr>
          <w:rFonts w:ascii="Times New Roman"/>
          <w:sz w:val="24"/>
          <w:szCs w:val="24"/>
          <w:lang w:val="es-ES_tradnl"/>
        </w:rPr>
        <w:t>Ar</w:t>
      </w:r>
      <w:r w:rsidRPr="00E447DC">
        <w:rPr>
          <w:rFonts w:ascii="Times New Roman"/>
          <w:sz w:val="24"/>
          <w:szCs w:val="24"/>
          <w:lang w:val="es-ES_tradnl"/>
        </w:rPr>
        <w:t>anguren,</w:t>
      </w:r>
      <w:r w:rsidRPr="00E447DC">
        <w:rPr>
          <w:rFonts w:ascii="Times New Roman"/>
          <w:sz w:val="24"/>
          <w:szCs w:val="24"/>
          <w:lang w:val="es-ES_tradnl"/>
        </w:rPr>
        <w:t xml:space="preserve"> </w:t>
      </w:r>
      <w:r w:rsidRPr="00E447DC">
        <w:rPr>
          <w:rFonts w:ascii="Times New Roman"/>
          <w:sz w:val="24"/>
          <w:szCs w:val="24"/>
          <w:lang w:val="es-ES_tradnl"/>
        </w:rPr>
        <w:t>Me</w:t>
      </w:r>
      <w:r w:rsidRPr="00E447DC">
        <w:rPr>
          <w:rFonts w:ascii="Times New Roman"/>
          <w:sz w:val="24"/>
          <w:szCs w:val="24"/>
          <w:lang w:val="es-ES_tradnl"/>
        </w:rPr>
        <w:t>n</w:t>
      </w:r>
      <w:r w:rsidRPr="00E447DC">
        <w:rPr>
          <w:rFonts w:ascii="Times New Roman"/>
          <w:sz w:val="24"/>
          <w:szCs w:val="24"/>
          <w:lang w:val="es-ES_tradnl"/>
        </w:rPr>
        <w:t>dill</w:t>
      </w:r>
      <w:r w:rsidRPr="00E447DC">
        <w:rPr>
          <w:rFonts w:ascii="Times New Roman"/>
          <w:sz w:val="24"/>
          <w:szCs w:val="24"/>
          <w:lang w:val="es-ES_tradnl"/>
        </w:rPr>
        <w:t>orr</w:t>
      </w:r>
      <w:r w:rsidRPr="00E447DC">
        <w:rPr>
          <w:rFonts w:ascii="Times New Roman"/>
          <w:sz w:val="24"/>
          <w:szCs w:val="24"/>
          <w:lang w:val="es-ES_tradnl"/>
        </w:rPr>
        <w:t>i</w:t>
      </w:r>
      <w:r w:rsidRPr="00E447DC">
        <w:rPr>
          <w:rFonts w:ascii="Times New Roman"/>
          <w:sz w:val="24"/>
          <w:szCs w:val="24"/>
          <w:lang w:val="es-ES_tradnl"/>
        </w:rPr>
        <w:t>.</w:t>
      </w:r>
    </w:p>
    <w:p w14:paraId="15E8546E" w14:textId="77777777" w:rsidR="00B8000B" w:rsidRPr="00E447DC" w:rsidRDefault="00E447DC">
      <w:pPr>
        <w:numPr>
          <w:ilvl w:val="0"/>
          <w:numId w:val="2"/>
        </w:numPr>
        <w:tabs>
          <w:tab w:val="left" w:pos="822"/>
        </w:tabs>
        <w:spacing w:before="120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E447DC">
        <w:rPr>
          <w:rFonts w:ascii="Times New Roman" w:hAnsi="Times New Roman"/>
          <w:sz w:val="24"/>
          <w:szCs w:val="24"/>
          <w:lang w:val="es-ES_tradnl"/>
        </w:rPr>
        <w:t>Baraña</w:t>
      </w:r>
      <w:r w:rsidRPr="00E447DC">
        <w:rPr>
          <w:rFonts w:ascii="Times New Roman" w:hAnsi="Times New Roman"/>
          <w:sz w:val="24"/>
          <w:szCs w:val="24"/>
          <w:lang w:val="es-ES_tradnl"/>
        </w:rPr>
        <w:t>i</w:t>
      </w:r>
      <w:r w:rsidRPr="00E447DC">
        <w:rPr>
          <w:rFonts w:ascii="Times New Roman" w:hAnsi="Times New Roman"/>
          <w:sz w:val="24"/>
          <w:szCs w:val="24"/>
          <w:lang w:val="es-ES_tradnl"/>
        </w:rPr>
        <w:t>n</w:t>
      </w:r>
      <w:r w:rsidRPr="00E447DC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Pr="00E447DC">
        <w:rPr>
          <w:rFonts w:ascii="Times New Roman" w:hAnsi="Times New Roman"/>
          <w:sz w:val="24"/>
          <w:szCs w:val="24"/>
          <w:lang w:val="es-ES_tradnl"/>
        </w:rPr>
        <w:t>I</w:t>
      </w:r>
      <w:r w:rsidRPr="00E447DC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Pr="00E447DC">
        <w:rPr>
          <w:rFonts w:ascii="Times New Roman" w:hAnsi="Times New Roman"/>
          <w:sz w:val="24"/>
          <w:szCs w:val="24"/>
          <w:lang w:val="es-ES_tradnl"/>
        </w:rPr>
        <w:t>y</w:t>
      </w:r>
      <w:r w:rsidRPr="00E447DC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Pr="00E447DC">
        <w:rPr>
          <w:rFonts w:ascii="Times New Roman" w:hAnsi="Times New Roman"/>
          <w:sz w:val="24"/>
          <w:szCs w:val="24"/>
          <w:lang w:val="es-ES_tradnl"/>
        </w:rPr>
        <w:t>II,</w:t>
      </w:r>
      <w:r w:rsidRPr="00E447DC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Pr="00E447DC">
        <w:rPr>
          <w:rFonts w:ascii="Times New Roman" w:hAnsi="Times New Roman"/>
          <w:sz w:val="24"/>
          <w:szCs w:val="24"/>
          <w:lang w:val="es-ES_tradnl"/>
        </w:rPr>
        <w:t>Ziz</w:t>
      </w:r>
      <w:r w:rsidRPr="00E447DC">
        <w:rPr>
          <w:rFonts w:ascii="Times New Roman" w:hAnsi="Times New Roman"/>
          <w:sz w:val="24"/>
          <w:szCs w:val="24"/>
          <w:lang w:val="es-ES_tradnl"/>
        </w:rPr>
        <w:t>ur</w:t>
      </w:r>
      <w:r w:rsidRPr="00E447DC">
        <w:rPr>
          <w:rFonts w:ascii="Times New Roman" w:hAnsi="Times New Roman"/>
          <w:sz w:val="24"/>
          <w:szCs w:val="24"/>
          <w:lang w:val="es-ES_tradnl"/>
        </w:rPr>
        <w:t>-E</w:t>
      </w:r>
      <w:r w:rsidRPr="00E447DC">
        <w:rPr>
          <w:rFonts w:ascii="Times New Roman" w:hAnsi="Times New Roman"/>
          <w:sz w:val="24"/>
          <w:szCs w:val="24"/>
          <w:lang w:val="es-ES_tradnl"/>
        </w:rPr>
        <w:t>t</w:t>
      </w:r>
      <w:r w:rsidRPr="00E447DC">
        <w:rPr>
          <w:rFonts w:ascii="Times New Roman" w:hAnsi="Times New Roman"/>
          <w:sz w:val="24"/>
          <w:szCs w:val="24"/>
          <w:lang w:val="es-ES_tradnl"/>
        </w:rPr>
        <w:t>x</w:t>
      </w:r>
      <w:r w:rsidRPr="00E447DC">
        <w:rPr>
          <w:rFonts w:ascii="Times New Roman" w:hAnsi="Times New Roman"/>
          <w:sz w:val="24"/>
          <w:szCs w:val="24"/>
          <w:lang w:val="es-ES_tradnl"/>
        </w:rPr>
        <w:t>abac</w:t>
      </w:r>
      <w:r w:rsidRPr="00E447DC">
        <w:rPr>
          <w:rFonts w:ascii="Times New Roman" w:hAnsi="Times New Roman"/>
          <w:sz w:val="24"/>
          <w:szCs w:val="24"/>
          <w:lang w:val="es-ES_tradnl"/>
        </w:rPr>
        <w:t>oi</w:t>
      </w:r>
      <w:r w:rsidRPr="00E447DC">
        <w:rPr>
          <w:rFonts w:ascii="Times New Roman" w:hAnsi="Times New Roman"/>
          <w:sz w:val="24"/>
          <w:szCs w:val="24"/>
          <w:lang w:val="es-ES_tradnl"/>
        </w:rPr>
        <w:t>tz,</w:t>
      </w:r>
      <w:r w:rsidRPr="00E447DC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Pr="00E447DC">
        <w:rPr>
          <w:rFonts w:ascii="Times New Roman" w:hAnsi="Times New Roman"/>
          <w:sz w:val="24"/>
          <w:szCs w:val="24"/>
          <w:lang w:val="es-ES_tradnl"/>
        </w:rPr>
        <w:t>Puente</w:t>
      </w:r>
      <w:r w:rsidRPr="00E447DC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Pr="00E447DC">
        <w:rPr>
          <w:rFonts w:ascii="Times New Roman" w:hAnsi="Times New Roman"/>
          <w:sz w:val="24"/>
          <w:szCs w:val="24"/>
          <w:lang w:val="es-ES_tradnl"/>
        </w:rPr>
        <w:t>l</w:t>
      </w:r>
      <w:r w:rsidRPr="00E447DC">
        <w:rPr>
          <w:rFonts w:ascii="Times New Roman" w:hAnsi="Times New Roman"/>
          <w:sz w:val="24"/>
          <w:szCs w:val="24"/>
          <w:lang w:val="es-ES_tradnl"/>
        </w:rPr>
        <w:t>a</w:t>
      </w:r>
      <w:r w:rsidRPr="00E447DC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Pr="00E447DC">
        <w:rPr>
          <w:rFonts w:ascii="Times New Roman" w:hAnsi="Times New Roman"/>
          <w:sz w:val="24"/>
          <w:szCs w:val="24"/>
          <w:lang w:val="es-ES_tradnl"/>
        </w:rPr>
        <w:t>R</w:t>
      </w:r>
      <w:r w:rsidRPr="00E447DC">
        <w:rPr>
          <w:rFonts w:ascii="Times New Roman" w:hAnsi="Times New Roman"/>
          <w:sz w:val="24"/>
          <w:szCs w:val="24"/>
          <w:lang w:val="es-ES_tradnl"/>
        </w:rPr>
        <w:t>eina.</w:t>
      </w:r>
    </w:p>
    <w:p w14:paraId="0CFBAAC0" w14:textId="77777777" w:rsidR="00B8000B" w:rsidRPr="00E447DC" w:rsidRDefault="00E447DC">
      <w:pPr>
        <w:numPr>
          <w:ilvl w:val="0"/>
          <w:numId w:val="2"/>
        </w:numPr>
        <w:tabs>
          <w:tab w:val="left" w:pos="822"/>
        </w:tabs>
        <w:spacing w:before="122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E447DC">
        <w:rPr>
          <w:rFonts w:ascii="Times New Roman" w:hAnsi="Times New Roman"/>
          <w:sz w:val="24"/>
          <w:szCs w:val="24"/>
          <w:lang w:val="es-ES_tradnl"/>
        </w:rPr>
        <w:t>Az</w:t>
      </w:r>
      <w:r w:rsidRPr="00E447DC">
        <w:rPr>
          <w:rFonts w:ascii="Times New Roman" w:hAnsi="Times New Roman"/>
          <w:sz w:val="24"/>
          <w:szCs w:val="24"/>
          <w:lang w:val="es-ES_tradnl"/>
        </w:rPr>
        <w:t>pi</w:t>
      </w:r>
      <w:r w:rsidRPr="00E447DC">
        <w:rPr>
          <w:rFonts w:ascii="Times New Roman" w:hAnsi="Times New Roman"/>
          <w:sz w:val="24"/>
          <w:szCs w:val="24"/>
          <w:lang w:val="es-ES_tradnl"/>
        </w:rPr>
        <w:t>l</w:t>
      </w:r>
      <w:r w:rsidRPr="00E447DC">
        <w:rPr>
          <w:rFonts w:ascii="Times New Roman" w:hAnsi="Times New Roman"/>
          <w:sz w:val="24"/>
          <w:szCs w:val="24"/>
          <w:lang w:val="es-ES_tradnl"/>
        </w:rPr>
        <w:t>agaña,</w:t>
      </w:r>
      <w:r w:rsidRPr="00E447DC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Pr="00E447DC">
        <w:rPr>
          <w:rFonts w:ascii="Times New Roman" w:hAnsi="Times New Roman"/>
          <w:sz w:val="24"/>
          <w:szCs w:val="24"/>
          <w:lang w:val="es-ES_tradnl"/>
        </w:rPr>
        <w:t>Mil</w:t>
      </w:r>
      <w:r w:rsidRPr="00E447DC">
        <w:rPr>
          <w:rFonts w:ascii="Times New Roman" w:hAnsi="Times New Roman"/>
          <w:sz w:val="24"/>
          <w:szCs w:val="24"/>
          <w:lang w:val="es-ES_tradnl"/>
        </w:rPr>
        <w:t>agrosa,</w:t>
      </w:r>
      <w:r w:rsidRPr="00E447DC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Pr="00E447DC">
        <w:rPr>
          <w:rFonts w:ascii="Times New Roman" w:hAnsi="Times New Roman"/>
          <w:sz w:val="24"/>
          <w:szCs w:val="24"/>
          <w:lang w:val="es-ES_tradnl"/>
        </w:rPr>
        <w:t>Noáin.</w:t>
      </w:r>
    </w:p>
    <w:p w14:paraId="2DD2305D" w14:textId="77777777" w:rsidR="00B8000B" w:rsidRPr="00E447DC" w:rsidRDefault="00E447DC">
      <w:pPr>
        <w:numPr>
          <w:ilvl w:val="0"/>
          <w:numId w:val="2"/>
        </w:numPr>
        <w:tabs>
          <w:tab w:val="left" w:pos="822"/>
        </w:tabs>
        <w:spacing w:before="120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E447DC">
        <w:rPr>
          <w:rFonts w:ascii="Times New Roman"/>
          <w:sz w:val="24"/>
          <w:szCs w:val="24"/>
          <w:lang w:val="es-ES_tradnl"/>
        </w:rPr>
        <w:t>Burla</w:t>
      </w:r>
      <w:r w:rsidRPr="00E447DC">
        <w:rPr>
          <w:rFonts w:ascii="Times New Roman"/>
          <w:sz w:val="24"/>
          <w:szCs w:val="24"/>
          <w:lang w:val="es-ES_tradnl"/>
        </w:rPr>
        <w:t>da,</w:t>
      </w:r>
      <w:r w:rsidRPr="00E447DC">
        <w:rPr>
          <w:rFonts w:ascii="Times New Roman"/>
          <w:sz w:val="24"/>
          <w:szCs w:val="24"/>
          <w:lang w:val="es-ES_tradnl"/>
        </w:rPr>
        <w:t xml:space="preserve"> </w:t>
      </w:r>
      <w:r w:rsidRPr="00E447DC">
        <w:rPr>
          <w:rFonts w:ascii="Times New Roman"/>
          <w:sz w:val="24"/>
          <w:szCs w:val="24"/>
          <w:lang w:val="es-ES_tradnl"/>
        </w:rPr>
        <w:t>Hu</w:t>
      </w:r>
      <w:r w:rsidRPr="00E447DC">
        <w:rPr>
          <w:rFonts w:ascii="Times New Roman"/>
          <w:sz w:val="24"/>
          <w:szCs w:val="24"/>
          <w:lang w:val="es-ES_tradnl"/>
        </w:rPr>
        <w:t>arte,</w:t>
      </w:r>
      <w:r w:rsidRPr="00E447DC">
        <w:rPr>
          <w:rFonts w:ascii="Times New Roman"/>
          <w:sz w:val="24"/>
          <w:szCs w:val="24"/>
          <w:lang w:val="es-ES_tradnl"/>
        </w:rPr>
        <w:t xml:space="preserve"> </w:t>
      </w:r>
      <w:r w:rsidRPr="00E447DC">
        <w:rPr>
          <w:rFonts w:ascii="Times New Roman"/>
          <w:sz w:val="24"/>
          <w:szCs w:val="24"/>
          <w:lang w:val="es-ES_tradnl"/>
        </w:rPr>
        <w:t>Vill</w:t>
      </w:r>
      <w:r w:rsidRPr="00E447DC">
        <w:rPr>
          <w:rFonts w:ascii="Times New Roman"/>
          <w:sz w:val="24"/>
          <w:szCs w:val="24"/>
          <w:lang w:val="es-ES_tradnl"/>
        </w:rPr>
        <w:t>a</w:t>
      </w:r>
      <w:r w:rsidRPr="00E447DC">
        <w:rPr>
          <w:rFonts w:ascii="Times New Roman"/>
          <w:sz w:val="24"/>
          <w:szCs w:val="24"/>
          <w:lang w:val="es-ES_tradnl"/>
        </w:rPr>
        <w:t>va,</w:t>
      </w:r>
      <w:r w:rsidRPr="00E447DC">
        <w:rPr>
          <w:rFonts w:ascii="Times New Roman"/>
          <w:sz w:val="24"/>
          <w:szCs w:val="24"/>
          <w:lang w:val="es-ES_tradnl"/>
        </w:rPr>
        <w:t xml:space="preserve"> </w:t>
      </w:r>
      <w:r w:rsidRPr="00E447DC">
        <w:rPr>
          <w:rFonts w:ascii="Times New Roman"/>
          <w:sz w:val="24"/>
          <w:szCs w:val="24"/>
          <w:lang w:val="es-ES_tradnl"/>
        </w:rPr>
        <w:t>Aoiz</w:t>
      </w:r>
      <w:r w:rsidRPr="00E447DC">
        <w:rPr>
          <w:rFonts w:ascii="Times New Roman"/>
          <w:sz w:val="24"/>
          <w:szCs w:val="24"/>
          <w:lang w:val="es-ES_tradnl"/>
        </w:rPr>
        <w:t>,</w:t>
      </w:r>
      <w:r w:rsidRPr="00E447DC">
        <w:rPr>
          <w:rFonts w:ascii="Times New Roman"/>
          <w:sz w:val="24"/>
          <w:szCs w:val="24"/>
          <w:lang w:val="es-ES_tradnl"/>
        </w:rPr>
        <w:t xml:space="preserve"> </w:t>
      </w:r>
      <w:r w:rsidRPr="00E447DC">
        <w:rPr>
          <w:rFonts w:ascii="Times New Roman"/>
          <w:sz w:val="24"/>
          <w:szCs w:val="24"/>
          <w:lang w:val="es-ES_tradnl"/>
        </w:rPr>
        <w:t>Burg</w:t>
      </w:r>
      <w:r w:rsidRPr="00E447DC">
        <w:rPr>
          <w:rFonts w:ascii="Times New Roman"/>
          <w:sz w:val="24"/>
          <w:szCs w:val="24"/>
          <w:lang w:val="es-ES_tradnl"/>
        </w:rPr>
        <w:t>uete.</w:t>
      </w:r>
    </w:p>
    <w:p w14:paraId="7396247E" w14:textId="77777777" w:rsidR="00B8000B" w:rsidRPr="00E447DC" w:rsidRDefault="00E447DC">
      <w:pPr>
        <w:numPr>
          <w:ilvl w:val="0"/>
          <w:numId w:val="2"/>
        </w:numPr>
        <w:tabs>
          <w:tab w:val="left" w:pos="822"/>
        </w:tabs>
        <w:spacing w:before="121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E447DC">
        <w:rPr>
          <w:rFonts w:ascii="Times New Roman" w:hAnsi="Times New Roman"/>
          <w:sz w:val="24"/>
          <w:szCs w:val="24"/>
          <w:lang w:val="es-ES_tradnl"/>
        </w:rPr>
        <w:t>II</w:t>
      </w:r>
      <w:r w:rsidRPr="00E447DC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Pr="00E447DC">
        <w:rPr>
          <w:rFonts w:ascii="Times New Roman" w:hAnsi="Times New Roman"/>
          <w:sz w:val="24"/>
          <w:szCs w:val="24"/>
          <w:lang w:val="es-ES_tradnl"/>
        </w:rPr>
        <w:t>E</w:t>
      </w:r>
      <w:r w:rsidRPr="00E447DC">
        <w:rPr>
          <w:rFonts w:ascii="Times New Roman" w:hAnsi="Times New Roman"/>
          <w:sz w:val="24"/>
          <w:szCs w:val="24"/>
          <w:lang w:val="es-ES_tradnl"/>
        </w:rPr>
        <w:t>nsanche,</w:t>
      </w:r>
      <w:r w:rsidRPr="00E447DC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Pr="00E447DC">
        <w:rPr>
          <w:rFonts w:ascii="Times New Roman" w:hAnsi="Times New Roman"/>
          <w:sz w:val="24"/>
          <w:szCs w:val="24"/>
          <w:lang w:val="es-ES_tradnl"/>
        </w:rPr>
        <w:t>C</w:t>
      </w:r>
      <w:r w:rsidRPr="00E447DC">
        <w:rPr>
          <w:rFonts w:ascii="Times New Roman" w:hAnsi="Times New Roman"/>
          <w:sz w:val="24"/>
          <w:szCs w:val="24"/>
          <w:lang w:val="es-ES_tradnl"/>
        </w:rPr>
        <w:t>asc</w:t>
      </w:r>
      <w:r w:rsidRPr="00E447DC">
        <w:rPr>
          <w:rFonts w:ascii="Times New Roman" w:hAnsi="Times New Roman"/>
          <w:sz w:val="24"/>
          <w:szCs w:val="24"/>
          <w:lang w:val="es-ES_tradnl"/>
        </w:rPr>
        <w:t>o</w:t>
      </w:r>
      <w:r w:rsidRPr="00E447DC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Pr="00E447DC">
        <w:rPr>
          <w:rFonts w:ascii="Times New Roman" w:hAnsi="Times New Roman"/>
          <w:sz w:val="24"/>
          <w:szCs w:val="24"/>
          <w:lang w:val="es-ES_tradnl"/>
        </w:rPr>
        <w:t>Viejo,</w:t>
      </w:r>
      <w:r w:rsidRPr="00E447DC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Pr="00E447DC">
        <w:rPr>
          <w:rFonts w:ascii="Times New Roman" w:hAnsi="Times New Roman"/>
          <w:sz w:val="24"/>
          <w:szCs w:val="24"/>
          <w:lang w:val="es-ES_tradnl"/>
        </w:rPr>
        <w:t>I</w:t>
      </w:r>
      <w:r w:rsidRPr="00E447DC">
        <w:rPr>
          <w:rFonts w:ascii="Times New Roman" w:hAnsi="Times New Roman"/>
          <w:sz w:val="24"/>
          <w:szCs w:val="24"/>
          <w:lang w:val="es-ES_tradnl"/>
        </w:rPr>
        <w:t>saba,</w:t>
      </w:r>
      <w:r w:rsidRPr="00E447DC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Pr="00E447DC">
        <w:rPr>
          <w:rFonts w:ascii="Times New Roman" w:hAnsi="Times New Roman"/>
          <w:sz w:val="24"/>
          <w:szCs w:val="24"/>
          <w:lang w:val="es-ES_tradnl"/>
        </w:rPr>
        <w:t>S</w:t>
      </w:r>
      <w:r w:rsidRPr="00E447DC">
        <w:rPr>
          <w:rFonts w:ascii="Times New Roman" w:hAnsi="Times New Roman"/>
          <w:sz w:val="24"/>
          <w:szCs w:val="24"/>
          <w:lang w:val="es-ES_tradnl"/>
        </w:rPr>
        <w:t>a</w:t>
      </w:r>
      <w:r w:rsidRPr="00E447DC">
        <w:rPr>
          <w:rFonts w:ascii="Times New Roman" w:hAnsi="Times New Roman"/>
          <w:sz w:val="24"/>
          <w:szCs w:val="24"/>
          <w:lang w:val="es-ES_tradnl"/>
        </w:rPr>
        <w:t>l</w:t>
      </w:r>
      <w:r w:rsidRPr="00E447DC">
        <w:rPr>
          <w:rFonts w:ascii="Times New Roman" w:hAnsi="Times New Roman"/>
          <w:sz w:val="24"/>
          <w:szCs w:val="24"/>
          <w:lang w:val="es-ES_tradnl"/>
        </w:rPr>
        <w:t>a</w:t>
      </w:r>
      <w:r w:rsidRPr="00E447DC">
        <w:rPr>
          <w:rFonts w:ascii="Times New Roman" w:hAnsi="Times New Roman"/>
          <w:sz w:val="24"/>
          <w:szCs w:val="24"/>
          <w:lang w:val="es-ES_tradnl"/>
        </w:rPr>
        <w:t>z</w:t>
      </w:r>
      <w:r w:rsidRPr="00E447DC">
        <w:rPr>
          <w:rFonts w:ascii="Times New Roman" w:hAnsi="Times New Roman"/>
          <w:sz w:val="24"/>
          <w:szCs w:val="24"/>
          <w:lang w:val="es-ES_tradnl"/>
        </w:rPr>
        <w:t>ar,</w:t>
      </w:r>
      <w:r w:rsidRPr="00E447DC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Pr="00E447DC">
        <w:rPr>
          <w:rFonts w:ascii="Times New Roman" w:hAnsi="Times New Roman"/>
          <w:sz w:val="24"/>
          <w:szCs w:val="24"/>
          <w:lang w:val="es-ES_tradnl"/>
        </w:rPr>
        <w:t>S</w:t>
      </w:r>
      <w:r w:rsidRPr="00E447DC">
        <w:rPr>
          <w:rFonts w:ascii="Times New Roman" w:hAnsi="Times New Roman"/>
          <w:sz w:val="24"/>
          <w:szCs w:val="24"/>
          <w:lang w:val="es-ES_tradnl"/>
        </w:rPr>
        <w:t>angüesa.</w:t>
      </w:r>
    </w:p>
    <w:p w14:paraId="6202E544" w14:textId="77777777" w:rsidR="00B8000B" w:rsidRPr="00E447DC" w:rsidRDefault="00E447DC">
      <w:pPr>
        <w:numPr>
          <w:ilvl w:val="0"/>
          <w:numId w:val="2"/>
        </w:numPr>
        <w:tabs>
          <w:tab w:val="left" w:pos="822"/>
        </w:tabs>
        <w:spacing w:before="120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E447DC">
        <w:rPr>
          <w:rFonts w:ascii="Times New Roman"/>
          <w:sz w:val="24"/>
          <w:szCs w:val="24"/>
          <w:lang w:val="es-ES_tradnl"/>
        </w:rPr>
        <w:t>Al</w:t>
      </w:r>
      <w:r w:rsidRPr="00E447DC">
        <w:rPr>
          <w:rFonts w:ascii="Times New Roman"/>
          <w:sz w:val="24"/>
          <w:szCs w:val="24"/>
          <w:lang w:val="es-ES_tradnl"/>
        </w:rPr>
        <w:t>tsasu,</w:t>
      </w:r>
      <w:r w:rsidRPr="00E447DC">
        <w:rPr>
          <w:rFonts w:ascii="Times New Roman"/>
          <w:sz w:val="24"/>
          <w:szCs w:val="24"/>
          <w:lang w:val="es-ES_tradnl"/>
        </w:rPr>
        <w:t xml:space="preserve"> </w:t>
      </w:r>
      <w:r w:rsidRPr="00E447DC">
        <w:rPr>
          <w:rFonts w:ascii="Times New Roman"/>
          <w:sz w:val="24"/>
          <w:szCs w:val="24"/>
          <w:lang w:val="es-ES_tradnl"/>
        </w:rPr>
        <w:t>E</w:t>
      </w:r>
      <w:r w:rsidRPr="00E447DC">
        <w:rPr>
          <w:rFonts w:ascii="Times New Roman"/>
          <w:sz w:val="24"/>
          <w:szCs w:val="24"/>
          <w:lang w:val="es-ES_tradnl"/>
        </w:rPr>
        <w:t>txarr</w:t>
      </w:r>
      <w:r w:rsidRPr="00E447DC">
        <w:rPr>
          <w:rFonts w:ascii="Times New Roman"/>
          <w:sz w:val="24"/>
          <w:szCs w:val="24"/>
          <w:lang w:val="es-ES_tradnl"/>
        </w:rPr>
        <w:t>i-A</w:t>
      </w:r>
      <w:r w:rsidRPr="00E447DC">
        <w:rPr>
          <w:rFonts w:ascii="Times New Roman"/>
          <w:sz w:val="24"/>
          <w:szCs w:val="24"/>
          <w:lang w:val="es-ES_tradnl"/>
        </w:rPr>
        <w:t>ranatz,</w:t>
      </w:r>
      <w:r w:rsidRPr="00E447DC">
        <w:rPr>
          <w:rFonts w:ascii="Times New Roman"/>
          <w:sz w:val="24"/>
          <w:szCs w:val="24"/>
          <w:lang w:val="es-ES_tradnl"/>
        </w:rPr>
        <w:t xml:space="preserve"> </w:t>
      </w:r>
      <w:r w:rsidRPr="00E447DC">
        <w:rPr>
          <w:rFonts w:ascii="Times New Roman"/>
          <w:sz w:val="24"/>
          <w:szCs w:val="24"/>
          <w:lang w:val="es-ES_tradnl"/>
        </w:rPr>
        <w:t>I</w:t>
      </w:r>
      <w:r w:rsidRPr="00E447DC">
        <w:rPr>
          <w:rFonts w:ascii="Times New Roman"/>
          <w:sz w:val="24"/>
          <w:szCs w:val="24"/>
          <w:lang w:val="es-ES_tradnl"/>
        </w:rPr>
        <w:t>rurtzun,</w:t>
      </w:r>
      <w:r w:rsidRPr="00E447DC">
        <w:rPr>
          <w:rFonts w:ascii="Times New Roman"/>
          <w:sz w:val="24"/>
          <w:szCs w:val="24"/>
          <w:lang w:val="es-ES_tradnl"/>
        </w:rPr>
        <w:t xml:space="preserve"> </w:t>
      </w:r>
      <w:r w:rsidRPr="00E447DC">
        <w:rPr>
          <w:rFonts w:ascii="Times New Roman"/>
          <w:sz w:val="24"/>
          <w:szCs w:val="24"/>
          <w:lang w:val="es-ES_tradnl"/>
        </w:rPr>
        <w:t>Lei</w:t>
      </w:r>
      <w:r w:rsidRPr="00E447DC">
        <w:rPr>
          <w:rFonts w:ascii="Times New Roman"/>
          <w:sz w:val="24"/>
          <w:szCs w:val="24"/>
          <w:lang w:val="es-ES_tradnl"/>
        </w:rPr>
        <w:t>tza.</w:t>
      </w:r>
    </w:p>
    <w:p w14:paraId="24224655" w14:textId="77777777" w:rsidR="00B8000B" w:rsidRPr="00E447DC" w:rsidRDefault="00E447DC">
      <w:pPr>
        <w:numPr>
          <w:ilvl w:val="0"/>
          <w:numId w:val="2"/>
        </w:numPr>
        <w:tabs>
          <w:tab w:val="left" w:pos="822"/>
        </w:tabs>
        <w:spacing w:before="122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E447DC">
        <w:rPr>
          <w:rFonts w:ascii="Times New Roman"/>
          <w:sz w:val="24"/>
          <w:szCs w:val="24"/>
          <w:lang w:val="es-ES_tradnl"/>
        </w:rPr>
        <w:t>D</w:t>
      </w:r>
      <w:r w:rsidRPr="00E447DC">
        <w:rPr>
          <w:rFonts w:ascii="Times New Roman"/>
          <w:sz w:val="24"/>
          <w:szCs w:val="24"/>
          <w:lang w:val="es-ES_tradnl"/>
        </w:rPr>
        <w:t>oneztebe,</w:t>
      </w:r>
      <w:r w:rsidRPr="00E447DC">
        <w:rPr>
          <w:rFonts w:ascii="Times New Roman"/>
          <w:sz w:val="24"/>
          <w:szCs w:val="24"/>
          <w:lang w:val="es-ES_tradnl"/>
        </w:rPr>
        <w:t xml:space="preserve"> </w:t>
      </w:r>
      <w:r w:rsidRPr="00E447DC">
        <w:rPr>
          <w:rFonts w:ascii="Times New Roman"/>
          <w:sz w:val="24"/>
          <w:szCs w:val="24"/>
          <w:lang w:val="es-ES_tradnl"/>
        </w:rPr>
        <w:t>Lesaka,</w:t>
      </w:r>
      <w:r w:rsidRPr="00E447DC">
        <w:rPr>
          <w:rFonts w:ascii="Times New Roman"/>
          <w:sz w:val="24"/>
          <w:szCs w:val="24"/>
          <w:lang w:val="es-ES_tradnl"/>
        </w:rPr>
        <w:t xml:space="preserve"> </w:t>
      </w:r>
      <w:r w:rsidRPr="00E447DC">
        <w:rPr>
          <w:rFonts w:ascii="Times New Roman"/>
          <w:sz w:val="24"/>
          <w:szCs w:val="24"/>
          <w:lang w:val="es-ES_tradnl"/>
        </w:rPr>
        <w:t>Ult</w:t>
      </w:r>
      <w:r w:rsidRPr="00E447DC">
        <w:rPr>
          <w:rFonts w:ascii="Times New Roman"/>
          <w:sz w:val="24"/>
          <w:szCs w:val="24"/>
          <w:lang w:val="es-ES_tradnl"/>
        </w:rPr>
        <w:t>z</w:t>
      </w:r>
      <w:r w:rsidRPr="00E447DC">
        <w:rPr>
          <w:rFonts w:ascii="Times New Roman"/>
          <w:sz w:val="24"/>
          <w:szCs w:val="24"/>
          <w:lang w:val="es-ES_tradnl"/>
        </w:rPr>
        <w:t>ama,</w:t>
      </w:r>
      <w:r w:rsidRPr="00E447DC">
        <w:rPr>
          <w:rFonts w:ascii="Times New Roman"/>
          <w:sz w:val="24"/>
          <w:szCs w:val="24"/>
          <w:lang w:val="es-ES_tradnl"/>
        </w:rPr>
        <w:t xml:space="preserve"> </w:t>
      </w:r>
      <w:r w:rsidRPr="00E447DC">
        <w:rPr>
          <w:rFonts w:ascii="Times New Roman"/>
          <w:sz w:val="24"/>
          <w:szCs w:val="24"/>
          <w:lang w:val="es-ES_tradnl"/>
        </w:rPr>
        <w:t>Eliz</w:t>
      </w:r>
      <w:r w:rsidRPr="00E447DC">
        <w:rPr>
          <w:rFonts w:ascii="Times New Roman"/>
          <w:sz w:val="24"/>
          <w:szCs w:val="24"/>
          <w:lang w:val="es-ES_tradnl"/>
        </w:rPr>
        <w:t>ondo.</w:t>
      </w:r>
    </w:p>
    <w:p w14:paraId="51F1028B" w14:textId="77777777" w:rsidR="00B8000B" w:rsidRPr="00E447DC" w:rsidRDefault="00E447DC">
      <w:pPr>
        <w:numPr>
          <w:ilvl w:val="0"/>
          <w:numId w:val="2"/>
        </w:numPr>
        <w:tabs>
          <w:tab w:val="left" w:pos="822"/>
        </w:tabs>
        <w:spacing w:before="120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E447DC">
        <w:rPr>
          <w:rFonts w:ascii="Times New Roman"/>
          <w:sz w:val="24"/>
          <w:szCs w:val="24"/>
          <w:lang w:val="es-ES_tradnl"/>
        </w:rPr>
        <w:t>Taf</w:t>
      </w:r>
      <w:r w:rsidRPr="00E447DC">
        <w:rPr>
          <w:rFonts w:ascii="Times New Roman"/>
          <w:sz w:val="24"/>
          <w:szCs w:val="24"/>
          <w:lang w:val="es-ES_tradnl"/>
        </w:rPr>
        <w:t>a</w:t>
      </w:r>
      <w:r w:rsidRPr="00E447DC">
        <w:rPr>
          <w:rFonts w:ascii="Times New Roman"/>
          <w:sz w:val="24"/>
          <w:szCs w:val="24"/>
          <w:lang w:val="es-ES_tradnl"/>
        </w:rPr>
        <w:t>ll</w:t>
      </w:r>
      <w:r w:rsidRPr="00E447DC">
        <w:rPr>
          <w:rFonts w:ascii="Times New Roman"/>
          <w:sz w:val="24"/>
          <w:szCs w:val="24"/>
          <w:lang w:val="es-ES_tradnl"/>
        </w:rPr>
        <w:t>a,</w:t>
      </w:r>
      <w:r w:rsidRPr="00E447DC">
        <w:rPr>
          <w:rFonts w:ascii="Times New Roman"/>
          <w:sz w:val="24"/>
          <w:szCs w:val="24"/>
          <w:lang w:val="es-ES_tradnl"/>
        </w:rPr>
        <w:t xml:space="preserve"> </w:t>
      </w:r>
      <w:r w:rsidRPr="00E447DC">
        <w:rPr>
          <w:rFonts w:ascii="Times New Roman"/>
          <w:sz w:val="24"/>
          <w:szCs w:val="24"/>
          <w:lang w:val="es-ES_tradnl"/>
        </w:rPr>
        <w:t>Oli</w:t>
      </w:r>
      <w:r w:rsidRPr="00E447DC">
        <w:rPr>
          <w:rFonts w:ascii="Times New Roman"/>
          <w:sz w:val="24"/>
          <w:szCs w:val="24"/>
          <w:lang w:val="es-ES_tradnl"/>
        </w:rPr>
        <w:t>te,</w:t>
      </w:r>
      <w:r w:rsidRPr="00E447DC">
        <w:rPr>
          <w:rFonts w:ascii="Times New Roman"/>
          <w:sz w:val="24"/>
          <w:szCs w:val="24"/>
          <w:lang w:val="es-ES_tradnl"/>
        </w:rPr>
        <w:t xml:space="preserve"> </w:t>
      </w:r>
      <w:r w:rsidRPr="00E447DC">
        <w:rPr>
          <w:rFonts w:ascii="Times New Roman"/>
          <w:sz w:val="24"/>
          <w:szCs w:val="24"/>
          <w:lang w:val="es-ES_tradnl"/>
        </w:rPr>
        <w:t>P</w:t>
      </w:r>
      <w:r w:rsidRPr="00E447DC">
        <w:rPr>
          <w:rFonts w:ascii="Times New Roman"/>
          <w:sz w:val="24"/>
          <w:szCs w:val="24"/>
          <w:lang w:val="es-ES_tradnl"/>
        </w:rPr>
        <w:t>era</w:t>
      </w:r>
      <w:r w:rsidRPr="00E447DC">
        <w:rPr>
          <w:rFonts w:ascii="Times New Roman"/>
          <w:sz w:val="24"/>
          <w:szCs w:val="24"/>
          <w:lang w:val="es-ES_tradnl"/>
        </w:rPr>
        <w:t>l</w:t>
      </w:r>
      <w:r w:rsidRPr="00E447DC">
        <w:rPr>
          <w:rFonts w:ascii="Times New Roman"/>
          <w:sz w:val="24"/>
          <w:szCs w:val="24"/>
          <w:lang w:val="es-ES_tradnl"/>
        </w:rPr>
        <w:t>ta,</w:t>
      </w:r>
      <w:r w:rsidRPr="00E447DC">
        <w:rPr>
          <w:rFonts w:ascii="Times New Roman"/>
          <w:sz w:val="24"/>
          <w:szCs w:val="24"/>
          <w:lang w:val="es-ES_tradnl"/>
        </w:rPr>
        <w:t xml:space="preserve"> </w:t>
      </w:r>
      <w:r w:rsidRPr="00E447DC">
        <w:rPr>
          <w:rFonts w:ascii="Times New Roman"/>
          <w:sz w:val="24"/>
          <w:szCs w:val="24"/>
          <w:lang w:val="es-ES_tradnl"/>
        </w:rPr>
        <w:t>C</w:t>
      </w:r>
      <w:r w:rsidRPr="00E447DC">
        <w:rPr>
          <w:rFonts w:ascii="Times New Roman"/>
          <w:sz w:val="24"/>
          <w:szCs w:val="24"/>
          <w:lang w:val="es-ES_tradnl"/>
        </w:rPr>
        <w:t>arcasti</w:t>
      </w:r>
      <w:r w:rsidRPr="00E447DC">
        <w:rPr>
          <w:rFonts w:ascii="Times New Roman"/>
          <w:sz w:val="24"/>
          <w:szCs w:val="24"/>
          <w:lang w:val="es-ES_tradnl"/>
        </w:rPr>
        <w:t>llo,</w:t>
      </w:r>
      <w:r w:rsidRPr="00E447DC">
        <w:rPr>
          <w:rFonts w:ascii="Times New Roman"/>
          <w:sz w:val="24"/>
          <w:szCs w:val="24"/>
          <w:lang w:val="es-ES_tradnl"/>
        </w:rPr>
        <w:t xml:space="preserve"> </w:t>
      </w:r>
      <w:r w:rsidRPr="00E447DC">
        <w:rPr>
          <w:rFonts w:ascii="Times New Roman"/>
          <w:sz w:val="24"/>
          <w:szCs w:val="24"/>
          <w:lang w:val="es-ES_tradnl"/>
        </w:rPr>
        <w:t>Ar</w:t>
      </w:r>
      <w:r w:rsidRPr="00E447DC">
        <w:rPr>
          <w:rFonts w:ascii="Times New Roman"/>
          <w:sz w:val="24"/>
          <w:szCs w:val="24"/>
          <w:lang w:val="es-ES_tradnl"/>
        </w:rPr>
        <w:t>ta</w:t>
      </w:r>
      <w:r w:rsidRPr="00E447DC">
        <w:rPr>
          <w:rFonts w:ascii="Times New Roman"/>
          <w:sz w:val="24"/>
          <w:szCs w:val="24"/>
          <w:lang w:val="es-ES_tradnl"/>
        </w:rPr>
        <w:t>j</w:t>
      </w:r>
      <w:r w:rsidRPr="00E447DC">
        <w:rPr>
          <w:rFonts w:ascii="Times New Roman"/>
          <w:sz w:val="24"/>
          <w:szCs w:val="24"/>
          <w:lang w:val="es-ES_tradnl"/>
        </w:rPr>
        <w:t>ona.</w:t>
      </w:r>
    </w:p>
    <w:p w14:paraId="25FB7C45" w14:textId="77777777" w:rsidR="00B8000B" w:rsidRPr="00E447DC" w:rsidRDefault="00E447DC">
      <w:pPr>
        <w:numPr>
          <w:ilvl w:val="0"/>
          <w:numId w:val="2"/>
        </w:numPr>
        <w:tabs>
          <w:tab w:val="left" w:pos="822"/>
        </w:tabs>
        <w:spacing w:before="120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E447DC">
        <w:rPr>
          <w:rFonts w:ascii="Times New Roman" w:hAnsi="Times New Roman"/>
          <w:sz w:val="24"/>
          <w:szCs w:val="24"/>
          <w:lang w:val="es-ES_tradnl"/>
        </w:rPr>
        <w:t>E</w:t>
      </w:r>
      <w:r w:rsidRPr="00E447DC">
        <w:rPr>
          <w:rFonts w:ascii="Times New Roman" w:hAnsi="Times New Roman"/>
          <w:sz w:val="24"/>
          <w:szCs w:val="24"/>
          <w:lang w:val="es-ES_tradnl"/>
        </w:rPr>
        <w:t>stel</w:t>
      </w:r>
      <w:r w:rsidRPr="00E447DC">
        <w:rPr>
          <w:rFonts w:ascii="Times New Roman" w:hAnsi="Times New Roman"/>
          <w:sz w:val="24"/>
          <w:szCs w:val="24"/>
          <w:lang w:val="es-ES_tradnl"/>
        </w:rPr>
        <w:t>l</w:t>
      </w:r>
      <w:r w:rsidRPr="00E447DC">
        <w:rPr>
          <w:rFonts w:ascii="Times New Roman" w:hAnsi="Times New Roman"/>
          <w:sz w:val="24"/>
          <w:szCs w:val="24"/>
          <w:lang w:val="es-ES_tradnl"/>
        </w:rPr>
        <w:t>a,</w:t>
      </w:r>
      <w:r w:rsidRPr="00E447DC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Pr="00E447DC">
        <w:rPr>
          <w:rFonts w:ascii="Times New Roman" w:hAnsi="Times New Roman"/>
          <w:sz w:val="24"/>
          <w:szCs w:val="24"/>
          <w:lang w:val="es-ES_tradnl"/>
        </w:rPr>
        <w:t>Vill</w:t>
      </w:r>
      <w:r w:rsidRPr="00E447DC">
        <w:rPr>
          <w:rFonts w:ascii="Times New Roman" w:hAnsi="Times New Roman"/>
          <w:sz w:val="24"/>
          <w:szCs w:val="24"/>
          <w:lang w:val="es-ES_tradnl"/>
        </w:rPr>
        <w:t>atuerta,</w:t>
      </w:r>
      <w:r w:rsidRPr="00E447DC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Pr="00E447DC">
        <w:rPr>
          <w:rFonts w:ascii="Times New Roman" w:hAnsi="Times New Roman"/>
          <w:sz w:val="24"/>
          <w:szCs w:val="24"/>
          <w:lang w:val="es-ES_tradnl"/>
        </w:rPr>
        <w:t>Los</w:t>
      </w:r>
      <w:r w:rsidRPr="00E447DC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Pr="00E447DC">
        <w:rPr>
          <w:rFonts w:ascii="Times New Roman" w:hAnsi="Times New Roman"/>
          <w:sz w:val="24"/>
          <w:szCs w:val="24"/>
          <w:lang w:val="es-ES_tradnl"/>
        </w:rPr>
        <w:t>Ar</w:t>
      </w:r>
      <w:r w:rsidRPr="00E447DC">
        <w:rPr>
          <w:rFonts w:ascii="Times New Roman" w:hAnsi="Times New Roman"/>
          <w:sz w:val="24"/>
          <w:szCs w:val="24"/>
          <w:lang w:val="es-ES_tradnl"/>
        </w:rPr>
        <w:t>cos,</w:t>
      </w:r>
      <w:r w:rsidRPr="00E447DC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Pr="00E447DC">
        <w:rPr>
          <w:rFonts w:ascii="Times New Roman" w:hAnsi="Times New Roman"/>
          <w:sz w:val="24"/>
          <w:szCs w:val="24"/>
          <w:lang w:val="es-ES_tradnl"/>
        </w:rPr>
        <w:t>All</w:t>
      </w:r>
      <w:r w:rsidRPr="00E447DC">
        <w:rPr>
          <w:rFonts w:ascii="Times New Roman" w:hAnsi="Times New Roman"/>
          <w:sz w:val="24"/>
          <w:szCs w:val="24"/>
          <w:lang w:val="es-ES_tradnl"/>
        </w:rPr>
        <w:t>o,</w:t>
      </w:r>
      <w:r w:rsidRPr="00E447DC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Pr="00E447DC">
        <w:rPr>
          <w:rFonts w:ascii="Times New Roman" w:hAnsi="Times New Roman"/>
          <w:sz w:val="24"/>
          <w:szCs w:val="24"/>
          <w:lang w:val="es-ES_tradnl"/>
        </w:rPr>
        <w:t>Ancí</w:t>
      </w:r>
      <w:r w:rsidRPr="00E447DC">
        <w:rPr>
          <w:rFonts w:ascii="Times New Roman" w:hAnsi="Times New Roman"/>
          <w:sz w:val="24"/>
          <w:szCs w:val="24"/>
          <w:lang w:val="es-ES_tradnl"/>
        </w:rPr>
        <w:t>n.</w:t>
      </w:r>
    </w:p>
    <w:p w14:paraId="3BDB1A84" w14:textId="77777777" w:rsidR="00B8000B" w:rsidRPr="00E447DC" w:rsidRDefault="00E447DC">
      <w:pPr>
        <w:numPr>
          <w:ilvl w:val="0"/>
          <w:numId w:val="2"/>
        </w:numPr>
        <w:tabs>
          <w:tab w:val="left" w:pos="822"/>
        </w:tabs>
        <w:spacing w:before="120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E447DC">
        <w:rPr>
          <w:rFonts w:ascii="Times New Roman" w:hAnsi="Times New Roman"/>
          <w:sz w:val="24"/>
          <w:szCs w:val="24"/>
          <w:lang w:val="es-ES_tradnl"/>
        </w:rPr>
        <w:t>San</w:t>
      </w:r>
      <w:r w:rsidRPr="00E447DC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Pr="00E447DC">
        <w:rPr>
          <w:rFonts w:ascii="Times New Roman" w:hAnsi="Times New Roman"/>
          <w:sz w:val="24"/>
          <w:szCs w:val="24"/>
          <w:lang w:val="es-ES_tradnl"/>
        </w:rPr>
        <w:t>Adri</w:t>
      </w:r>
      <w:r w:rsidRPr="00E447DC">
        <w:rPr>
          <w:rFonts w:ascii="Times New Roman" w:hAnsi="Times New Roman"/>
          <w:sz w:val="24"/>
          <w:szCs w:val="24"/>
          <w:lang w:val="es-ES_tradnl"/>
        </w:rPr>
        <w:t>án,</w:t>
      </w:r>
      <w:r w:rsidRPr="00E447DC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Pr="00E447DC">
        <w:rPr>
          <w:rFonts w:ascii="Times New Roman" w:hAnsi="Times New Roman"/>
          <w:sz w:val="24"/>
          <w:szCs w:val="24"/>
          <w:lang w:val="es-ES_tradnl"/>
        </w:rPr>
        <w:t>Lodosa,</w:t>
      </w:r>
      <w:r w:rsidRPr="00E447DC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Pr="00E447DC">
        <w:rPr>
          <w:rFonts w:ascii="Times New Roman" w:hAnsi="Times New Roman"/>
          <w:sz w:val="24"/>
          <w:szCs w:val="24"/>
          <w:lang w:val="es-ES_tradnl"/>
        </w:rPr>
        <w:t>Vi</w:t>
      </w:r>
      <w:r w:rsidRPr="00E447DC">
        <w:rPr>
          <w:rFonts w:ascii="Times New Roman" w:hAnsi="Times New Roman"/>
          <w:sz w:val="24"/>
          <w:szCs w:val="24"/>
          <w:lang w:val="es-ES_tradnl"/>
        </w:rPr>
        <w:t>ana.</w:t>
      </w:r>
    </w:p>
    <w:p w14:paraId="227039D0" w14:textId="77777777" w:rsidR="00B8000B" w:rsidRPr="00E447DC" w:rsidRDefault="00E447DC">
      <w:pPr>
        <w:numPr>
          <w:ilvl w:val="0"/>
          <w:numId w:val="2"/>
        </w:numPr>
        <w:tabs>
          <w:tab w:val="left" w:pos="822"/>
        </w:tabs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E447DC">
        <w:rPr>
          <w:rFonts w:ascii="Times New Roman"/>
          <w:sz w:val="24"/>
          <w:szCs w:val="24"/>
          <w:lang w:val="es-ES_tradnl"/>
        </w:rPr>
        <w:t>Tu</w:t>
      </w:r>
      <w:r w:rsidRPr="00E447DC">
        <w:rPr>
          <w:rFonts w:ascii="Times New Roman"/>
          <w:sz w:val="24"/>
          <w:szCs w:val="24"/>
          <w:lang w:val="es-ES_tradnl"/>
        </w:rPr>
        <w:t>dela</w:t>
      </w:r>
      <w:r w:rsidRPr="00E447DC">
        <w:rPr>
          <w:rFonts w:ascii="Times New Roman"/>
          <w:sz w:val="24"/>
          <w:szCs w:val="24"/>
          <w:lang w:val="es-ES_tradnl"/>
        </w:rPr>
        <w:t xml:space="preserve"> </w:t>
      </w:r>
      <w:r w:rsidRPr="00E447DC">
        <w:rPr>
          <w:rFonts w:ascii="Times New Roman"/>
          <w:sz w:val="24"/>
          <w:szCs w:val="24"/>
          <w:lang w:val="es-ES_tradnl"/>
        </w:rPr>
        <w:t>E</w:t>
      </w:r>
      <w:r w:rsidRPr="00E447DC">
        <w:rPr>
          <w:rFonts w:ascii="Times New Roman"/>
          <w:sz w:val="24"/>
          <w:szCs w:val="24"/>
          <w:lang w:val="es-ES_tradnl"/>
        </w:rPr>
        <w:t>ste,</w:t>
      </w:r>
      <w:r w:rsidRPr="00E447DC">
        <w:rPr>
          <w:rFonts w:ascii="Times New Roman"/>
          <w:sz w:val="24"/>
          <w:szCs w:val="24"/>
          <w:lang w:val="es-ES_tradnl"/>
        </w:rPr>
        <w:t xml:space="preserve"> </w:t>
      </w:r>
      <w:r w:rsidRPr="00E447DC">
        <w:rPr>
          <w:rFonts w:ascii="Times New Roman"/>
          <w:sz w:val="24"/>
          <w:szCs w:val="24"/>
          <w:lang w:val="es-ES_tradnl"/>
        </w:rPr>
        <w:t>Tu</w:t>
      </w:r>
      <w:r w:rsidRPr="00E447DC">
        <w:rPr>
          <w:rFonts w:ascii="Times New Roman"/>
          <w:sz w:val="24"/>
          <w:szCs w:val="24"/>
          <w:lang w:val="es-ES_tradnl"/>
        </w:rPr>
        <w:t>dela</w:t>
      </w:r>
      <w:r w:rsidRPr="00E447DC">
        <w:rPr>
          <w:rFonts w:ascii="Times New Roman"/>
          <w:sz w:val="24"/>
          <w:szCs w:val="24"/>
          <w:lang w:val="es-ES_tradnl"/>
        </w:rPr>
        <w:t xml:space="preserve"> </w:t>
      </w:r>
      <w:r w:rsidRPr="00E447DC">
        <w:rPr>
          <w:rFonts w:ascii="Times New Roman"/>
          <w:sz w:val="24"/>
          <w:szCs w:val="24"/>
          <w:lang w:val="es-ES_tradnl"/>
        </w:rPr>
        <w:t>Oeste.</w:t>
      </w:r>
    </w:p>
    <w:p w14:paraId="4666A1AD" w14:textId="77777777" w:rsidR="00B8000B" w:rsidRPr="00E447DC" w:rsidRDefault="00E447DC">
      <w:pPr>
        <w:numPr>
          <w:ilvl w:val="0"/>
          <w:numId w:val="2"/>
        </w:numPr>
        <w:tabs>
          <w:tab w:val="left" w:pos="822"/>
        </w:tabs>
        <w:spacing w:before="120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E447DC">
        <w:rPr>
          <w:rFonts w:ascii="Times New Roman" w:hAnsi="Times New Roman"/>
          <w:sz w:val="24"/>
          <w:szCs w:val="24"/>
          <w:lang w:val="es-ES_tradnl"/>
        </w:rPr>
        <w:t>Val</w:t>
      </w:r>
      <w:r w:rsidRPr="00E447DC">
        <w:rPr>
          <w:rFonts w:ascii="Times New Roman" w:hAnsi="Times New Roman"/>
          <w:sz w:val="24"/>
          <w:szCs w:val="24"/>
          <w:lang w:val="es-ES_tradnl"/>
        </w:rPr>
        <w:t>tierra,</w:t>
      </w:r>
      <w:r w:rsidRPr="00E447DC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Pr="00E447DC">
        <w:rPr>
          <w:rFonts w:ascii="Times New Roman" w:hAnsi="Times New Roman"/>
          <w:sz w:val="24"/>
          <w:szCs w:val="24"/>
          <w:lang w:val="es-ES_tradnl"/>
        </w:rPr>
        <w:t>Buñ</w:t>
      </w:r>
      <w:r w:rsidRPr="00E447DC">
        <w:rPr>
          <w:rFonts w:ascii="Times New Roman" w:hAnsi="Times New Roman"/>
          <w:sz w:val="24"/>
          <w:szCs w:val="24"/>
          <w:lang w:val="es-ES_tradnl"/>
        </w:rPr>
        <w:t>uel</w:t>
      </w:r>
      <w:r w:rsidRPr="00E447DC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Pr="00E447DC">
        <w:rPr>
          <w:rFonts w:ascii="Times New Roman" w:hAnsi="Times New Roman"/>
          <w:sz w:val="24"/>
          <w:szCs w:val="24"/>
          <w:lang w:val="es-ES_tradnl"/>
        </w:rPr>
        <w:t>y</w:t>
      </w:r>
      <w:r w:rsidRPr="00E447DC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Pr="00E447DC">
        <w:rPr>
          <w:rFonts w:ascii="Times New Roman" w:hAnsi="Times New Roman"/>
          <w:sz w:val="24"/>
          <w:szCs w:val="24"/>
          <w:lang w:val="es-ES_tradnl"/>
        </w:rPr>
        <w:t>de</w:t>
      </w:r>
      <w:r w:rsidRPr="00E447DC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Pr="00E447DC">
        <w:rPr>
          <w:rFonts w:ascii="Times New Roman" w:hAnsi="Times New Roman"/>
          <w:sz w:val="24"/>
          <w:szCs w:val="24"/>
          <w:lang w:val="es-ES_tradnl"/>
        </w:rPr>
        <w:t>l</w:t>
      </w:r>
      <w:r w:rsidRPr="00E447DC">
        <w:rPr>
          <w:rFonts w:ascii="Times New Roman" w:hAnsi="Times New Roman"/>
          <w:sz w:val="24"/>
          <w:szCs w:val="24"/>
          <w:lang w:val="es-ES_tradnl"/>
        </w:rPr>
        <w:t>a</w:t>
      </w:r>
      <w:r w:rsidRPr="00E447DC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Pr="00E447DC">
        <w:rPr>
          <w:rFonts w:ascii="Times New Roman" w:hAnsi="Times New Roman"/>
          <w:sz w:val="24"/>
          <w:szCs w:val="24"/>
          <w:lang w:val="es-ES_tradnl"/>
        </w:rPr>
        <w:t>zona</w:t>
      </w:r>
      <w:r w:rsidRPr="00E447DC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Pr="00E447DC">
        <w:rPr>
          <w:rFonts w:ascii="Times New Roman" w:hAnsi="Times New Roman"/>
          <w:sz w:val="24"/>
          <w:szCs w:val="24"/>
          <w:lang w:val="es-ES_tradnl"/>
        </w:rPr>
        <w:t>bás</w:t>
      </w:r>
      <w:r w:rsidRPr="00E447DC">
        <w:rPr>
          <w:rFonts w:ascii="Times New Roman" w:hAnsi="Times New Roman"/>
          <w:sz w:val="24"/>
          <w:szCs w:val="24"/>
          <w:lang w:val="es-ES_tradnl"/>
        </w:rPr>
        <w:t>i</w:t>
      </w:r>
      <w:r w:rsidRPr="00E447DC">
        <w:rPr>
          <w:rFonts w:ascii="Times New Roman" w:hAnsi="Times New Roman"/>
          <w:sz w:val="24"/>
          <w:szCs w:val="24"/>
          <w:lang w:val="es-ES_tradnl"/>
        </w:rPr>
        <w:t>ca</w:t>
      </w:r>
      <w:r w:rsidRPr="00E447DC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Pr="00E447DC">
        <w:rPr>
          <w:rFonts w:ascii="Times New Roman" w:hAnsi="Times New Roman"/>
          <w:sz w:val="24"/>
          <w:szCs w:val="24"/>
          <w:lang w:val="es-ES_tradnl"/>
        </w:rPr>
        <w:t>de</w:t>
      </w:r>
      <w:r w:rsidRPr="00E447DC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Pr="00E447DC">
        <w:rPr>
          <w:rFonts w:ascii="Times New Roman" w:hAnsi="Times New Roman"/>
          <w:sz w:val="24"/>
          <w:szCs w:val="24"/>
          <w:lang w:val="es-ES_tradnl"/>
        </w:rPr>
        <w:t>C</w:t>
      </w:r>
      <w:r w:rsidRPr="00E447DC">
        <w:rPr>
          <w:rFonts w:ascii="Times New Roman" w:hAnsi="Times New Roman"/>
          <w:sz w:val="24"/>
          <w:szCs w:val="24"/>
          <w:lang w:val="es-ES_tradnl"/>
        </w:rPr>
        <w:t>orel</w:t>
      </w:r>
      <w:r w:rsidRPr="00E447DC">
        <w:rPr>
          <w:rFonts w:ascii="Times New Roman" w:hAnsi="Times New Roman"/>
          <w:sz w:val="24"/>
          <w:szCs w:val="24"/>
          <w:lang w:val="es-ES_tradnl"/>
        </w:rPr>
        <w:t>l</w:t>
      </w:r>
      <w:r w:rsidRPr="00E447DC">
        <w:rPr>
          <w:rFonts w:ascii="Times New Roman" w:hAnsi="Times New Roman"/>
          <w:sz w:val="24"/>
          <w:szCs w:val="24"/>
          <w:lang w:val="es-ES_tradnl"/>
        </w:rPr>
        <w:t>a</w:t>
      </w:r>
      <w:r w:rsidRPr="00E447DC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Pr="00E447DC">
        <w:rPr>
          <w:rFonts w:ascii="Times New Roman" w:hAnsi="Times New Roman"/>
          <w:sz w:val="24"/>
          <w:szCs w:val="24"/>
          <w:lang w:val="es-ES_tradnl"/>
        </w:rPr>
        <w:t>el</w:t>
      </w:r>
      <w:r w:rsidRPr="00E447DC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Pr="00E447DC">
        <w:rPr>
          <w:rFonts w:ascii="Times New Roman" w:hAnsi="Times New Roman"/>
          <w:sz w:val="24"/>
          <w:szCs w:val="24"/>
          <w:lang w:val="es-ES_tradnl"/>
        </w:rPr>
        <w:t>m</w:t>
      </w:r>
      <w:r w:rsidRPr="00E447DC">
        <w:rPr>
          <w:rFonts w:ascii="Times New Roman" w:hAnsi="Times New Roman"/>
          <w:sz w:val="24"/>
          <w:szCs w:val="24"/>
          <w:lang w:val="es-ES_tradnl"/>
        </w:rPr>
        <w:t>un</w:t>
      </w:r>
      <w:r w:rsidRPr="00E447DC">
        <w:rPr>
          <w:rFonts w:ascii="Times New Roman" w:hAnsi="Times New Roman"/>
          <w:sz w:val="24"/>
          <w:szCs w:val="24"/>
          <w:lang w:val="es-ES_tradnl"/>
        </w:rPr>
        <w:t>i</w:t>
      </w:r>
      <w:r w:rsidRPr="00E447DC">
        <w:rPr>
          <w:rFonts w:ascii="Times New Roman" w:hAnsi="Times New Roman"/>
          <w:sz w:val="24"/>
          <w:szCs w:val="24"/>
          <w:lang w:val="es-ES_tradnl"/>
        </w:rPr>
        <w:t>c</w:t>
      </w:r>
      <w:r w:rsidRPr="00E447DC">
        <w:rPr>
          <w:rFonts w:ascii="Times New Roman" w:hAnsi="Times New Roman"/>
          <w:sz w:val="24"/>
          <w:szCs w:val="24"/>
          <w:lang w:val="es-ES_tradnl"/>
        </w:rPr>
        <w:t>ipio</w:t>
      </w:r>
      <w:r w:rsidRPr="00E447DC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Pr="00E447DC">
        <w:rPr>
          <w:rFonts w:ascii="Times New Roman" w:hAnsi="Times New Roman"/>
          <w:sz w:val="24"/>
          <w:szCs w:val="24"/>
          <w:lang w:val="es-ES_tradnl"/>
        </w:rPr>
        <w:t>de</w:t>
      </w:r>
      <w:r w:rsidRPr="00E447DC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Pr="00E447DC">
        <w:rPr>
          <w:rFonts w:ascii="Times New Roman" w:hAnsi="Times New Roman"/>
          <w:sz w:val="24"/>
          <w:szCs w:val="24"/>
          <w:lang w:val="es-ES_tradnl"/>
        </w:rPr>
        <w:t>C</w:t>
      </w:r>
      <w:r w:rsidRPr="00E447DC">
        <w:rPr>
          <w:rFonts w:ascii="Times New Roman" w:hAnsi="Times New Roman"/>
          <w:sz w:val="24"/>
          <w:szCs w:val="24"/>
          <w:lang w:val="es-ES_tradnl"/>
        </w:rPr>
        <w:t>astejón.</w:t>
      </w:r>
    </w:p>
    <w:p w14:paraId="28AD355A" w14:textId="77777777" w:rsidR="00E447DC" w:rsidRPr="00E447DC" w:rsidRDefault="00E447DC">
      <w:pPr>
        <w:numPr>
          <w:ilvl w:val="0"/>
          <w:numId w:val="2"/>
        </w:numPr>
        <w:tabs>
          <w:tab w:val="left" w:pos="822"/>
        </w:tabs>
        <w:spacing w:before="120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E447DC">
        <w:rPr>
          <w:rFonts w:ascii="Times New Roman" w:hAnsi="Times New Roman"/>
          <w:sz w:val="24"/>
          <w:szCs w:val="24"/>
          <w:lang w:val="es-ES_tradnl"/>
        </w:rPr>
        <w:t>C</w:t>
      </w:r>
      <w:r w:rsidRPr="00E447DC">
        <w:rPr>
          <w:rFonts w:ascii="Times New Roman" w:hAnsi="Times New Roman"/>
          <w:sz w:val="24"/>
          <w:szCs w:val="24"/>
          <w:lang w:val="es-ES_tradnl"/>
        </w:rPr>
        <w:t>ascante,</w:t>
      </w:r>
      <w:r w:rsidRPr="00E447DC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Pr="00E447DC">
        <w:rPr>
          <w:rFonts w:ascii="Times New Roman" w:hAnsi="Times New Roman"/>
          <w:sz w:val="24"/>
          <w:szCs w:val="24"/>
          <w:lang w:val="es-ES_tradnl"/>
        </w:rPr>
        <w:t>Ci</w:t>
      </w:r>
      <w:r w:rsidRPr="00E447DC">
        <w:rPr>
          <w:rFonts w:ascii="Times New Roman" w:hAnsi="Times New Roman"/>
          <w:sz w:val="24"/>
          <w:szCs w:val="24"/>
          <w:lang w:val="es-ES_tradnl"/>
        </w:rPr>
        <w:t>ntruén</w:t>
      </w:r>
      <w:r w:rsidRPr="00E447DC">
        <w:rPr>
          <w:rFonts w:ascii="Times New Roman" w:hAnsi="Times New Roman"/>
          <w:sz w:val="24"/>
          <w:szCs w:val="24"/>
          <w:lang w:val="es-ES_tradnl"/>
        </w:rPr>
        <w:t>igo,</w:t>
      </w:r>
      <w:r w:rsidRPr="00E447DC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Pr="00E447DC">
        <w:rPr>
          <w:rFonts w:ascii="Times New Roman" w:hAnsi="Times New Roman"/>
          <w:sz w:val="24"/>
          <w:szCs w:val="24"/>
          <w:lang w:val="es-ES_tradnl"/>
        </w:rPr>
        <w:t>y</w:t>
      </w:r>
      <w:r w:rsidRPr="00E447DC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Pr="00E447DC">
        <w:rPr>
          <w:rFonts w:ascii="Times New Roman" w:hAnsi="Times New Roman"/>
          <w:sz w:val="24"/>
          <w:szCs w:val="24"/>
          <w:lang w:val="es-ES_tradnl"/>
        </w:rPr>
        <w:t>C</w:t>
      </w:r>
      <w:r w:rsidRPr="00E447DC">
        <w:rPr>
          <w:rFonts w:ascii="Times New Roman" w:hAnsi="Times New Roman"/>
          <w:sz w:val="24"/>
          <w:szCs w:val="24"/>
          <w:lang w:val="es-ES_tradnl"/>
        </w:rPr>
        <w:t>orel</w:t>
      </w:r>
      <w:r w:rsidRPr="00E447DC">
        <w:rPr>
          <w:rFonts w:ascii="Times New Roman" w:hAnsi="Times New Roman"/>
          <w:sz w:val="24"/>
          <w:szCs w:val="24"/>
          <w:lang w:val="es-ES_tradnl"/>
        </w:rPr>
        <w:t>l</w:t>
      </w:r>
      <w:r w:rsidRPr="00E447DC">
        <w:rPr>
          <w:rFonts w:ascii="Times New Roman" w:hAnsi="Times New Roman"/>
          <w:sz w:val="24"/>
          <w:szCs w:val="24"/>
          <w:lang w:val="es-ES_tradnl"/>
        </w:rPr>
        <w:t>a</w:t>
      </w:r>
      <w:r w:rsidRPr="00E447DC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Pr="00E447DC">
        <w:rPr>
          <w:rFonts w:ascii="Times New Roman" w:hAnsi="Times New Roman"/>
          <w:sz w:val="24"/>
          <w:szCs w:val="24"/>
          <w:lang w:val="es-ES_tradnl"/>
        </w:rPr>
        <w:t>(ex</w:t>
      </w:r>
      <w:r w:rsidRPr="00E447DC">
        <w:rPr>
          <w:rFonts w:ascii="Times New Roman" w:hAnsi="Times New Roman"/>
          <w:sz w:val="24"/>
          <w:szCs w:val="24"/>
          <w:lang w:val="es-ES_tradnl"/>
        </w:rPr>
        <w:t>cepto</w:t>
      </w:r>
      <w:r w:rsidRPr="00E447DC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Pr="00E447DC">
        <w:rPr>
          <w:rFonts w:ascii="Times New Roman" w:hAnsi="Times New Roman"/>
          <w:sz w:val="24"/>
          <w:szCs w:val="24"/>
          <w:lang w:val="es-ES_tradnl"/>
        </w:rPr>
        <w:t>C</w:t>
      </w:r>
      <w:r w:rsidRPr="00E447DC">
        <w:rPr>
          <w:rFonts w:ascii="Times New Roman" w:hAnsi="Times New Roman"/>
          <w:sz w:val="24"/>
          <w:szCs w:val="24"/>
          <w:lang w:val="es-ES_tradnl"/>
        </w:rPr>
        <w:t>astejón</w:t>
      </w:r>
      <w:r w:rsidRPr="00E447DC">
        <w:rPr>
          <w:rFonts w:ascii="Times New Roman" w:hAnsi="Times New Roman"/>
          <w:sz w:val="24"/>
          <w:szCs w:val="24"/>
          <w:lang w:val="es-ES_tradnl"/>
        </w:rPr>
        <w:t>)</w:t>
      </w:r>
    </w:p>
    <w:p w14:paraId="17567C94" w14:textId="40FFA014" w:rsidR="00E447DC" w:rsidRPr="00E447DC" w:rsidRDefault="00E447DC">
      <w:pPr>
        <w:pStyle w:val="Textoindependiente"/>
        <w:spacing w:line="364" w:lineRule="auto"/>
        <w:ind w:right="117"/>
        <w:jc w:val="both"/>
        <w:rPr>
          <w:lang w:val="es-ES_tradnl"/>
        </w:rPr>
      </w:pPr>
      <w:r w:rsidRPr="00E447DC">
        <w:rPr>
          <w:lang w:val="es-ES_tradnl"/>
        </w:rPr>
        <w:t>Se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busca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dar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respuesta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a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desórdenes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em</w:t>
      </w:r>
      <w:r w:rsidRPr="00E447DC">
        <w:rPr>
          <w:lang w:val="es-ES_tradnl"/>
        </w:rPr>
        <w:t>ociona</w:t>
      </w:r>
      <w:r w:rsidRPr="00E447DC">
        <w:rPr>
          <w:lang w:val="es-ES_tradnl"/>
        </w:rPr>
        <w:t>les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y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trastornos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m</w:t>
      </w:r>
      <w:r w:rsidRPr="00E447DC">
        <w:rPr>
          <w:lang w:val="es-ES_tradnl"/>
        </w:rPr>
        <w:t>entales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leves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(depres</w:t>
      </w:r>
      <w:r w:rsidRPr="00E447DC">
        <w:rPr>
          <w:lang w:val="es-ES_tradnl"/>
        </w:rPr>
        <w:t>ión,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ansiedad,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som</w:t>
      </w:r>
      <w:r w:rsidRPr="00E447DC">
        <w:rPr>
          <w:lang w:val="es-ES_tradnl"/>
        </w:rPr>
        <w:t>a</w:t>
      </w:r>
      <w:r w:rsidRPr="00E447DC">
        <w:rPr>
          <w:lang w:val="es-ES_tradnl"/>
        </w:rPr>
        <w:t>tiz</w:t>
      </w:r>
      <w:r w:rsidRPr="00E447DC">
        <w:rPr>
          <w:lang w:val="es-ES_tradnl"/>
        </w:rPr>
        <w:t>ac</w:t>
      </w:r>
      <w:r w:rsidRPr="00E447DC">
        <w:rPr>
          <w:lang w:val="es-ES_tradnl"/>
        </w:rPr>
        <w:t>ione</w:t>
      </w:r>
      <w:r w:rsidRPr="00E447DC">
        <w:rPr>
          <w:lang w:val="es-ES_tradnl"/>
        </w:rPr>
        <w:t>s,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trastornos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adaptat</w:t>
      </w:r>
      <w:r w:rsidRPr="00E447DC">
        <w:rPr>
          <w:lang w:val="es-ES_tradnl"/>
        </w:rPr>
        <w:t>ivos)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en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el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entorno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de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Ate</w:t>
      </w:r>
      <w:r w:rsidRPr="00E447DC">
        <w:rPr>
          <w:lang w:val="es-ES_tradnl"/>
        </w:rPr>
        <w:t>nc</w:t>
      </w:r>
      <w:r w:rsidRPr="00E447DC">
        <w:rPr>
          <w:lang w:val="es-ES_tradnl"/>
        </w:rPr>
        <w:t>ión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P</w:t>
      </w:r>
      <w:r w:rsidRPr="00E447DC">
        <w:rPr>
          <w:lang w:val="es-ES_tradnl"/>
        </w:rPr>
        <w:t>rimaria,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de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una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m</w:t>
      </w:r>
      <w:r w:rsidRPr="00E447DC">
        <w:rPr>
          <w:lang w:val="es-ES_tradnl"/>
        </w:rPr>
        <w:t>anera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integradora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y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ef</w:t>
      </w:r>
      <w:r w:rsidRPr="00E447DC">
        <w:rPr>
          <w:lang w:val="es-ES_tradnl"/>
        </w:rPr>
        <w:t>iciente,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c</w:t>
      </w:r>
      <w:r w:rsidRPr="00E447DC">
        <w:rPr>
          <w:lang w:val="es-ES_tradnl"/>
        </w:rPr>
        <w:t>on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intervenciones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p</w:t>
      </w:r>
      <w:r w:rsidRPr="00E447DC">
        <w:rPr>
          <w:lang w:val="es-ES_tradnl"/>
        </w:rPr>
        <w:t>sicológi</w:t>
      </w:r>
      <w:r w:rsidRPr="00E447DC">
        <w:rPr>
          <w:lang w:val="es-ES_tradnl"/>
        </w:rPr>
        <w:t>cas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en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fo</w:t>
      </w:r>
      <w:r w:rsidRPr="00E447DC">
        <w:rPr>
          <w:lang w:val="es-ES_tradnl"/>
        </w:rPr>
        <w:t>rmato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grupa</w:t>
      </w:r>
      <w:r w:rsidRPr="00E447DC">
        <w:rPr>
          <w:lang w:val="es-ES_tradnl"/>
        </w:rPr>
        <w:t>l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fu</w:t>
      </w:r>
      <w:r w:rsidRPr="00E447DC">
        <w:rPr>
          <w:lang w:val="es-ES_tradnl"/>
        </w:rPr>
        <w:t>nda</w:t>
      </w:r>
      <w:r w:rsidRPr="00E447DC">
        <w:rPr>
          <w:lang w:val="es-ES_tradnl"/>
        </w:rPr>
        <w:t>m</w:t>
      </w:r>
      <w:r w:rsidRPr="00E447DC">
        <w:rPr>
          <w:lang w:val="es-ES_tradnl"/>
        </w:rPr>
        <w:t>enta</w:t>
      </w:r>
      <w:r w:rsidRPr="00E447DC">
        <w:rPr>
          <w:lang w:val="es-ES_tradnl"/>
        </w:rPr>
        <w:t>lme</w:t>
      </w:r>
      <w:r w:rsidRPr="00E447DC">
        <w:rPr>
          <w:lang w:val="es-ES_tradnl"/>
        </w:rPr>
        <w:t>nte,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c</w:t>
      </w:r>
      <w:r w:rsidRPr="00E447DC">
        <w:rPr>
          <w:lang w:val="es-ES_tradnl"/>
        </w:rPr>
        <w:t>on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un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modelo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de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intervenc</w:t>
      </w:r>
      <w:r w:rsidRPr="00E447DC">
        <w:rPr>
          <w:lang w:val="es-ES_tradnl"/>
        </w:rPr>
        <w:t>ión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transdiagnóst</w:t>
      </w:r>
      <w:r w:rsidRPr="00E447DC">
        <w:rPr>
          <w:lang w:val="es-ES_tradnl"/>
        </w:rPr>
        <w:t>ico</w:t>
      </w:r>
      <w:r w:rsidRPr="00E447DC">
        <w:rPr>
          <w:lang w:val="es-ES_tradnl"/>
        </w:rPr>
        <w:t>.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La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cartera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de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se</w:t>
      </w:r>
      <w:r w:rsidRPr="00E447DC">
        <w:rPr>
          <w:lang w:val="es-ES_tradnl"/>
        </w:rPr>
        <w:t>rvi</w:t>
      </w:r>
      <w:r w:rsidRPr="00E447DC">
        <w:rPr>
          <w:lang w:val="es-ES_tradnl"/>
        </w:rPr>
        <w:t>c</w:t>
      </w:r>
      <w:r w:rsidRPr="00E447DC">
        <w:rPr>
          <w:lang w:val="es-ES_tradnl"/>
        </w:rPr>
        <w:t>ios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bá</w:t>
      </w:r>
      <w:r w:rsidRPr="00E447DC">
        <w:rPr>
          <w:lang w:val="es-ES_tradnl"/>
        </w:rPr>
        <w:t>sic</w:t>
      </w:r>
      <w:r w:rsidRPr="00E447DC">
        <w:rPr>
          <w:lang w:val="es-ES_tradnl"/>
        </w:rPr>
        <w:t>a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establec</w:t>
      </w:r>
      <w:r w:rsidRPr="00E447DC">
        <w:rPr>
          <w:lang w:val="es-ES_tradnl"/>
        </w:rPr>
        <w:t>id</w:t>
      </w:r>
      <w:r w:rsidRPr="00E447DC">
        <w:rPr>
          <w:lang w:val="es-ES_tradnl"/>
        </w:rPr>
        <w:t>a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es</w:t>
      </w:r>
      <w:r w:rsidRPr="00E447DC">
        <w:rPr>
          <w:lang w:val="es-ES_tradnl"/>
        </w:rPr>
        <w:t>:</w:t>
      </w:r>
    </w:p>
    <w:p w14:paraId="46123955" w14:textId="0BAA178F" w:rsidR="00B8000B" w:rsidRPr="00E447DC" w:rsidRDefault="00E447DC">
      <w:pPr>
        <w:numPr>
          <w:ilvl w:val="0"/>
          <w:numId w:val="1"/>
        </w:numPr>
        <w:tabs>
          <w:tab w:val="left" w:pos="822"/>
        </w:tabs>
        <w:spacing w:before="150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E447DC">
        <w:rPr>
          <w:rFonts w:ascii="Times New Roman" w:hAnsi="Times New Roman"/>
          <w:sz w:val="24"/>
          <w:szCs w:val="24"/>
          <w:lang w:val="es-ES_tradnl"/>
        </w:rPr>
        <w:t>E</w:t>
      </w:r>
      <w:r w:rsidRPr="00E447DC">
        <w:rPr>
          <w:rFonts w:ascii="Times New Roman" w:hAnsi="Times New Roman"/>
          <w:sz w:val="24"/>
          <w:szCs w:val="24"/>
          <w:lang w:val="es-ES_tradnl"/>
        </w:rPr>
        <w:t>valuac</w:t>
      </w:r>
      <w:r w:rsidRPr="00E447DC">
        <w:rPr>
          <w:rFonts w:ascii="Times New Roman" w:hAnsi="Times New Roman"/>
          <w:sz w:val="24"/>
          <w:szCs w:val="24"/>
          <w:lang w:val="es-ES_tradnl"/>
        </w:rPr>
        <w:t>i</w:t>
      </w:r>
      <w:r w:rsidRPr="00E447DC">
        <w:rPr>
          <w:rFonts w:ascii="Times New Roman" w:hAnsi="Times New Roman"/>
          <w:sz w:val="24"/>
          <w:szCs w:val="24"/>
          <w:lang w:val="es-ES_tradnl"/>
        </w:rPr>
        <w:t>ón</w:t>
      </w:r>
      <w:r w:rsidRPr="00E447DC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Pr="00E447DC">
        <w:rPr>
          <w:rFonts w:ascii="Times New Roman" w:hAnsi="Times New Roman"/>
          <w:sz w:val="24"/>
          <w:szCs w:val="24"/>
          <w:lang w:val="es-ES_tradnl"/>
        </w:rPr>
        <w:t>ps</w:t>
      </w:r>
      <w:r w:rsidRPr="00E447DC">
        <w:rPr>
          <w:rFonts w:ascii="Times New Roman" w:hAnsi="Times New Roman"/>
          <w:sz w:val="24"/>
          <w:szCs w:val="24"/>
          <w:lang w:val="es-ES_tradnl"/>
        </w:rPr>
        <w:t>i</w:t>
      </w:r>
      <w:r w:rsidRPr="00E447DC">
        <w:rPr>
          <w:rFonts w:ascii="Times New Roman" w:hAnsi="Times New Roman"/>
          <w:sz w:val="24"/>
          <w:szCs w:val="24"/>
          <w:lang w:val="es-ES_tradnl"/>
        </w:rPr>
        <w:t>c</w:t>
      </w:r>
      <w:r w:rsidRPr="00E447DC">
        <w:rPr>
          <w:rFonts w:ascii="Times New Roman" w:hAnsi="Times New Roman"/>
          <w:sz w:val="24"/>
          <w:szCs w:val="24"/>
          <w:lang w:val="es-ES_tradnl"/>
        </w:rPr>
        <w:t>ol</w:t>
      </w:r>
      <w:r w:rsidRPr="00E447DC">
        <w:rPr>
          <w:rFonts w:ascii="Times New Roman" w:hAnsi="Times New Roman"/>
          <w:sz w:val="24"/>
          <w:szCs w:val="24"/>
          <w:lang w:val="es-ES_tradnl"/>
        </w:rPr>
        <w:t>ógica</w:t>
      </w:r>
      <w:r w:rsidRPr="00E447DC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Pr="00E447DC">
        <w:rPr>
          <w:rFonts w:ascii="Times New Roman" w:hAnsi="Times New Roman"/>
          <w:sz w:val="24"/>
          <w:szCs w:val="24"/>
          <w:lang w:val="es-ES_tradnl"/>
        </w:rPr>
        <w:t>en</w:t>
      </w:r>
      <w:r w:rsidRPr="00E447DC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Pr="00E447DC">
        <w:rPr>
          <w:rFonts w:ascii="Times New Roman" w:hAnsi="Times New Roman"/>
          <w:sz w:val="24"/>
          <w:szCs w:val="24"/>
          <w:lang w:val="es-ES_tradnl"/>
        </w:rPr>
        <w:t>poblac</w:t>
      </w:r>
      <w:r w:rsidRPr="00E447DC">
        <w:rPr>
          <w:rFonts w:ascii="Times New Roman" w:hAnsi="Times New Roman"/>
          <w:sz w:val="24"/>
          <w:szCs w:val="24"/>
          <w:lang w:val="es-ES_tradnl"/>
        </w:rPr>
        <w:t>i</w:t>
      </w:r>
      <w:r w:rsidRPr="00E447DC">
        <w:rPr>
          <w:rFonts w:ascii="Times New Roman" w:hAnsi="Times New Roman"/>
          <w:sz w:val="24"/>
          <w:szCs w:val="24"/>
          <w:lang w:val="es-ES_tradnl"/>
        </w:rPr>
        <w:t>ón</w:t>
      </w:r>
      <w:r w:rsidRPr="00E447DC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Pr="00E447DC">
        <w:rPr>
          <w:rFonts w:ascii="Times New Roman" w:hAnsi="Times New Roman"/>
          <w:sz w:val="24"/>
          <w:szCs w:val="24"/>
          <w:lang w:val="es-ES_tradnl"/>
        </w:rPr>
        <w:t>i</w:t>
      </w:r>
      <w:r w:rsidRPr="00E447DC">
        <w:rPr>
          <w:rFonts w:ascii="Times New Roman" w:hAnsi="Times New Roman"/>
          <w:sz w:val="24"/>
          <w:szCs w:val="24"/>
          <w:lang w:val="es-ES_tradnl"/>
        </w:rPr>
        <w:t>n</w:t>
      </w:r>
      <w:r w:rsidRPr="00E447DC">
        <w:rPr>
          <w:rFonts w:ascii="Times New Roman" w:hAnsi="Times New Roman"/>
          <w:sz w:val="24"/>
          <w:szCs w:val="24"/>
          <w:lang w:val="es-ES_tradnl"/>
        </w:rPr>
        <w:t>f</w:t>
      </w:r>
      <w:r w:rsidRPr="00E447DC">
        <w:rPr>
          <w:rFonts w:ascii="Times New Roman" w:hAnsi="Times New Roman"/>
          <w:sz w:val="24"/>
          <w:szCs w:val="24"/>
          <w:lang w:val="es-ES_tradnl"/>
        </w:rPr>
        <w:t>anti</w:t>
      </w:r>
      <w:r w:rsidRPr="00E447DC">
        <w:rPr>
          <w:rFonts w:ascii="Times New Roman" w:hAnsi="Times New Roman"/>
          <w:sz w:val="24"/>
          <w:szCs w:val="24"/>
          <w:lang w:val="es-ES_tradnl"/>
        </w:rPr>
        <w:t>l</w:t>
      </w:r>
      <w:r w:rsidRPr="00E447DC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Pr="00E447DC">
        <w:rPr>
          <w:rFonts w:ascii="Times New Roman" w:hAnsi="Times New Roman"/>
          <w:sz w:val="24"/>
          <w:szCs w:val="24"/>
          <w:lang w:val="es-ES_tradnl"/>
        </w:rPr>
        <w:t>y</w:t>
      </w:r>
      <w:r w:rsidRPr="00E447DC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Pr="00E447DC">
        <w:rPr>
          <w:rFonts w:ascii="Times New Roman" w:hAnsi="Times New Roman"/>
          <w:sz w:val="24"/>
          <w:szCs w:val="24"/>
          <w:lang w:val="es-ES_tradnl"/>
        </w:rPr>
        <w:t>adu</w:t>
      </w:r>
      <w:r w:rsidRPr="00E447DC">
        <w:rPr>
          <w:rFonts w:ascii="Times New Roman" w:hAnsi="Times New Roman"/>
          <w:sz w:val="24"/>
          <w:szCs w:val="24"/>
          <w:lang w:val="es-ES_tradnl"/>
        </w:rPr>
        <w:t>l</w:t>
      </w:r>
      <w:r w:rsidRPr="00E447DC">
        <w:rPr>
          <w:rFonts w:ascii="Times New Roman" w:hAnsi="Times New Roman"/>
          <w:sz w:val="24"/>
          <w:szCs w:val="24"/>
          <w:lang w:val="es-ES_tradnl"/>
        </w:rPr>
        <w:t>tos.</w:t>
      </w:r>
    </w:p>
    <w:p w14:paraId="442E583B" w14:textId="77777777" w:rsidR="00B8000B" w:rsidRPr="00E447DC" w:rsidRDefault="00E447DC">
      <w:pPr>
        <w:numPr>
          <w:ilvl w:val="0"/>
          <w:numId w:val="1"/>
        </w:numPr>
        <w:tabs>
          <w:tab w:val="left" w:pos="822"/>
        </w:tabs>
        <w:spacing w:before="131" w:line="360" w:lineRule="auto"/>
        <w:ind w:right="119"/>
        <w:jc w:val="both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E447DC">
        <w:rPr>
          <w:rFonts w:ascii="Times New Roman" w:hAnsi="Times New Roman"/>
          <w:sz w:val="24"/>
          <w:szCs w:val="24"/>
          <w:lang w:val="es-ES_tradnl"/>
        </w:rPr>
        <w:t>I</w:t>
      </w:r>
      <w:r w:rsidRPr="00E447DC">
        <w:rPr>
          <w:rFonts w:ascii="Times New Roman" w:hAnsi="Times New Roman"/>
          <w:sz w:val="24"/>
          <w:szCs w:val="24"/>
          <w:lang w:val="es-ES_tradnl"/>
        </w:rPr>
        <w:t>nter</w:t>
      </w:r>
      <w:r w:rsidRPr="00E447DC">
        <w:rPr>
          <w:rFonts w:ascii="Times New Roman" w:hAnsi="Times New Roman"/>
          <w:sz w:val="24"/>
          <w:szCs w:val="24"/>
          <w:lang w:val="es-ES_tradnl"/>
        </w:rPr>
        <w:t>v</w:t>
      </w:r>
      <w:r w:rsidRPr="00E447DC">
        <w:rPr>
          <w:rFonts w:ascii="Times New Roman" w:hAnsi="Times New Roman"/>
          <w:sz w:val="24"/>
          <w:szCs w:val="24"/>
          <w:lang w:val="es-ES_tradnl"/>
        </w:rPr>
        <w:t>enc</w:t>
      </w:r>
      <w:r w:rsidRPr="00E447DC">
        <w:rPr>
          <w:rFonts w:ascii="Times New Roman" w:hAnsi="Times New Roman"/>
          <w:sz w:val="24"/>
          <w:szCs w:val="24"/>
          <w:lang w:val="es-ES_tradnl"/>
        </w:rPr>
        <w:t>i</w:t>
      </w:r>
      <w:r w:rsidRPr="00E447DC">
        <w:rPr>
          <w:rFonts w:ascii="Times New Roman" w:hAnsi="Times New Roman"/>
          <w:sz w:val="24"/>
          <w:szCs w:val="24"/>
          <w:lang w:val="es-ES_tradnl"/>
        </w:rPr>
        <w:t>ones</w:t>
      </w:r>
      <w:r w:rsidRPr="00E447DC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Pr="00E447DC">
        <w:rPr>
          <w:rFonts w:ascii="Times New Roman" w:hAnsi="Times New Roman"/>
          <w:sz w:val="24"/>
          <w:szCs w:val="24"/>
          <w:lang w:val="es-ES_tradnl"/>
        </w:rPr>
        <w:t>ps</w:t>
      </w:r>
      <w:r w:rsidRPr="00E447DC">
        <w:rPr>
          <w:rFonts w:ascii="Times New Roman" w:hAnsi="Times New Roman"/>
          <w:sz w:val="24"/>
          <w:szCs w:val="24"/>
          <w:lang w:val="es-ES_tradnl"/>
        </w:rPr>
        <w:t>i</w:t>
      </w:r>
      <w:r w:rsidRPr="00E447DC">
        <w:rPr>
          <w:rFonts w:ascii="Times New Roman" w:hAnsi="Times New Roman"/>
          <w:sz w:val="24"/>
          <w:szCs w:val="24"/>
          <w:lang w:val="es-ES_tradnl"/>
        </w:rPr>
        <w:t>c</w:t>
      </w:r>
      <w:r w:rsidRPr="00E447DC">
        <w:rPr>
          <w:rFonts w:ascii="Times New Roman" w:hAnsi="Times New Roman"/>
          <w:sz w:val="24"/>
          <w:szCs w:val="24"/>
          <w:lang w:val="es-ES_tradnl"/>
        </w:rPr>
        <w:t>ológi</w:t>
      </w:r>
      <w:r w:rsidRPr="00E447DC">
        <w:rPr>
          <w:rFonts w:ascii="Times New Roman" w:hAnsi="Times New Roman"/>
          <w:sz w:val="24"/>
          <w:szCs w:val="24"/>
          <w:lang w:val="es-ES_tradnl"/>
        </w:rPr>
        <w:t>cas</w:t>
      </w:r>
      <w:r w:rsidRPr="00E447DC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Pr="00E447DC">
        <w:rPr>
          <w:rFonts w:ascii="Times New Roman" w:hAnsi="Times New Roman"/>
          <w:sz w:val="24"/>
          <w:szCs w:val="24"/>
          <w:lang w:val="es-ES_tradnl"/>
        </w:rPr>
        <w:t>en</w:t>
      </w:r>
      <w:r w:rsidRPr="00E447DC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Pr="00E447DC">
        <w:rPr>
          <w:rFonts w:ascii="Times New Roman" w:hAnsi="Times New Roman"/>
          <w:sz w:val="24"/>
          <w:szCs w:val="24"/>
          <w:lang w:val="es-ES_tradnl"/>
        </w:rPr>
        <w:t>f</w:t>
      </w:r>
      <w:r w:rsidRPr="00E447DC">
        <w:rPr>
          <w:rFonts w:ascii="Times New Roman" w:hAnsi="Times New Roman"/>
          <w:sz w:val="24"/>
          <w:szCs w:val="24"/>
          <w:lang w:val="es-ES_tradnl"/>
        </w:rPr>
        <w:t>or</w:t>
      </w:r>
      <w:r w:rsidRPr="00E447DC">
        <w:rPr>
          <w:rFonts w:ascii="Times New Roman" w:hAnsi="Times New Roman"/>
          <w:sz w:val="24"/>
          <w:szCs w:val="24"/>
          <w:lang w:val="es-ES_tradnl"/>
        </w:rPr>
        <w:t>m</w:t>
      </w:r>
      <w:r w:rsidRPr="00E447DC">
        <w:rPr>
          <w:rFonts w:ascii="Times New Roman" w:hAnsi="Times New Roman"/>
          <w:sz w:val="24"/>
          <w:szCs w:val="24"/>
          <w:lang w:val="es-ES_tradnl"/>
        </w:rPr>
        <w:t>ato</w:t>
      </w:r>
      <w:r w:rsidRPr="00E447DC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Pr="00E447DC">
        <w:rPr>
          <w:rFonts w:ascii="Times New Roman" w:hAnsi="Times New Roman"/>
          <w:sz w:val="24"/>
          <w:szCs w:val="24"/>
          <w:lang w:val="es-ES_tradnl"/>
        </w:rPr>
        <w:t>i</w:t>
      </w:r>
      <w:r w:rsidRPr="00E447DC">
        <w:rPr>
          <w:rFonts w:ascii="Times New Roman" w:hAnsi="Times New Roman"/>
          <w:sz w:val="24"/>
          <w:szCs w:val="24"/>
          <w:lang w:val="es-ES_tradnl"/>
        </w:rPr>
        <w:t>n</w:t>
      </w:r>
      <w:r w:rsidRPr="00E447DC">
        <w:rPr>
          <w:rFonts w:ascii="Times New Roman" w:hAnsi="Times New Roman"/>
          <w:sz w:val="24"/>
          <w:szCs w:val="24"/>
          <w:lang w:val="es-ES_tradnl"/>
        </w:rPr>
        <w:t>dividu</w:t>
      </w:r>
      <w:r w:rsidRPr="00E447DC">
        <w:rPr>
          <w:rFonts w:ascii="Times New Roman" w:hAnsi="Times New Roman"/>
          <w:sz w:val="24"/>
          <w:szCs w:val="24"/>
          <w:lang w:val="es-ES_tradnl"/>
        </w:rPr>
        <w:t>a</w:t>
      </w:r>
      <w:r w:rsidRPr="00E447DC">
        <w:rPr>
          <w:rFonts w:ascii="Times New Roman" w:hAnsi="Times New Roman"/>
          <w:sz w:val="24"/>
          <w:szCs w:val="24"/>
          <w:lang w:val="es-ES_tradnl"/>
        </w:rPr>
        <w:t>l</w:t>
      </w:r>
      <w:r w:rsidRPr="00E447DC">
        <w:rPr>
          <w:rFonts w:ascii="Times New Roman" w:hAnsi="Times New Roman"/>
          <w:sz w:val="24"/>
          <w:szCs w:val="24"/>
          <w:lang w:val="es-ES_tradnl"/>
        </w:rPr>
        <w:t>,</w:t>
      </w:r>
      <w:r w:rsidRPr="00E447DC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Pr="00E447DC">
        <w:rPr>
          <w:rFonts w:ascii="Times New Roman" w:hAnsi="Times New Roman"/>
          <w:sz w:val="24"/>
          <w:szCs w:val="24"/>
          <w:lang w:val="es-ES_tradnl"/>
        </w:rPr>
        <w:t>en</w:t>
      </w:r>
      <w:r w:rsidRPr="00E447DC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Pr="00E447DC">
        <w:rPr>
          <w:rFonts w:ascii="Times New Roman" w:hAnsi="Times New Roman"/>
          <w:sz w:val="24"/>
          <w:szCs w:val="24"/>
          <w:lang w:val="es-ES_tradnl"/>
        </w:rPr>
        <w:t>pobl</w:t>
      </w:r>
      <w:r w:rsidRPr="00E447DC">
        <w:rPr>
          <w:rFonts w:ascii="Times New Roman" w:hAnsi="Times New Roman"/>
          <w:sz w:val="24"/>
          <w:szCs w:val="24"/>
          <w:lang w:val="es-ES_tradnl"/>
        </w:rPr>
        <w:t>ac</w:t>
      </w:r>
      <w:r w:rsidRPr="00E447DC">
        <w:rPr>
          <w:rFonts w:ascii="Times New Roman" w:hAnsi="Times New Roman"/>
          <w:sz w:val="24"/>
          <w:szCs w:val="24"/>
          <w:lang w:val="es-ES_tradnl"/>
        </w:rPr>
        <w:t>ión</w:t>
      </w:r>
      <w:r w:rsidRPr="00E447DC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Pr="00E447DC">
        <w:rPr>
          <w:rFonts w:ascii="Times New Roman" w:hAnsi="Times New Roman"/>
          <w:sz w:val="24"/>
          <w:szCs w:val="24"/>
          <w:lang w:val="es-ES_tradnl"/>
        </w:rPr>
        <w:t>i</w:t>
      </w:r>
      <w:r w:rsidRPr="00E447DC">
        <w:rPr>
          <w:rFonts w:ascii="Times New Roman" w:hAnsi="Times New Roman"/>
          <w:sz w:val="24"/>
          <w:szCs w:val="24"/>
          <w:lang w:val="es-ES_tradnl"/>
        </w:rPr>
        <w:t>n</w:t>
      </w:r>
      <w:r w:rsidRPr="00E447DC">
        <w:rPr>
          <w:rFonts w:ascii="Times New Roman" w:hAnsi="Times New Roman"/>
          <w:sz w:val="24"/>
          <w:szCs w:val="24"/>
          <w:lang w:val="es-ES_tradnl"/>
        </w:rPr>
        <w:t>f</w:t>
      </w:r>
      <w:r w:rsidRPr="00E447DC">
        <w:rPr>
          <w:rFonts w:ascii="Times New Roman" w:hAnsi="Times New Roman"/>
          <w:sz w:val="24"/>
          <w:szCs w:val="24"/>
          <w:lang w:val="es-ES_tradnl"/>
        </w:rPr>
        <w:t>an</w:t>
      </w:r>
      <w:r w:rsidRPr="00E447DC">
        <w:rPr>
          <w:rFonts w:ascii="Times New Roman" w:hAnsi="Times New Roman"/>
          <w:sz w:val="24"/>
          <w:szCs w:val="24"/>
          <w:lang w:val="es-ES_tradnl"/>
        </w:rPr>
        <w:t>tojuvenil</w:t>
      </w:r>
      <w:r w:rsidRPr="00E447DC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Pr="00E447DC">
        <w:rPr>
          <w:rFonts w:ascii="Times New Roman" w:hAnsi="Times New Roman"/>
          <w:sz w:val="24"/>
          <w:szCs w:val="24"/>
          <w:lang w:val="es-ES_tradnl"/>
        </w:rPr>
        <w:t xml:space="preserve">y </w:t>
      </w:r>
      <w:r w:rsidRPr="00E447DC">
        <w:rPr>
          <w:rFonts w:ascii="Times New Roman" w:hAnsi="Times New Roman"/>
          <w:sz w:val="24"/>
          <w:szCs w:val="24"/>
          <w:lang w:val="es-ES_tradnl"/>
        </w:rPr>
        <w:t>adu</w:t>
      </w:r>
      <w:r w:rsidRPr="00E447DC">
        <w:rPr>
          <w:rFonts w:ascii="Times New Roman" w:hAnsi="Times New Roman"/>
          <w:sz w:val="24"/>
          <w:szCs w:val="24"/>
          <w:lang w:val="es-ES_tradnl"/>
        </w:rPr>
        <w:t>l</w:t>
      </w:r>
      <w:r w:rsidRPr="00E447DC">
        <w:rPr>
          <w:rFonts w:ascii="Times New Roman" w:hAnsi="Times New Roman"/>
          <w:sz w:val="24"/>
          <w:szCs w:val="24"/>
          <w:lang w:val="es-ES_tradnl"/>
        </w:rPr>
        <w:t>ta,</w:t>
      </w:r>
      <w:r w:rsidRPr="00E447DC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Pr="00E447DC">
        <w:rPr>
          <w:rFonts w:ascii="Times New Roman" w:hAnsi="Times New Roman"/>
          <w:sz w:val="24"/>
          <w:szCs w:val="24"/>
          <w:lang w:val="es-ES_tradnl"/>
        </w:rPr>
        <w:t>f</w:t>
      </w:r>
      <w:r w:rsidRPr="00E447DC">
        <w:rPr>
          <w:rFonts w:ascii="Times New Roman" w:hAnsi="Times New Roman"/>
          <w:sz w:val="24"/>
          <w:szCs w:val="24"/>
          <w:lang w:val="es-ES_tradnl"/>
        </w:rPr>
        <w:t>oca</w:t>
      </w:r>
      <w:r w:rsidRPr="00E447DC">
        <w:rPr>
          <w:rFonts w:ascii="Times New Roman" w:hAnsi="Times New Roman"/>
          <w:sz w:val="24"/>
          <w:szCs w:val="24"/>
          <w:lang w:val="es-ES_tradnl"/>
        </w:rPr>
        <w:t>liz</w:t>
      </w:r>
      <w:r w:rsidRPr="00E447DC">
        <w:rPr>
          <w:rFonts w:ascii="Times New Roman" w:hAnsi="Times New Roman"/>
          <w:sz w:val="24"/>
          <w:szCs w:val="24"/>
          <w:lang w:val="es-ES_tradnl"/>
        </w:rPr>
        <w:t xml:space="preserve">adas en </w:t>
      </w:r>
      <w:r w:rsidRPr="00E447DC">
        <w:rPr>
          <w:rFonts w:ascii="Times New Roman" w:hAnsi="Times New Roman"/>
          <w:sz w:val="24"/>
          <w:szCs w:val="24"/>
          <w:lang w:val="es-ES_tradnl"/>
        </w:rPr>
        <w:t>model</w:t>
      </w:r>
      <w:r w:rsidRPr="00E447DC">
        <w:rPr>
          <w:rFonts w:ascii="Times New Roman" w:hAnsi="Times New Roman"/>
          <w:sz w:val="24"/>
          <w:szCs w:val="24"/>
          <w:lang w:val="es-ES_tradnl"/>
        </w:rPr>
        <w:t>os</w:t>
      </w:r>
      <w:r w:rsidRPr="00E447DC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Pr="00E447DC">
        <w:rPr>
          <w:rFonts w:ascii="Times New Roman" w:hAnsi="Times New Roman"/>
          <w:sz w:val="24"/>
          <w:szCs w:val="24"/>
          <w:lang w:val="es-ES_tradnl"/>
        </w:rPr>
        <w:t xml:space="preserve">de </w:t>
      </w:r>
      <w:r w:rsidRPr="00E447DC">
        <w:rPr>
          <w:rFonts w:ascii="Times New Roman" w:hAnsi="Times New Roman"/>
          <w:sz w:val="24"/>
          <w:szCs w:val="24"/>
          <w:lang w:val="es-ES_tradnl"/>
        </w:rPr>
        <w:t>res</w:t>
      </w:r>
      <w:r w:rsidRPr="00E447DC">
        <w:rPr>
          <w:rFonts w:ascii="Times New Roman" w:hAnsi="Times New Roman"/>
          <w:sz w:val="24"/>
          <w:szCs w:val="24"/>
          <w:lang w:val="es-ES_tradnl"/>
        </w:rPr>
        <w:t>ol</w:t>
      </w:r>
      <w:r w:rsidRPr="00E447DC">
        <w:rPr>
          <w:rFonts w:ascii="Times New Roman" w:hAnsi="Times New Roman"/>
          <w:sz w:val="24"/>
          <w:szCs w:val="24"/>
          <w:lang w:val="es-ES_tradnl"/>
        </w:rPr>
        <w:t>uc</w:t>
      </w:r>
      <w:r w:rsidRPr="00E447DC">
        <w:rPr>
          <w:rFonts w:ascii="Times New Roman" w:hAnsi="Times New Roman"/>
          <w:sz w:val="24"/>
          <w:szCs w:val="24"/>
          <w:lang w:val="es-ES_tradnl"/>
        </w:rPr>
        <w:t>ión</w:t>
      </w:r>
      <w:r w:rsidRPr="00E447DC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Pr="00E447DC">
        <w:rPr>
          <w:rFonts w:ascii="Times New Roman" w:hAnsi="Times New Roman"/>
          <w:sz w:val="24"/>
          <w:szCs w:val="24"/>
          <w:lang w:val="es-ES_tradnl"/>
        </w:rPr>
        <w:t xml:space="preserve">de </w:t>
      </w:r>
      <w:r w:rsidRPr="00E447DC">
        <w:rPr>
          <w:rFonts w:ascii="Times New Roman" w:hAnsi="Times New Roman"/>
          <w:sz w:val="24"/>
          <w:szCs w:val="24"/>
          <w:lang w:val="es-ES_tradnl"/>
        </w:rPr>
        <w:t>pr</w:t>
      </w:r>
      <w:r w:rsidRPr="00E447DC">
        <w:rPr>
          <w:rFonts w:ascii="Times New Roman" w:hAnsi="Times New Roman"/>
          <w:sz w:val="24"/>
          <w:szCs w:val="24"/>
          <w:lang w:val="es-ES_tradnl"/>
        </w:rPr>
        <w:t>obl</w:t>
      </w:r>
      <w:r w:rsidRPr="00E447DC">
        <w:rPr>
          <w:rFonts w:ascii="Times New Roman" w:hAnsi="Times New Roman"/>
          <w:sz w:val="24"/>
          <w:szCs w:val="24"/>
          <w:lang w:val="es-ES_tradnl"/>
        </w:rPr>
        <w:t>e</w:t>
      </w:r>
      <w:r w:rsidRPr="00E447DC">
        <w:rPr>
          <w:rFonts w:ascii="Times New Roman" w:hAnsi="Times New Roman"/>
          <w:sz w:val="24"/>
          <w:szCs w:val="24"/>
          <w:lang w:val="es-ES_tradnl"/>
        </w:rPr>
        <w:t>m</w:t>
      </w:r>
      <w:r w:rsidRPr="00E447DC">
        <w:rPr>
          <w:rFonts w:ascii="Times New Roman" w:hAnsi="Times New Roman"/>
          <w:sz w:val="24"/>
          <w:szCs w:val="24"/>
          <w:lang w:val="es-ES_tradnl"/>
        </w:rPr>
        <w:t xml:space="preserve">as </w:t>
      </w:r>
      <w:r w:rsidRPr="00E447DC">
        <w:rPr>
          <w:rFonts w:ascii="Times New Roman" w:hAnsi="Times New Roman"/>
          <w:sz w:val="24"/>
          <w:szCs w:val="24"/>
          <w:lang w:val="es-ES_tradnl"/>
        </w:rPr>
        <w:t>y</w:t>
      </w:r>
      <w:r w:rsidRPr="00E447DC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Pr="00E447DC">
        <w:rPr>
          <w:rFonts w:ascii="Times New Roman" w:hAnsi="Times New Roman"/>
          <w:sz w:val="24"/>
          <w:szCs w:val="24"/>
          <w:lang w:val="es-ES_tradnl"/>
        </w:rPr>
        <w:t>a</w:t>
      </w:r>
      <w:r w:rsidRPr="00E447DC">
        <w:rPr>
          <w:rFonts w:ascii="Times New Roman" w:hAnsi="Times New Roman"/>
          <w:sz w:val="24"/>
          <w:szCs w:val="24"/>
          <w:lang w:val="es-ES_tradnl"/>
        </w:rPr>
        <w:t>f</w:t>
      </w:r>
      <w:r w:rsidRPr="00E447DC">
        <w:rPr>
          <w:rFonts w:ascii="Times New Roman" w:hAnsi="Times New Roman"/>
          <w:sz w:val="24"/>
          <w:szCs w:val="24"/>
          <w:lang w:val="es-ES_tradnl"/>
        </w:rPr>
        <w:t>ronta</w:t>
      </w:r>
      <w:r w:rsidRPr="00E447DC">
        <w:rPr>
          <w:rFonts w:ascii="Times New Roman" w:hAnsi="Times New Roman"/>
          <w:sz w:val="24"/>
          <w:szCs w:val="24"/>
          <w:lang w:val="es-ES_tradnl"/>
        </w:rPr>
        <w:t>mi</w:t>
      </w:r>
      <w:r w:rsidRPr="00E447DC">
        <w:rPr>
          <w:rFonts w:ascii="Times New Roman" w:hAnsi="Times New Roman"/>
          <w:sz w:val="24"/>
          <w:szCs w:val="24"/>
          <w:lang w:val="es-ES_tradnl"/>
        </w:rPr>
        <w:t>ento.</w:t>
      </w:r>
    </w:p>
    <w:p w14:paraId="40FBB962" w14:textId="3A0ED767" w:rsidR="00B8000B" w:rsidRPr="00E447DC" w:rsidRDefault="00E447DC">
      <w:pPr>
        <w:numPr>
          <w:ilvl w:val="0"/>
          <w:numId w:val="1"/>
        </w:numPr>
        <w:tabs>
          <w:tab w:val="left" w:pos="822"/>
        </w:tabs>
        <w:spacing w:before="10" w:line="355" w:lineRule="auto"/>
        <w:ind w:right="122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E447DC">
        <w:rPr>
          <w:rFonts w:ascii="Times New Roman" w:hAnsi="Times New Roman"/>
          <w:sz w:val="24"/>
          <w:szCs w:val="24"/>
          <w:lang w:val="es-ES_tradnl"/>
        </w:rPr>
        <w:t>I</w:t>
      </w:r>
      <w:r w:rsidRPr="00E447DC">
        <w:rPr>
          <w:rFonts w:ascii="Times New Roman" w:hAnsi="Times New Roman"/>
          <w:sz w:val="24"/>
          <w:szCs w:val="24"/>
          <w:lang w:val="es-ES_tradnl"/>
        </w:rPr>
        <w:t>nter</w:t>
      </w:r>
      <w:r w:rsidRPr="00E447DC">
        <w:rPr>
          <w:rFonts w:ascii="Times New Roman" w:hAnsi="Times New Roman"/>
          <w:sz w:val="24"/>
          <w:szCs w:val="24"/>
          <w:lang w:val="es-ES_tradnl"/>
        </w:rPr>
        <w:t>v</w:t>
      </w:r>
      <w:r w:rsidRPr="00E447DC">
        <w:rPr>
          <w:rFonts w:ascii="Times New Roman" w:hAnsi="Times New Roman"/>
          <w:sz w:val="24"/>
          <w:szCs w:val="24"/>
          <w:lang w:val="es-ES_tradnl"/>
        </w:rPr>
        <w:t>enc</w:t>
      </w:r>
      <w:r w:rsidRPr="00E447DC">
        <w:rPr>
          <w:rFonts w:ascii="Times New Roman" w:hAnsi="Times New Roman"/>
          <w:sz w:val="24"/>
          <w:szCs w:val="24"/>
          <w:lang w:val="es-ES_tradnl"/>
        </w:rPr>
        <w:t>i</w:t>
      </w:r>
      <w:r w:rsidRPr="00E447DC">
        <w:rPr>
          <w:rFonts w:ascii="Times New Roman" w:hAnsi="Times New Roman"/>
          <w:sz w:val="24"/>
          <w:szCs w:val="24"/>
          <w:lang w:val="es-ES_tradnl"/>
        </w:rPr>
        <w:t xml:space="preserve">ones </w:t>
      </w:r>
      <w:r w:rsidRPr="00E447DC">
        <w:rPr>
          <w:rFonts w:ascii="Times New Roman" w:hAnsi="Times New Roman"/>
          <w:sz w:val="24"/>
          <w:szCs w:val="24"/>
          <w:lang w:val="es-ES_tradnl"/>
        </w:rPr>
        <w:t>grupa</w:t>
      </w:r>
      <w:r w:rsidRPr="00E447DC">
        <w:rPr>
          <w:rFonts w:ascii="Times New Roman" w:hAnsi="Times New Roman"/>
          <w:sz w:val="24"/>
          <w:szCs w:val="24"/>
          <w:lang w:val="es-ES_tradnl"/>
        </w:rPr>
        <w:t>l</w:t>
      </w:r>
      <w:r w:rsidRPr="00E447DC">
        <w:rPr>
          <w:rFonts w:ascii="Times New Roman" w:hAnsi="Times New Roman"/>
          <w:sz w:val="24"/>
          <w:szCs w:val="24"/>
          <w:lang w:val="es-ES_tradnl"/>
        </w:rPr>
        <w:t xml:space="preserve">es </w:t>
      </w:r>
      <w:r w:rsidRPr="00E447DC">
        <w:rPr>
          <w:rFonts w:ascii="Times New Roman" w:hAnsi="Times New Roman"/>
          <w:sz w:val="24"/>
          <w:szCs w:val="24"/>
          <w:lang w:val="es-ES_tradnl"/>
        </w:rPr>
        <w:t xml:space="preserve">en </w:t>
      </w:r>
      <w:r w:rsidRPr="00E447DC">
        <w:rPr>
          <w:rFonts w:ascii="Times New Roman" w:hAnsi="Times New Roman"/>
          <w:sz w:val="24"/>
          <w:szCs w:val="24"/>
          <w:lang w:val="es-ES_tradnl"/>
        </w:rPr>
        <w:t>pobl</w:t>
      </w:r>
      <w:r w:rsidRPr="00E447DC">
        <w:rPr>
          <w:rFonts w:ascii="Times New Roman" w:hAnsi="Times New Roman"/>
          <w:sz w:val="24"/>
          <w:szCs w:val="24"/>
          <w:lang w:val="es-ES_tradnl"/>
        </w:rPr>
        <w:t>ac</w:t>
      </w:r>
      <w:r w:rsidRPr="00E447DC">
        <w:rPr>
          <w:rFonts w:ascii="Times New Roman" w:hAnsi="Times New Roman"/>
          <w:sz w:val="24"/>
          <w:szCs w:val="24"/>
          <w:lang w:val="es-ES_tradnl"/>
        </w:rPr>
        <w:t xml:space="preserve">ión </w:t>
      </w:r>
      <w:r w:rsidRPr="00E447DC">
        <w:rPr>
          <w:rFonts w:ascii="Times New Roman" w:hAnsi="Times New Roman"/>
          <w:sz w:val="24"/>
          <w:szCs w:val="24"/>
          <w:lang w:val="es-ES_tradnl"/>
        </w:rPr>
        <w:t>i</w:t>
      </w:r>
      <w:r w:rsidRPr="00E447DC">
        <w:rPr>
          <w:rFonts w:ascii="Times New Roman" w:hAnsi="Times New Roman"/>
          <w:sz w:val="24"/>
          <w:szCs w:val="24"/>
          <w:lang w:val="es-ES_tradnl"/>
        </w:rPr>
        <w:t>n</w:t>
      </w:r>
      <w:r w:rsidRPr="00E447DC">
        <w:rPr>
          <w:rFonts w:ascii="Times New Roman" w:hAnsi="Times New Roman"/>
          <w:sz w:val="24"/>
          <w:szCs w:val="24"/>
          <w:lang w:val="es-ES_tradnl"/>
        </w:rPr>
        <w:t>f</w:t>
      </w:r>
      <w:r w:rsidRPr="00E447DC">
        <w:rPr>
          <w:rFonts w:ascii="Times New Roman" w:hAnsi="Times New Roman"/>
          <w:sz w:val="24"/>
          <w:szCs w:val="24"/>
          <w:lang w:val="es-ES_tradnl"/>
        </w:rPr>
        <w:t>an</w:t>
      </w:r>
      <w:r w:rsidRPr="00E447DC">
        <w:rPr>
          <w:rFonts w:ascii="Times New Roman" w:hAnsi="Times New Roman"/>
          <w:sz w:val="24"/>
          <w:szCs w:val="24"/>
          <w:lang w:val="es-ES_tradnl"/>
        </w:rPr>
        <w:t xml:space="preserve">tojuvenil </w:t>
      </w:r>
      <w:r w:rsidRPr="00E447DC">
        <w:rPr>
          <w:rFonts w:ascii="Times New Roman" w:hAnsi="Times New Roman"/>
          <w:sz w:val="24"/>
          <w:szCs w:val="24"/>
          <w:lang w:val="es-ES_tradnl"/>
        </w:rPr>
        <w:t xml:space="preserve">y </w:t>
      </w:r>
      <w:r w:rsidRPr="00E447DC">
        <w:rPr>
          <w:rFonts w:ascii="Times New Roman" w:hAnsi="Times New Roman"/>
          <w:sz w:val="24"/>
          <w:szCs w:val="24"/>
          <w:lang w:val="es-ES_tradnl"/>
        </w:rPr>
        <w:t>adu</w:t>
      </w:r>
      <w:r w:rsidRPr="00E447DC">
        <w:rPr>
          <w:rFonts w:ascii="Times New Roman" w:hAnsi="Times New Roman"/>
          <w:sz w:val="24"/>
          <w:szCs w:val="24"/>
          <w:lang w:val="es-ES_tradnl"/>
        </w:rPr>
        <w:t>l</w:t>
      </w:r>
      <w:r w:rsidRPr="00E447DC">
        <w:rPr>
          <w:rFonts w:ascii="Times New Roman" w:hAnsi="Times New Roman"/>
          <w:sz w:val="24"/>
          <w:szCs w:val="24"/>
          <w:lang w:val="es-ES_tradnl"/>
        </w:rPr>
        <w:t xml:space="preserve">ta </w:t>
      </w:r>
      <w:r w:rsidRPr="00E447DC">
        <w:rPr>
          <w:rFonts w:ascii="Times New Roman" w:hAnsi="Times New Roman"/>
          <w:sz w:val="24"/>
          <w:szCs w:val="24"/>
          <w:lang w:val="es-ES_tradnl"/>
        </w:rPr>
        <w:t xml:space="preserve">basadas </w:t>
      </w:r>
      <w:r w:rsidRPr="00E447DC">
        <w:rPr>
          <w:rFonts w:ascii="Times New Roman" w:hAnsi="Times New Roman"/>
          <w:sz w:val="24"/>
          <w:szCs w:val="24"/>
          <w:lang w:val="es-ES_tradnl"/>
        </w:rPr>
        <w:t>en</w:t>
      </w:r>
      <w:r w:rsidRPr="00E447DC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Pr="00E447DC">
        <w:rPr>
          <w:rFonts w:ascii="Times New Roman" w:hAnsi="Times New Roman"/>
          <w:sz w:val="24"/>
          <w:szCs w:val="24"/>
          <w:lang w:val="es-ES_tradnl"/>
        </w:rPr>
        <w:t>model</w:t>
      </w:r>
      <w:r w:rsidRPr="00E447DC">
        <w:rPr>
          <w:rFonts w:ascii="Times New Roman" w:hAnsi="Times New Roman"/>
          <w:sz w:val="24"/>
          <w:szCs w:val="24"/>
          <w:lang w:val="es-ES_tradnl"/>
        </w:rPr>
        <w:t>os</w:t>
      </w:r>
      <w:r w:rsidRPr="00E447DC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Pr="00E447DC">
        <w:rPr>
          <w:rFonts w:ascii="Times New Roman" w:hAnsi="Times New Roman"/>
          <w:sz w:val="24"/>
          <w:szCs w:val="24"/>
          <w:lang w:val="es-ES_tradnl"/>
        </w:rPr>
        <w:t>trans</w:t>
      </w:r>
      <w:r w:rsidRPr="00E447DC">
        <w:rPr>
          <w:rFonts w:ascii="Times New Roman" w:hAnsi="Times New Roman"/>
          <w:sz w:val="24"/>
          <w:szCs w:val="24"/>
          <w:lang w:val="es-ES_tradnl"/>
        </w:rPr>
        <w:t>di</w:t>
      </w:r>
      <w:r w:rsidRPr="00E447DC">
        <w:rPr>
          <w:rFonts w:ascii="Times New Roman" w:hAnsi="Times New Roman"/>
          <w:sz w:val="24"/>
          <w:szCs w:val="24"/>
          <w:lang w:val="es-ES_tradnl"/>
        </w:rPr>
        <w:t>agnósticos.</w:t>
      </w:r>
    </w:p>
    <w:p w14:paraId="1403B84D" w14:textId="77777777" w:rsidR="00B8000B" w:rsidRPr="00E447DC" w:rsidRDefault="00E447DC">
      <w:pPr>
        <w:numPr>
          <w:ilvl w:val="0"/>
          <w:numId w:val="1"/>
        </w:numPr>
        <w:tabs>
          <w:tab w:val="left" w:pos="822"/>
        </w:tabs>
        <w:spacing w:before="14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E447DC">
        <w:rPr>
          <w:rFonts w:ascii="Times New Roman"/>
          <w:sz w:val="24"/>
          <w:szCs w:val="24"/>
          <w:lang w:val="es-ES_tradnl"/>
        </w:rPr>
        <w:t>I</w:t>
      </w:r>
      <w:r w:rsidRPr="00E447DC">
        <w:rPr>
          <w:rFonts w:ascii="Times New Roman"/>
          <w:sz w:val="24"/>
          <w:szCs w:val="24"/>
          <w:lang w:val="es-ES_tradnl"/>
        </w:rPr>
        <w:t>nter</w:t>
      </w:r>
      <w:r w:rsidRPr="00E447DC">
        <w:rPr>
          <w:rFonts w:ascii="Times New Roman"/>
          <w:sz w:val="24"/>
          <w:szCs w:val="24"/>
          <w:lang w:val="es-ES_tradnl"/>
        </w:rPr>
        <w:t>v</w:t>
      </w:r>
      <w:r w:rsidRPr="00E447DC">
        <w:rPr>
          <w:rFonts w:ascii="Times New Roman"/>
          <w:sz w:val="24"/>
          <w:szCs w:val="24"/>
          <w:lang w:val="es-ES_tradnl"/>
        </w:rPr>
        <w:t>enc</w:t>
      </w:r>
      <w:r w:rsidRPr="00E447DC">
        <w:rPr>
          <w:rFonts w:ascii="Times New Roman"/>
          <w:sz w:val="24"/>
          <w:szCs w:val="24"/>
          <w:lang w:val="es-ES_tradnl"/>
        </w:rPr>
        <w:t>i</w:t>
      </w:r>
      <w:r w:rsidRPr="00E447DC">
        <w:rPr>
          <w:rFonts w:ascii="Times New Roman"/>
          <w:sz w:val="24"/>
          <w:szCs w:val="24"/>
          <w:lang w:val="es-ES_tradnl"/>
        </w:rPr>
        <w:t>ones</w:t>
      </w:r>
      <w:r w:rsidRPr="00E447DC">
        <w:rPr>
          <w:rFonts w:ascii="Times New Roman"/>
          <w:sz w:val="24"/>
          <w:szCs w:val="24"/>
          <w:lang w:val="es-ES_tradnl"/>
        </w:rPr>
        <w:t xml:space="preserve"> </w:t>
      </w:r>
      <w:r w:rsidRPr="00E447DC">
        <w:rPr>
          <w:rFonts w:ascii="Times New Roman"/>
          <w:sz w:val="24"/>
          <w:szCs w:val="24"/>
          <w:lang w:val="es-ES_tradnl"/>
        </w:rPr>
        <w:t>f</w:t>
      </w:r>
      <w:r w:rsidRPr="00E447DC">
        <w:rPr>
          <w:rFonts w:ascii="Times New Roman"/>
          <w:sz w:val="24"/>
          <w:szCs w:val="24"/>
          <w:lang w:val="es-ES_tradnl"/>
        </w:rPr>
        <w:t>a</w:t>
      </w:r>
      <w:r w:rsidRPr="00E447DC">
        <w:rPr>
          <w:rFonts w:ascii="Times New Roman"/>
          <w:sz w:val="24"/>
          <w:szCs w:val="24"/>
          <w:lang w:val="es-ES_tradnl"/>
        </w:rPr>
        <w:t>mili</w:t>
      </w:r>
      <w:r w:rsidRPr="00E447DC">
        <w:rPr>
          <w:rFonts w:ascii="Times New Roman"/>
          <w:sz w:val="24"/>
          <w:szCs w:val="24"/>
          <w:lang w:val="es-ES_tradnl"/>
        </w:rPr>
        <w:t>ares.</w:t>
      </w:r>
    </w:p>
    <w:p w14:paraId="6DC21153" w14:textId="77777777" w:rsidR="00B8000B" w:rsidRPr="00E447DC" w:rsidRDefault="00E447DC">
      <w:pPr>
        <w:numPr>
          <w:ilvl w:val="0"/>
          <w:numId w:val="1"/>
        </w:numPr>
        <w:tabs>
          <w:tab w:val="left" w:pos="822"/>
        </w:tabs>
        <w:spacing w:before="131" w:line="355" w:lineRule="auto"/>
        <w:ind w:right="117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E447DC">
        <w:rPr>
          <w:rFonts w:ascii="Times New Roman" w:hAnsi="Times New Roman"/>
          <w:sz w:val="24"/>
          <w:szCs w:val="24"/>
          <w:lang w:val="es-ES_tradnl"/>
        </w:rPr>
        <w:t>I</w:t>
      </w:r>
      <w:r w:rsidRPr="00E447DC">
        <w:rPr>
          <w:rFonts w:ascii="Times New Roman" w:hAnsi="Times New Roman"/>
          <w:sz w:val="24"/>
          <w:szCs w:val="24"/>
          <w:lang w:val="es-ES_tradnl"/>
        </w:rPr>
        <w:t>nter</w:t>
      </w:r>
      <w:r w:rsidRPr="00E447DC">
        <w:rPr>
          <w:rFonts w:ascii="Times New Roman" w:hAnsi="Times New Roman"/>
          <w:sz w:val="24"/>
          <w:szCs w:val="24"/>
          <w:lang w:val="es-ES_tradnl"/>
        </w:rPr>
        <w:t>v</w:t>
      </w:r>
      <w:r w:rsidRPr="00E447DC">
        <w:rPr>
          <w:rFonts w:ascii="Times New Roman" w:hAnsi="Times New Roman"/>
          <w:sz w:val="24"/>
          <w:szCs w:val="24"/>
          <w:lang w:val="es-ES_tradnl"/>
        </w:rPr>
        <w:t>enc</w:t>
      </w:r>
      <w:r w:rsidRPr="00E447DC">
        <w:rPr>
          <w:rFonts w:ascii="Times New Roman" w:hAnsi="Times New Roman"/>
          <w:sz w:val="24"/>
          <w:szCs w:val="24"/>
          <w:lang w:val="es-ES_tradnl"/>
        </w:rPr>
        <w:t>i</w:t>
      </w:r>
      <w:r w:rsidRPr="00E447DC">
        <w:rPr>
          <w:rFonts w:ascii="Times New Roman" w:hAnsi="Times New Roman"/>
          <w:sz w:val="24"/>
          <w:szCs w:val="24"/>
          <w:lang w:val="es-ES_tradnl"/>
        </w:rPr>
        <w:t>ones</w:t>
      </w:r>
      <w:r w:rsidRPr="00E447DC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Pr="00E447DC">
        <w:rPr>
          <w:rFonts w:ascii="Times New Roman" w:hAnsi="Times New Roman"/>
          <w:sz w:val="24"/>
          <w:szCs w:val="24"/>
          <w:lang w:val="es-ES_tradnl"/>
        </w:rPr>
        <w:t>c</w:t>
      </w:r>
      <w:r w:rsidRPr="00E447DC">
        <w:rPr>
          <w:rFonts w:ascii="Times New Roman" w:hAnsi="Times New Roman"/>
          <w:sz w:val="24"/>
          <w:szCs w:val="24"/>
          <w:lang w:val="es-ES_tradnl"/>
        </w:rPr>
        <w:t>om</w:t>
      </w:r>
      <w:r w:rsidRPr="00E447DC">
        <w:rPr>
          <w:rFonts w:ascii="Times New Roman" w:hAnsi="Times New Roman"/>
          <w:sz w:val="24"/>
          <w:szCs w:val="24"/>
          <w:lang w:val="es-ES_tradnl"/>
        </w:rPr>
        <w:t>un</w:t>
      </w:r>
      <w:r w:rsidRPr="00E447DC">
        <w:rPr>
          <w:rFonts w:ascii="Times New Roman" w:hAnsi="Times New Roman"/>
          <w:sz w:val="24"/>
          <w:szCs w:val="24"/>
          <w:lang w:val="es-ES_tradnl"/>
        </w:rPr>
        <w:t>i</w:t>
      </w:r>
      <w:r w:rsidRPr="00E447DC">
        <w:rPr>
          <w:rFonts w:ascii="Times New Roman" w:hAnsi="Times New Roman"/>
          <w:sz w:val="24"/>
          <w:szCs w:val="24"/>
          <w:lang w:val="es-ES_tradnl"/>
        </w:rPr>
        <w:t>tar</w:t>
      </w:r>
      <w:r w:rsidRPr="00E447DC">
        <w:rPr>
          <w:rFonts w:ascii="Times New Roman" w:hAnsi="Times New Roman"/>
          <w:sz w:val="24"/>
          <w:szCs w:val="24"/>
          <w:lang w:val="es-ES_tradnl"/>
        </w:rPr>
        <w:t>i</w:t>
      </w:r>
      <w:r w:rsidRPr="00E447DC">
        <w:rPr>
          <w:rFonts w:ascii="Times New Roman" w:hAnsi="Times New Roman"/>
          <w:sz w:val="24"/>
          <w:szCs w:val="24"/>
          <w:lang w:val="es-ES_tradnl"/>
        </w:rPr>
        <w:t>as</w:t>
      </w:r>
      <w:r w:rsidRPr="00E447DC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Pr="00E447DC">
        <w:rPr>
          <w:rFonts w:ascii="Times New Roman" w:hAnsi="Times New Roman"/>
          <w:sz w:val="24"/>
          <w:szCs w:val="24"/>
          <w:lang w:val="es-ES_tradnl"/>
        </w:rPr>
        <w:t>c</w:t>
      </w:r>
      <w:r w:rsidRPr="00E447DC">
        <w:rPr>
          <w:rFonts w:ascii="Times New Roman" w:hAnsi="Times New Roman"/>
          <w:sz w:val="24"/>
          <w:szCs w:val="24"/>
          <w:lang w:val="es-ES_tradnl"/>
        </w:rPr>
        <w:t>ol</w:t>
      </w:r>
      <w:r w:rsidRPr="00E447DC">
        <w:rPr>
          <w:rFonts w:ascii="Times New Roman" w:hAnsi="Times New Roman"/>
          <w:sz w:val="24"/>
          <w:szCs w:val="24"/>
          <w:lang w:val="es-ES_tradnl"/>
        </w:rPr>
        <w:t>aboran</w:t>
      </w:r>
      <w:r w:rsidRPr="00E447DC">
        <w:rPr>
          <w:rFonts w:ascii="Times New Roman" w:hAnsi="Times New Roman"/>
          <w:sz w:val="24"/>
          <w:szCs w:val="24"/>
          <w:lang w:val="es-ES_tradnl"/>
        </w:rPr>
        <w:t>do</w:t>
      </w:r>
      <w:r w:rsidRPr="00E447DC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Pr="00E447DC">
        <w:rPr>
          <w:rFonts w:ascii="Times New Roman" w:hAnsi="Times New Roman"/>
          <w:sz w:val="24"/>
          <w:szCs w:val="24"/>
          <w:lang w:val="es-ES_tradnl"/>
        </w:rPr>
        <w:t>en</w:t>
      </w:r>
      <w:r w:rsidRPr="00E447DC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Pr="00E447DC">
        <w:rPr>
          <w:rFonts w:ascii="Times New Roman" w:hAnsi="Times New Roman"/>
          <w:sz w:val="24"/>
          <w:szCs w:val="24"/>
          <w:lang w:val="es-ES_tradnl"/>
        </w:rPr>
        <w:t>pr</w:t>
      </w:r>
      <w:r w:rsidRPr="00E447DC">
        <w:rPr>
          <w:rFonts w:ascii="Times New Roman" w:hAnsi="Times New Roman"/>
          <w:sz w:val="24"/>
          <w:szCs w:val="24"/>
          <w:lang w:val="es-ES_tradnl"/>
        </w:rPr>
        <w:t>og</w:t>
      </w:r>
      <w:r w:rsidRPr="00E447DC">
        <w:rPr>
          <w:rFonts w:ascii="Times New Roman" w:hAnsi="Times New Roman"/>
          <w:sz w:val="24"/>
          <w:szCs w:val="24"/>
          <w:lang w:val="es-ES_tradnl"/>
        </w:rPr>
        <w:t>ra</w:t>
      </w:r>
      <w:r w:rsidRPr="00E447DC">
        <w:rPr>
          <w:rFonts w:ascii="Times New Roman" w:hAnsi="Times New Roman"/>
          <w:sz w:val="24"/>
          <w:szCs w:val="24"/>
          <w:lang w:val="es-ES_tradnl"/>
        </w:rPr>
        <w:t>m</w:t>
      </w:r>
      <w:r w:rsidRPr="00E447DC">
        <w:rPr>
          <w:rFonts w:ascii="Times New Roman" w:hAnsi="Times New Roman"/>
          <w:sz w:val="24"/>
          <w:szCs w:val="24"/>
          <w:lang w:val="es-ES_tradnl"/>
        </w:rPr>
        <w:t>as</w:t>
      </w:r>
      <w:r w:rsidRPr="00E447DC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Pr="00E447DC">
        <w:rPr>
          <w:rFonts w:ascii="Times New Roman" w:hAnsi="Times New Roman"/>
          <w:sz w:val="24"/>
          <w:szCs w:val="24"/>
          <w:lang w:val="es-ES_tradnl"/>
        </w:rPr>
        <w:t>de</w:t>
      </w:r>
      <w:r w:rsidRPr="00E447DC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Pr="00E447DC">
        <w:rPr>
          <w:rFonts w:ascii="Times New Roman" w:hAnsi="Times New Roman"/>
          <w:sz w:val="24"/>
          <w:szCs w:val="24"/>
          <w:lang w:val="es-ES_tradnl"/>
        </w:rPr>
        <w:t>pre</w:t>
      </w:r>
      <w:r w:rsidRPr="00E447DC">
        <w:rPr>
          <w:rFonts w:ascii="Times New Roman" w:hAnsi="Times New Roman"/>
          <w:sz w:val="24"/>
          <w:szCs w:val="24"/>
          <w:lang w:val="es-ES_tradnl"/>
        </w:rPr>
        <w:t>ve</w:t>
      </w:r>
      <w:r w:rsidRPr="00E447DC">
        <w:rPr>
          <w:rFonts w:ascii="Times New Roman" w:hAnsi="Times New Roman"/>
          <w:sz w:val="24"/>
          <w:szCs w:val="24"/>
          <w:lang w:val="es-ES_tradnl"/>
        </w:rPr>
        <w:t>nc</w:t>
      </w:r>
      <w:r w:rsidRPr="00E447DC">
        <w:rPr>
          <w:rFonts w:ascii="Times New Roman" w:hAnsi="Times New Roman"/>
          <w:sz w:val="24"/>
          <w:szCs w:val="24"/>
          <w:lang w:val="es-ES_tradnl"/>
        </w:rPr>
        <w:t>ió</w:t>
      </w:r>
      <w:r w:rsidRPr="00E447DC">
        <w:rPr>
          <w:rFonts w:ascii="Times New Roman" w:hAnsi="Times New Roman"/>
          <w:sz w:val="24"/>
          <w:szCs w:val="24"/>
          <w:lang w:val="es-ES_tradnl"/>
        </w:rPr>
        <w:t>n</w:t>
      </w:r>
      <w:r w:rsidRPr="00E447DC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Pr="00E447DC">
        <w:rPr>
          <w:rFonts w:ascii="Times New Roman" w:hAnsi="Times New Roman"/>
          <w:sz w:val="24"/>
          <w:szCs w:val="24"/>
          <w:lang w:val="es-ES_tradnl"/>
        </w:rPr>
        <w:t>del</w:t>
      </w:r>
      <w:r w:rsidRPr="00E447DC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Pr="00E447DC">
        <w:rPr>
          <w:rFonts w:ascii="Times New Roman" w:hAnsi="Times New Roman"/>
          <w:sz w:val="24"/>
          <w:szCs w:val="24"/>
          <w:lang w:val="es-ES_tradnl"/>
        </w:rPr>
        <w:t>trastorn</w:t>
      </w:r>
      <w:r w:rsidRPr="00E447DC">
        <w:rPr>
          <w:rFonts w:ascii="Times New Roman" w:hAnsi="Times New Roman"/>
          <w:sz w:val="24"/>
          <w:szCs w:val="24"/>
          <w:lang w:val="es-ES_tradnl"/>
        </w:rPr>
        <w:t>o</w:t>
      </w:r>
      <w:r w:rsidRPr="00E447DC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Pr="00E447DC">
        <w:rPr>
          <w:rFonts w:ascii="Times New Roman" w:hAnsi="Times New Roman"/>
          <w:sz w:val="24"/>
          <w:szCs w:val="24"/>
          <w:lang w:val="es-ES_tradnl"/>
        </w:rPr>
        <w:t>m</w:t>
      </w:r>
      <w:r w:rsidRPr="00E447DC">
        <w:rPr>
          <w:rFonts w:ascii="Times New Roman" w:hAnsi="Times New Roman"/>
          <w:sz w:val="24"/>
          <w:szCs w:val="24"/>
          <w:lang w:val="es-ES_tradnl"/>
        </w:rPr>
        <w:t>enta</w:t>
      </w:r>
      <w:r w:rsidRPr="00E447DC">
        <w:rPr>
          <w:rFonts w:ascii="Times New Roman" w:hAnsi="Times New Roman"/>
          <w:sz w:val="24"/>
          <w:szCs w:val="24"/>
          <w:lang w:val="es-ES_tradnl"/>
        </w:rPr>
        <w:t>l</w:t>
      </w:r>
      <w:r w:rsidRPr="00E447DC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Pr="00E447DC">
        <w:rPr>
          <w:rFonts w:ascii="Times New Roman" w:hAnsi="Times New Roman"/>
          <w:sz w:val="24"/>
          <w:szCs w:val="24"/>
          <w:lang w:val="es-ES_tradnl"/>
        </w:rPr>
        <w:t>y</w:t>
      </w:r>
      <w:r w:rsidRPr="00E447DC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Pr="00E447DC">
        <w:rPr>
          <w:rFonts w:ascii="Times New Roman" w:hAnsi="Times New Roman"/>
          <w:sz w:val="24"/>
          <w:szCs w:val="24"/>
          <w:lang w:val="es-ES_tradnl"/>
        </w:rPr>
        <w:t>pr</w:t>
      </w:r>
      <w:r w:rsidRPr="00E447DC">
        <w:rPr>
          <w:rFonts w:ascii="Times New Roman" w:hAnsi="Times New Roman"/>
          <w:sz w:val="24"/>
          <w:szCs w:val="24"/>
          <w:lang w:val="es-ES_tradnl"/>
        </w:rPr>
        <w:t>omoción</w:t>
      </w:r>
      <w:r w:rsidRPr="00E447DC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Pr="00E447DC">
        <w:rPr>
          <w:rFonts w:ascii="Times New Roman" w:hAnsi="Times New Roman"/>
          <w:sz w:val="24"/>
          <w:szCs w:val="24"/>
          <w:lang w:val="es-ES_tradnl"/>
        </w:rPr>
        <w:t>de</w:t>
      </w:r>
      <w:r w:rsidRPr="00E447DC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Pr="00E447DC">
        <w:rPr>
          <w:rFonts w:ascii="Times New Roman" w:hAnsi="Times New Roman"/>
          <w:sz w:val="24"/>
          <w:szCs w:val="24"/>
          <w:lang w:val="es-ES_tradnl"/>
        </w:rPr>
        <w:t>l</w:t>
      </w:r>
      <w:r w:rsidRPr="00E447DC">
        <w:rPr>
          <w:rFonts w:ascii="Times New Roman" w:hAnsi="Times New Roman"/>
          <w:sz w:val="24"/>
          <w:szCs w:val="24"/>
          <w:lang w:val="es-ES_tradnl"/>
        </w:rPr>
        <w:t>a</w:t>
      </w:r>
      <w:r w:rsidRPr="00E447DC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Pr="00E447DC">
        <w:rPr>
          <w:rFonts w:ascii="Times New Roman" w:hAnsi="Times New Roman"/>
          <w:sz w:val="24"/>
          <w:szCs w:val="24"/>
          <w:lang w:val="es-ES_tradnl"/>
        </w:rPr>
        <w:t>sa</w:t>
      </w:r>
      <w:r w:rsidRPr="00E447DC">
        <w:rPr>
          <w:rFonts w:ascii="Times New Roman" w:hAnsi="Times New Roman"/>
          <w:sz w:val="24"/>
          <w:szCs w:val="24"/>
          <w:lang w:val="es-ES_tradnl"/>
        </w:rPr>
        <w:t>l</w:t>
      </w:r>
      <w:r w:rsidRPr="00E447DC">
        <w:rPr>
          <w:rFonts w:ascii="Times New Roman" w:hAnsi="Times New Roman"/>
          <w:sz w:val="24"/>
          <w:szCs w:val="24"/>
          <w:lang w:val="es-ES_tradnl"/>
        </w:rPr>
        <w:t>ud</w:t>
      </w:r>
      <w:r w:rsidRPr="00E447DC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Pr="00E447DC">
        <w:rPr>
          <w:rFonts w:ascii="Times New Roman" w:hAnsi="Times New Roman"/>
          <w:sz w:val="24"/>
          <w:szCs w:val="24"/>
          <w:lang w:val="es-ES_tradnl"/>
        </w:rPr>
        <w:t>m</w:t>
      </w:r>
      <w:r w:rsidRPr="00E447DC">
        <w:rPr>
          <w:rFonts w:ascii="Times New Roman" w:hAnsi="Times New Roman"/>
          <w:sz w:val="24"/>
          <w:szCs w:val="24"/>
          <w:lang w:val="es-ES_tradnl"/>
        </w:rPr>
        <w:t>enta</w:t>
      </w:r>
      <w:r w:rsidRPr="00E447DC">
        <w:rPr>
          <w:rFonts w:ascii="Times New Roman" w:hAnsi="Times New Roman"/>
          <w:sz w:val="24"/>
          <w:szCs w:val="24"/>
          <w:lang w:val="es-ES_tradnl"/>
        </w:rPr>
        <w:t>l</w:t>
      </w:r>
      <w:r w:rsidRPr="00E447DC">
        <w:rPr>
          <w:rFonts w:ascii="Times New Roman" w:hAnsi="Times New Roman"/>
          <w:sz w:val="24"/>
          <w:szCs w:val="24"/>
          <w:lang w:val="es-ES_tradnl"/>
        </w:rPr>
        <w:t>.</w:t>
      </w:r>
    </w:p>
    <w:p w14:paraId="3754176B" w14:textId="77777777" w:rsidR="00E447DC" w:rsidRPr="00E447DC" w:rsidRDefault="00E447DC">
      <w:pPr>
        <w:numPr>
          <w:ilvl w:val="0"/>
          <w:numId w:val="1"/>
        </w:numPr>
        <w:tabs>
          <w:tab w:val="left" w:pos="822"/>
        </w:tabs>
        <w:spacing w:before="14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E447DC">
        <w:rPr>
          <w:rFonts w:ascii="Times New Roman" w:hAnsi="Times New Roman"/>
          <w:sz w:val="24"/>
          <w:szCs w:val="24"/>
          <w:lang w:val="es-ES_tradnl"/>
        </w:rPr>
        <w:t>I</w:t>
      </w:r>
      <w:r w:rsidRPr="00E447DC">
        <w:rPr>
          <w:rFonts w:ascii="Times New Roman" w:hAnsi="Times New Roman"/>
          <w:sz w:val="24"/>
          <w:szCs w:val="24"/>
          <w:lang w:val="es-ES_tradnl"/>
        </w:rPr>
        <w:t>nter</w:t>
      </w:r>
      <w:r w:rsidRPr="00E447DC">
        <w:rPr>
          <w:rFonts w:ascii="Times New Roman" w:hAnsi="Times New Roman"/>
          <w:sz w:val="24"/>
          <w:szCs w:val="24"/>
          <w:lang w:val="es-ES_tradnl"/>
        </w:rPr>
        <w:t>v</w:t>
      </w:r>
      <w:r w:rsidRPr="00E447DC">
        <w:rPr>
          <w:rFonts w:ascii="Times New Roman" w:hAnsi="Times New Roman"/>
          <w:sz w:val="24"/>
          <w:szCs w:val="24"/>
          <w:lang w:val="es-ES_tradnl"/>
        </w:rPr>
        <w:t>enc</w:t>
      </w:r>
      <w:r w:rsidRPr="00E447DC">
        <w:rPr>
          <w:rFonts w:ascii="Times New Roman" w:hAnsi="Times New Roman"/>
          <w:sz w:val="24"/>
          <w:szCs w:val="24"/>
          <w:lang w:val="es-ES_tradnl"/>
        </w:rPr>
        <w:t>i</w:t>
      </w:r>
      <w:r w:rsidRPr="00E447DC">
        <w:rPr>
          <w:rFonts w:ascii="Times New Roman" w:hAnsi="Times New Roman"/>
          <w:sz w:val="24"/>
          <w:szCs w:val="24"/>
          <w:lang w:val="es-ES_tradnl"/>
        </w:rPr>
        <w:t>ones</w:t>
      </w:r>
      <w:r w:rsidRPr="00E447DC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Pr="00E447DC">
        <w:rPr>
          <w:rFonts w:ascii="Times New Roman" w:hAnsi="Times New Roman"/>
          <w:sz w:val="24"/>
          <w:szCs w:val="24"/>
          <w:lang w:val="es-ES_tradnl"/>
        </w:rPr>
        <w:t>c</w:t>
      </w:r>
      <w:r w:rsidRPr="00E447DC">
        <w:rPr>
          <w:rFonts w:ascii="Times New Roman" w:hAnsi="Times New Roman"/>
          <w:sz w:val="24"/>
          <w:szCs w:val="24"/>
          <w:lang w:val="es-ES_tradnl"/>
        </w:rPr>
        <w:t>om</w:t>
      </w:r>
      <w:r w:rsidRPr="00E447DC">
        <w:rPr>
          <w:rFonts w:ascii="Times New Roman" w:hAnsi="Times New Roman"/>
          <w:sz w:val="24"/>
          <w:szCs w:val="24"/>
          <w:lang w:val="es-ES_tradnl"/>
        </w:rPr>
        <w:t>partidas</w:t>
      </w:r>
      <w:r w:rsidRPr="00E447DC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Pr="00E447DC">
        <w:rPr>
          <w:rFonts w:ascii="Times New Roman" w:hAnsi="Times New Roman"/>
          <w:sz w:val="24"/>
          <w:szCs w:val="24"/>
          <w:lang w:val="es-ES_tradnl"/>
        </w:rPr>
        <w:t>c</w:t>
      </w:r>
      <w:r w:rsidRPr="00E447DC">
        <w:rPr>
          <w:rFonts w:ascii="Times New Roman" w:hAnsi="Times New Roman"/>
          <w:sz w:val="24"/>
          <w:szCs w:val="24"/>
          <w:lang w:val="es-ES_tradnl"/>
        </w:rPr>
        <w:t>on</w:t>
      </w:r>
      <w:r w:rsidRPr="00E447DC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Pr="00E447DC">
        <w:rPr>
          <w:rFonts w:ascii="Times New Roman" w:hAnsi="Times New Roman"/>
          <w:sz w:val="24"/>
          <w:szCs w:val="24"/>
          <w:lang w:val="es-ES_tradnl"/>
        </w:rPr>
        <w:t>l</w:t>
      </w:r>
      <w:r w:rsidRPr="00E447DC">
        <w:rPr>
          <w:rFonts w:ascii="Times New Roman" w:hAnsi="Times New Roman"/>
          <w:sz w:val="24"/>
          <w:szCs w:val="24"/>
          <w:lang w:val="es-ES_tradnl"/>
        </w:rPr>
        <w:t>os</w:t>
      </w:r>
      <w:r w:rsidRPr="00E447DC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Pr="00E447DC">
        <w:rPr>
          <w:rFonts w:ascii="Times New Roman" w:hAnsi="Times New Roman"/>
          <w:sz w:val="24"/>
          <w:szCs w:val="24"/>
          <w:lang w:val="es-ES_tradnl"/>
        </w:rPr>
        <w:t>pr</w:t>
      </w:r>
      <w:r w:rsidRPr="00E447DC">
        <w:rPr>
          <w:rFonts w:ascii="Times New Roman" w:hAnsi="Times New Roman"/>
          <w:sz w:val="24"/>
          <w:szCs w:val="24"/>
          <w:lang w:val="es-ES_tradnl"/>
        </w:rPr>
        <w:t>of</w:t>
      </w:r>
      <w:r w:rsidRPr="00E447DC">
        <w:rPr>
          <w:rFonts w:ascii="Times New Roman" w:hAnsi="Times New Roman"/>
          <w:sz w:val="24"/>
          <w:szCs w:val="24"/>
          <w:lang w:val="es-ES_tradnl"/>
        </w:rPr>
        <w:t>es</w:t>
      </w:r>
      <w:r w:rsidRPr="00E447DC">
        <w:rPr>
          <w:rFonts w:ascii="Times New Roman" w:hAnsi="Times New Roman"/>
          <w:sz w:val="24"/>
          <w:szCs w:val="24"/>
          <w:lang w:val="es-ES_tradnl"/>
        </w:rPr>
        <w:t>i</w:t>
      </w:r>
      <w:r w:rsidRPr="00E447DC">
        <w:rPr>
          <w:rFonts w:ascii="Times New Roman" w:hAnsi="Times New Roman"/>
          <w:sz w:val="24"/>
          <w:szCs w:val="24"/>
          <w:lang w:val="es-ES_tradnl"/>
        </w:rPr>
        <w:t>ona</w:t>
      </w:r>
      <w:r w:rsidRPr="00E447DC">
        <w:rPr>
          <w:rFonts w:ascii="Times New Roman" w:hAnsi="Times New Roman"/>
          <w:sz w:val="24"/>
          <w:szCs w:val="24"/>
          <w:lang w:val="es-ES_tradnl"/>
        </w:rPr>
        <w:t>l</w:t>
      </w:r>
      <w:r w:rsidRPr="00E447DC">
        <w:rPr>
          <w:rFonts w:ascii="Times New Roman" w:hAnsi="Times New Roman"/>
          <w:sz w:val="24"/>
          <w:szCs w:val="24"/>
          <w:lang w:val="es-ES_tradnl"/>
        </w:rPr>
        <w:t>es</w:t>
      </w:r>
      <w:r w:rsidRPr="00E447DC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Pr="00E447DC">
        <w:rPr>
          <w:rFonts w:ascii="Times New Roman" w:hAnsi="Times New Roman"/>
          <w:sz w:val="24"/>
          <w:szCs w:val="24"/>
          <w:lang w:val="es-ES_tradnl"/>
        </w:rPr>
        <w:t>de</w:t>
      </w:r>
      <w:r w:rsidRPr="00E447DC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Pr="00E447DC">
        <w:rPr>
          <w:rFonts w:ascii="Times New Roman" w:hAnsi="Times New Roman"/>
          <w:sz w:val="24"/>
          <w:szCs w:val="24"/>
          <w:lang w:val="es-ES_tradnl"/>
        </w:rPr>
        <w:t>Aten</w:t>
      </w:r>
      <w:r w:rsidRPr="00E447DC">
        <w:rPr>
          <w:rFonts w:ascii="Times New Roman" w:hAnsi="Times New Roman"/>
          <w:sz w:val="24"/>
          <w:szCs w:val="24"/>
          <w:lang w:val="es-ES_tradnl"/>
        </w:rPr>
        <w:t>c</w:t>
      </w:r>
      <w:r w:rsidRPr="00E447DC">
        <w:rPr>
          <w:rFonts w:ascii="Times New Roman" w:hAnsi="Times New Roman"/>
          <w:sz w:val="24"/>
          <w:szCs w:val="24"/>
          <w:lang w:val="es-ES_tradnl"/>
        </w:rPr>
        <w:t>ión</w:t>
      </w:r>
      <w:r w:rsidRPr="00E447DC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Pr="00E447DC">
        <w:rPr>
          <w:rFonts w:ascii="Times New Roman" w:hAnsi="Times New Roman"/>
          <w:sz w:val="24"/>
          <w:szCs w:val="24"/>
          <w:lang w:val="es-ES_tradnl"/>
        </w:rPr>
        <w:t>P</w:t>
      </w:r>
      <w:r w:rsidRPr="00E447DC">
        <w:rPr>
          <w:rFonts w:ascii="Times New Roman" w:hAnsi="Times New Roman"/>
          <w:sz w:val="24"/>
          <w:szCs w:val="24"/>
          <w:lang w:val="es-ES_tradnl"/>
        </w:rPr>
        <w:t>r</w:t>
      </w:r>
      <w:r w:rsidRPr="00E447DC">
        <w:rPr>
          <w:rFonts w:ascii="Times New Roman" w:hAnsi="Times New Roman"/>
          <w:sz w:val="24"/>
          <w:szCs w:val="24"/>
          <w:lang w:val="es-ES_tradnl"/>
        </w:rPr>
        <w:t>im</w:t>
      </w:r>
      <w:r w:rsidRPr="00E447DC">
        <w:rPr>
          <w:rFonts w:ascii="Times New Roman" w:hAnsi="Times New Roman"/>
          <w:sz w:val="24"/>
          <w:szCs w:val="24"/>
          <w:lang w:val="es-ES_tradnl"/>
        </w:rPr>
        <w:t>ar</w:t>
      </w:r>
      <w:r w:rsidRPr="00E447DC">
        <w:rPr>
          <w:rFonts w:ascii="Times New Roman" w:hAnsi="Times New Roman"/>
          <w:sz w:val="24"/>
          <w:szCs w:val="24"/>
          <w:lang w:val="es-ES_tradnl"/>
        </w:rPr>
        <w:t>i</w:t>
      </w:r>
      <w:r w:rsidRPr="00E447DC">
        <w:rPr>
          <w:rFonts w:ascii="Times New Roman" w:hAnsi="Times New Roman"/>
          <w:sz w:val="24"/>
          <w:szCs w:val="24"/>
          <w:lang w:val="es-ES_tradnl"/>
        </w:rPr>
        <w:t>a.</w:t>
      </w:r>
    </w:p>
    <w:p w14:paraId="03644D4C" w14:textId="17E495D0" w:rsidR="00E447DC" w:rsidRPr="00E447DC" w:rsidRDefault="00E447DC">
      <w:pPr>
        <w:spacing w:line="365" w:lineRule="auto"/>
        <w:ind w:left="102" w:right="116"/>
        <w:jc w:val="both"/>
        <w:rPr>
          <w:rFonts w:ascii="Lucida Sans" w:eastAsia="Lucida Sans" w:hAnsi="Lucida Sans" w:cs="Lucida Sans"/>
          <w:sz w:val="24"/>
          <w:szCs w:val="24"/>
          <w:lang w:val="es-ES_tradnl"/>
        </w:rPr>
      </w:pP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>“¿Cuánt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>os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 xml:space="preserve"> de estas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>pr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>ofesion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>ale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>s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 xml:space="preserve"> de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 xml:space="preserve">psicología en Atención 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>Primaria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se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ocupan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de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la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atención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de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la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población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infanto-ju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v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enil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y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desde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que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zona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s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básicas,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y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si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se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consideran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son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s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uficient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es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para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las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cargas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>de</w:t>
      </w:r>
      <w:r w:rsidRPr="00E447DC">
        <w:rPr>
          <w:rFonts w:ascii="Arial" w:eastAsia="Arial" w:hAnsi="Arial" w:cs="Arial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>tra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>bajo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 xml:space="preserve"> 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>pr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>evist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>a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>s</w:t>
      </w:r>
      <w:r w:rsidRPr="00E447DC">
        <w:rPr>
          <w:rFonts w:ascii="Lucida Sans" w:eastAsia="Lucida Sans" w:hAnsi="Lucida Sans" w:cs="Lucida Sans"/>
          <w:b/>
          <w:bCs/>
          <w:sz w:val="24"/>
          <w:szCs w:val="24"/>
          <w:lang w:val="es-ES_tradnl"/>
        </w:rPr>
        <w:t>?”</w:t>
      </w:r>
    </w:p>
    <w:p w14:paraId="32748F67" w14:textId="77777777" w:rsidR="00E447DC" w:rsidRPr="00E447DC" w:rsidRDefault="00E447DC">
      <w:pPr>
        <w:pStyle w:val="Textoindependiente"/>
        <w:spacing w:before="145" w:line="363" w:lineRule="auto"/>
        <w:ind w:right="121"/>
        <w:jc w:val="both"/>
        <w:rPr>
          <w:lang w:val="es-ES_tradnl"/>
        </w:rPr>
      </w:pPr>
      <w:r w:rsidRPr="00E447DC">
        <w:rPr>
          <w:lang w:val="es-ES_tradnl"/>
        </w:rPr>
        <w:lastRenderedPageBreak/>
        <w:t>Las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p</w:t>
      </w:r>
      <w:r w:rsidRPr="00E447DC">
        <w:rPr>
          <w:lang w:val="es-ES_tradnl"/>
        </w:rPr>
        <w:t>rof</w:t>
      </w:r>
      <w:r w:rsidRPr="00E447DC">
        <w:rPr>
          <w:lang w:val="es-ES_tradnl"/>
        </w:rPr>
        <w:t>es</w:t>
      </w:r>
      <w:r w:rsidRPr="00E447DC">
        <w:rPr>
          <w:lang w:val="es-ES_tradnl"/>
        </w:rPr>
        <w:t>iona</w:t>
      </w:r>
      <w:r w:rsidRPr="00E447DC">
        <w:rPr>
          <w:lang w:val="es-ES_tradnl"/>
        </w:rPr>
        <w:t>les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actuales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que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atienden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a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p</w:t>
      </w:r>
      <w:r w:rsidRPr="00E447DC">
        <w:rPr>
          <w:lang w:val="es-ES_tradnl"/>
        </w:rPr>
        <w:t>obl</w:t>
      </w:r>
      <w:r w:rsidRPr="00E447DC">
        <w:rPr>
          <w:lang w:val="es-ES_tradnl"/>
        </w:rPr>
        <w:t>ac</w:t>
      </w:r>
      <w:r w:rsidRPr="00E447DC">
        <w:rPr>
          <w:lang w:val="es-ES_tradnl"/>
        </w:rPr>
        <w:t>ión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de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las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zo</w:t>
      </w:r>
      <w:r w:rsidRPr="00E447DC">
        <w:rPr>
          <w:lang w:val="es-ES_tradnl"/>
        </w:rPr>
        <w:t>nas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rurales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atienden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a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personas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 xml:space="preserve">adultas </w:t>
      </w:r>
      <w:r w:rsidRPr="00E447DC">
        <w:rPr>
          <w:lang w:val="es-ES_tradnl"/>
        </w:rPr>
        <w:t>e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infa</w:t>
      </w:r>
      <w:r w:rsidRPr="00E447DC">
        <w:rPr>
          <w:lang w:val="es-ES_tradnl"/>
        </w:rPr>
        <w:t>nto</w:t>
      </w:r>
      <w:r w:rsidRPr="00E447DC">
        <w:rPr>
          <w:lang w:val="es-ES_tradnl"/>
        </w:rPr>
        <w:t>-juv</w:t>
      </w:r>
      <w:r w:rsidRPr="00E447DC">
        <w:rPr>
          <w:lang w:val="es-ES_tradnl"/>
        </w:rPr>
        <w:t>eni</w:t>
      </w:r>
      <w:r w:rsidRPr="00E447DC">
        <w:rPr>
          <w:lang w:val="es-ES_tradnl"/>
        </w:rPr>
        <w:t>l</w:t>
      </w:r>
      <w:r w:rsidRPr="00E447DC">
        <w:rPr>
          <w:lang w:val="es-ES_tradnl"/>
        </w:rPr>
        <w:t>.</w:t>
      </w:r>
    </w:p>
    <w:p w14:paraId="6A17049C" w14:textId="2EDF1FA1" w:rsidR="00E447DC" w:rsidRPr="00E447DC" w:rsidRDefault="00E447DC" w:rsidP="00E447DC">
      <w:pPr>
        <w:pStyle w:val="Textoindependiente"/>
        <w:spacing w:before="149" w:line="365" w:lineRule="auto"/>
        <w:ind w:right="118"/>
        <w:jc w:val="both"/>
        <w:rPr>
          <w:lang w:val="es-ES_tradnl"/>
        </w:rPr>
      </w:pPr>
      <w:r w:rsidRPr="00E447DC">
        <w:rPr>
          <w:lang w:val="es-ES_tradnl"/>
        </w:rPr>
        <w:t>E</w:t>
      </w:r>
      <w:r w:rsidRPr="00E447DC">
        <w:rPr>
          <w:lang w:val="es-ES_tradnl"/>
        </w:rPr>
        <w:t>stá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contemplada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l</w:t>
      </w:r>
      <w:r w:rsidRPr="00E447DC">
        <w:rPr>
          <w:lang w:val="es-ES_tradnl"/>
        </w:rPr>
        <w:t>a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impl</w:t>
      </w:r>
      <w:r w:rsidRPr="00E447DC">
        <w:rPr>
          <w:lang w:val="es-ES_tradnl"/>
        </w:rPr>
        <w:t>antac</w:t>
      </w:r>
      <w:r w:rsidRPr="00E447DC">
        <w:rPr>
          <w:lang w:val="es-ES_tradnl"/>
        </w:rPr>
        <w:t>ión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de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3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p</w:t>
      </w:r>
      <w:r w:rsidRPr="00E447DC">
        <w:rPr>
          <w:lang w:val="es-ES_tradnl"/>
        </w:rPr>
        <w:t>sicólogos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que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se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oc</w:t>
      </w:r>
      <w:r w:rsidRPr="00E447DC">
        <w:rPr>
          <w:lang w:val="es-ES_tradnl"/>
        </w:rPr>
        <w:t>uparán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espec</w:t>
      </w:r>
      <w:r w:rsidRPr="00E447DC">
        <w:rPr>
          <w:lang w:val="es-ES_tradnl"/>
        </w:rPr>
        <w:t>ífic</w:t>
      </w:r>
      <w:r w:rsidRPr="00E447DC">
        <w:rPr>
          <w:lang w:val="es-ES_tradnl"/>
        </w:rPr>
        <w:t>a</w:t>
      </w:r>
      <w:r w:rsidRPr="00E447DC">
        <w:rPr>
          <w:lang w:val="es-ES_tradnl"/>
        </w:rPr>
        <w:t>m</w:t>
      </w:r>
      <w:r w:rsidRPr="00E447DC">
        <w:rPr>
          <w:lang w:val="es-ES_tradnl"/>
        </w:rPr>
        <w:t>ente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de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la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atenc</w:t>
      </w:r>
      <w:r w:rsidRPr="00E447DC">
        <w:rPr>
          <w:lang w:val="es-ES_tradnl"/>
        </w:rPr>
        <w:t>ión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a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la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p</w:t>
      </w:r>
      <w:r w:rsidRPr="00E447DC">
        <w:rPr>
          <w:lang w:val="es-ES_tradnl"/>
        </w:rPr>
        <w:t>obl</w:t>
      </w:r>
      <w:r w:rsidRPr="00E447DC">
        <w:rPr>
          <w:lang w:val="es-ES_tradnl"/>
        </w:rPr>
        <w:t>ac</w:t>
      </w:r>
      <w:r w:rsidRPr="00E447DC">
        <w:rPr>
          <w:lang w:val="es-ES_tradnl"/>
        </w:rPr>
        <w:t>ión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infa</w:t>
      </w:r>
      <w:r w:rsidRPr="00E447DC">
        <w:rPr>
          <w:lang w:val="es-ES_tradnl"/>
        </w:rPr>
        <w:t>nto</w:t>
      </w:r>
      <w:r w:rsidRPr="00E447DC">
        <w:rPr>
          <w:lang w:val="es-ES_tradnl"/>
        </w:rPr>
        <w:t>-juvenil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de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 xml:space="preserve">centros </w:t>
      </w:r>
      <w:r w:rsidRPr="00E447DC">
        <w:rPr>
          <w:lang w:val="es-ES_tradnl"/>
        </w:rPr>
        <w:t>urbanos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del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área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de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P</w:t>
      </w:r>
      <w:r w:rsidRPr="00E447DC">
        <w:rPr>
          <w:lang w:val="es-ES_tradnl"/>
        </w:rPr>
        <w:t>a</w:t>
      </w:r>
      <w:r w:rsidRPr="00E447DC">
        <w:rPr>
          <w:lang w:val="es-ES_tradnl"/>
        </w:rPr>
        <w:t>m</w:t>
      </w:r>
      <w:r w:rsidRPr="00E447DC">
        <w:rPr>
          <w:lang w:val="es-ES_tradnl"/>
        </w:rPr>
        <w:t>p</w:t>
      </w:r>
      <w:r w:rsidRPr="00E447DC">
        <w:rPr>
          <w:lang w:val="es-ES_tradnl"/>
        </w:rPr>
        <w:t>lona</w:t>
      </w:r>
      <w:r w:rsidRPr="00E447DC">
        <w:rPr>
          <w:lang w:val="es-ES_tradnl"/>
        </w:rPr>
        <w:t>,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no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habiénd</w:t>
      </w:r>
      <w:r w:rsidRPr="00E447DC">
        <w:rPr>
          <w:lang w:val="es-ES_tradnl"/>
        </w:rPr>
        <w:t>os</w:t>
      </w:r>
      <w:r w:rsidRPr="00E447DC">
        <w:rPr>
          <w:lang w:val="es-ES_tradnl"/>
        </w:rPr>
        <w:t>e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ini</w:t>
      </w:r>
      <w:r w:rsidRPr="00E447DC">
        <w:rPr>
          <w:lang w:val="es-ES_tradnl"/>
        </w:rPr>
        <w:t>c</w:t>
      </w:r>
      <w:r w:rsidRPr="00E447DC">
        <w:rPr>
          <w:lang w:val="es-ES_tradnl"/>
        </w:rPr>
        <w:t>i</w:t>
      </w:r>
      <w:r w:rsidRPr="00E447DC">
        <w:rPr>
          <w:lang w:val="es-ES_tradnl"/>
        </w:rPr>
        <w:t>ad</w:t>
      </w:r>
      <w:r w:rsidRPr="00E447DC">
        <w:rPr>
          <w:lang w:val="es-ES_tradnl"/>
        </w:rPr>
        <w:t>o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por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el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recurso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en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curso.</w:t>
      </w:r>
    </w:p>
    <w:p w14:paraId="2652358B" w14:textId="301328F5" w:rsidR="00E447DC" w:rsidRPr="00E447DC" w:rsidRDefault="00E447DC">
      <w:pPr>
        <w:pStyle w:val="Textoindependiente"/>
        <w:spacing w:line="365" w:lineRule="auto"/>
        <w:ind w:right="122"/>
        <w:rPr>
          <w:lang w:val="es-ES_tradnl"/>
        </w:rPr>
      </w:pPr>
      <w:r w:rsidRPr="00E447DC">
        <w:rPr>
          <w:lang w:val="es-ES_tradnl"/>
        </w:rPr>
        <w:t>Es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cuanto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info</w:t>
      </w:r>
      <w:r w:rsidRPr="00E447DC">
        <w:rPr>
          <w:lang w:val="es-ES_tradnl"/>
        </w:rPr>
        <w:t>rm</w:t>
      </w:r>
      <w:r w:rsidRPr="00E447DC">
        <w:rPr>
          <w:lang w:val="es-ES_tradnl"/>
        </w:rPr>
        <w:t>o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en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c</w:t>
      </w:r>
      <w:r w:rsidRPr="00E447DC">
        <w:rPr>
          <w:lang w:val="es-ES_tradnl"/>
        </w:rPr>
        <w:t>um</w:t>
      </w:r>
      <w:r w:rsidRPr="00E447DC">
        <w:rPr>
          <w:lang w:val="es-ES_tradnl"/>
        </w:rPr>
        <w:t>p</w:t>
      </w:r>
      <w:r w:rsidRPr="00E447DC">
        <w:rPr>
          <w:lang w:val="es-ES_tradnl"/>
        </w:rPr>
        <w:t>lim</w:t>
      </w:r>
      <w:r w:rsidRPr="00E447DC">
        <w:rPr>
          <w:lang w:val="es-ES_tradnl"/>
        </w:rPr>
        <w:t>iento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de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lo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dispuesto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en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el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artícu</w:t>
      </w:r>
      <w:r w:rsidRPr="00E447DC">
        <w:rPr>
          <w:lang w:val="es-ES_tradnl"/>
        </w:rPr>
        <w:t>lo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215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del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R</w:t>
      </w:r>
      <w:r w:rsidRPr="00E447DC">
        <w:rPr>
          <w:lang w:val="es-ES_tradnl"/>
        </w:rPr>
        <w:t>egla</w:t>
      </w:r>
      <w:r w:rsidRPr="00E447DC">
        <w:rPr>
          <w:lang w:val="es-ES_tradnl"/>
        </w:rPr>
        <w:t>m</w:t>
      </w:r>
      <w:r w:rsidRPr="00E447DC">
        <w:rPr>
          <w:lang w:val="es-ES_tradnl"/>
        </w:rPr>
        <w:t>ent</w:t>
      </w:r>
      <w:r w:rsidRPr="00E447DC">
        <w:rPr>
          <w:lang w:val="es-ES_tradnl"/>
        </w:rPr>
        <w:t xml:space="preserve">o </w:t>
      </w:r>
      <w:r w:rsidRPr="00E447DC">
        <w:rPr>
          <w:lang w:val="es-ES_tradnl"/>
        </w:rPr>
        <w:t>del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P</w:t>
      </w:r>
      <w:r w:rsidRPr="00E447DC">
        <w:rPr>
          <w:lang w:val="es-ES_tradnl"/>
        </w:rPr>
        <w:t>arla</w:t>
      </w:r>
      <w:r w:rsidRPr="00E447DC">
        <w:rPr>
          <w:lang w:val="es-ES_tradnl"/>
        </w:rPr>
        <w:t>m</w:t>
      </w:r>
      <w:r w:rsidRPr="00E447DC">
        <w:rPr>
          <w:lang w:val="es-ES_tradnl"/>
        </w:rPr>
        <w:t>ent</w:t>
      </w:r>
      <w:r w:rsidRPr="00E447DC">
        <w:rPr>
          <w:lang w:val="es-ES_tradnl"/>
        </w:rPr>
        <w:t xml:space="preserve">o </w:t>
      </w:r>
      <w:r w:rsidRPr="00E447DC">
        <w:rPr>
          <w:lang w:val="es-ES_tradnl"/>
        </w:rPr>
        <w:t>de</w:t>
      </w:r>
      <w:r w:rsidRPr="00E447DC">
        <w:rPr>
          <w:lang w:val="es-ES_tradnl"/>
        </w:rPr>
        <w:t xml:space="preserve"> N</w:t>
      </w:r>
      <w:r w:rsidRPr="00E447DC">
        <w:rPr>
          <w:lang w:val="es-ES_tradnl"/>
        </w:rPr>
        <w:t>a</w:t>
      </w:r>
      <w:r w:rsidRPr="00E447DC">
        <w:rPr>
          <w:lang w:val="es-ES_tradnl"/>
        </w:rPr>
        <w:t>va</w:t>
      </w:r>
      <w:r w:rsidRPr="00E447DC">
        <w:rPr>
          <w:lang w:val="es-ES_tradnl"/>
        </w:rPr>
        <w:t>rra.</w:t>
      </w:r>
    </w:p>
    <w:p w14:paraId="49D92789" w14:textId="77777777" w:rsidR="00E447DC" w:rsidRDefault="00E447DC" w:rsidP="00E447DC">
      <w:pPr>
        <w:pStyle w:val="Textoindependiente"/>
        <w:spacing w:before="147"/>
        <w:ind w:left="709"/>
        <w:rPr>
          <w:lang w:val="es-ES_tradnl"/>
        </w:rPr>
      </w:pPr>
      <w:r w:rsidRPr="00E447DC">
        <w:rPr>
          <w:lang w:val="es-ES_tradnl"/>
        </w:rPr>
        <w:t>P</w:t>
      </w:r>
      <w:r w:rsidRPr="00E447DC">
        <w:rPr>
          <w:lang w:val="es-ES_tradnl"/>
        </w:rPr>
        <w:t>a</w:t>
      </w:r>
      <w:r w:rsidRPr="00E447DC">
        <w:rPr>
          <w:lang w:val="es-ES_tradnl"/>
        </w:rPr>
        <w:t>m</w:t>
      </w:r>
      <w:r w:rsidRPr="00E447DC">
        <w:rPr>
          <w:lang w:val="es-ES_tradnl"/>
        </w:rPr>
        <w:t>p</w:t>
      </w:r>
      <w:r w:rsidRPr="00E447DC">
        <w:rPr>
          <w:lang w:val="es-ES_tradnl"/>
        </w:rPr>
        <w:t>lona-I</w:t>
      </w:r>
      <w:r w:rsidRPr="00E447DC">
        <w:rPr>
          <w:lang w:val="es-ES_tradnl"/>
        </w:rPr>
        <w:t>ruñea,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8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de</w:t>
      </w:r>
      <w:r w:rsidRPr="00E447DC">
        <w:rPr>
          <w:lang w:val="es-ES_tradnl"/>
        </w:rPr>
        <w:t xml:space="preserve"> fe</w:t>
      </w:r>
      <w:r w:rsidRPr="00E447DC">
        <w:rPr>
          <w:lang w:val="es-ES_tradnl"/>
        </w:rPr>
        <w:t>brero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de</w:t>
      </w:r>
      <w:r w:rsidRPr="00E447DC">
        <w:rPr>
          <w:lang w:val="es-ES_tradnl"/>
        </w:rPr>
        <w:t xml:space="preserve"> </w:t>
      </w:r>
      <w:r w:rsidRPr="00E447DC">
        <w:rPr>
          <w:lang w:val="es-ES_tradnl"/>
        </w:rPr>
        <w:t>2024</w:t>
      </w:r>
    </w:p>
    <w:p w14:paraId="32CE4EF4" w14:textId="4E5FBCC1" w:rsidR="00B8000B" w:rsidRPr="00E447DC" w:rsidRDefault="00E447DC" w:rsidP="00E447DC">
      <w:pPr>
        <w:pStyle w:val="Textoindependiente"/>
        <w:spacing w:before="147"/>
        <w:ind w:left="709"/>
        <w:rPr>
          <w:lang w:val="es-ES_tradnl"/>
        </w:rPr>
      </w:pPr>
      <w:r w:rsidRPr="00E447DC">
        <w:rPr>
          <w:lang w:val="es-ES_tradnl"/>
        </w:rPr>
        <w:t>El Consejero de Salud: Fernando Domínguez Cunchillos</w:t>
      </w:r>
    </w:p>
    <w:sectPr w:rsidR="00B8000B" w:rsidRPr="00E447DC" w:rsidSect="00E447DC">
      <w:headerReference w:type="default" r:id="rId7"/>
      <w:pgSz w:w="11910" w:h="16840"/>
      <w:pgMar w:top="1400" w:right="995" w:bottom="280" w:left="160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83ECE" w14:textId="77777777" w:rsidR="00E447DC" w:rsidRDefault="00E447DC">
      <w:r>
        <w:separator/>
      </w:r>
    </w:p>
  </w:endnote>
  <w:endnote w:type="continuationSeparator" w:id="0">
    <w:p w14:paraId="23E1D5A6" w14:textId="77777777" w:rsidR="00E447DC" w:rsidRDefault="00E44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271BE" w14:textId="77777777" w:rsidR="00E447DC" w:rsidRDefault="00E447DC">
      <w:r>
        <w:separator/>
      </w:r>
    </w:p>
  </w:footnote>
  <w:footnote w:type="continuationSeparator" w:id="0">
    <w:p w14:paraId="24A1B432" w14:textId="77777777" w:rsidR="00E447DC" w:rsidRDefault="00E44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AA44C" w14:textId="4E73D9B7" w:rsidR="00B8000B" w:rsidRDefault="00B8000B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D2F98"/>
    <w:multiLevelType w:val="hybridMultilevel"/>
    <w:tmpl w:val="50D0931C"/>
    <w:lvl w:ilvl="0" w:tplc="FDBCE180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2"/>
        <w:szCs w:val="22"/>
      </w:rPr>
    </w:lvl>
    <w:lvl w:ilvl="1" w:tplc="80E2E484">
      <w:start w:val="1"/>
      <w:numFmt w:val="bullet"/>
      <w:lvlText w:val="•"/>
      <w:lvlJc w:val="left"/>
      <w:pPr>
        <w:ind w:left="1612" w:hanging="360"/>
      </w:pPr>
      <w:rPr>
        <w:rFonts w:hint="default"/>
      </w:rPr>
    </w:lvl>
    <w:lvl w:ilvl="2" w:tplc="4A4E22A6">
      <w:start w:val="1"/>
      <w:numFmt w:val="bullet"/>
      <w:lvlText w:val="•"/>
      <w:lvlJc w:val="left"/>
      <w:pPr>
        <w:ind w:left="2402" w:hanging="360"/>
      </w:pPr>
      <w:rPr>
        <w:rFonts w:hint="default"/>
      </w:rPr>
    </w:lvl>
    <w:lvl w:ilvl="3" w:tplc="7EEA6A96">
      <w:start w:val="1"/>
      <w:numFmt w:val="bullet"/>
      <w:lvlText w:val="•"/>
      <w:lvlJc w:val="left"/>
      <w:pPr>
        <w:ind w:left="3193" w:hanging="360"/>
      </w:pPr>
      <w:rPr>
        <w:rFonts w:hint="default"/>
      </w:rPr>
    </w:lvl>
    <w:lvl w:ilvl="4" w:tplc="7C5EB1F2">
      <w:start w:val="1"/>
      <w:numFmt w:val="bullet"/>
      <w:lvlText w:val="•"/>
      <w:lvlJc w:val="left"/>
      <w:pPr>
        <w:ind w:left="3983" w:hanging="360"/>
      </w:pPr>
      <w:rPr>
        <w:rFonts w:hint="default"/>
      </w:rPr>
    </w:lvl>
    <w:lvl w:ilvl="5" w:tplc="3222A2B8">
      <w:start w:val="1"/>
      <w:numFmt w:val="bullet"/>
      <w:lvlText w:val="•"/>
      <w:lvlJc w:val="left"/>
      <w:pPr>
        <w:ind w:left="4774" w:hanging="360"/>
      </w:pPr>
      <w:rPr>
        <w:rFonts w:hint="default"/>
      </w:rPr>
    </w:lvl>
    <w:lvl w:ilvl="6" w:tplc="D5FA60CA">
      <w:start w:val="1"/>
      <w:numFmt w:val="bullet"/>
      <w:lvlText w:val="•"/>
      <w:lvlJc w:val="left"/>
      <w:pPr>
        <w:ind w:left="5564" w:hanging="360"/>
      </w:pPr>
      <w:rPr>
        <w:rFonts w:hint="default"/>
      </w:rPr>
    </w:lvl>
    <w:lvl w:ilvl="7" w:tplc="7BE0D688">
      <w:start w:val="1"/>
      <w:numFmt w:val="bullet"/>
      <w:lvlText w:val="•"/>
      <w:lvlJc w:val="left"/>
      <w:pPr>
        <w:ind w:left="6355" w:hanging="360"/>
      </w:pPr>
      <w:rPr>
        <w:rFonts w:hint="default"/>
      </w:rPr>
    </w:lvl>
    <w:lvl w:ilvl="8" w:tplc="A056819E">
      <w:start w:val="1"/>
      <w:numFmt w:val="bullet"/>
      <w:lvlText w:val="•"/>
      <w:lvlJc w:val="left"/>
      <w:pPr>
        <w:ind w:left="7145" w:hanging="360"/>
      </w:pPr>
      <w:rPr>
        <w:rFonts w:hint="default"/>
      </w:rPr>
    </w:lvl>
  </w:abstractNum>
  <w:abstractNum w:abstractNumId="1" w15:restartNumberingAfterBreak="0">
    <w:nsid w:val="7CE36A33"/>
    <w:multiLevelType w:val="hybridMultilevel"/>
    <w:tmpl w:val="D728A9E6"/>
    <w:lvl w:ilvl="0" w:tplc="46DE2EDE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6720A2F0">
      <w:start w:val="1"/>
      <w:numFmt w:val="bullet"/>
      <w:lvlText w:val="•"/>
      <w:lvlJc w:val="left"/>
      <w:pPr>
        <w:ind w:left="1612" w:hanging="360"/>
      </w:pPr>
      <w:rPr>
        <w:rFonts w:hint="default"/>
      </w:rPr>
    </w:lvl>
    <w:lvl w:ilvl="2" w:tplc="3E36FF80">
      <w:start w:val="1"/>
      <w:numFmt w:val="bullet"/>
      <w:lvlText w:val="•"/>
      <w:lvlJc w:val="left"/>
      <w:pPr>
        <w:ind w:left="2402" w:hanging="360"/>
      </w:pPr>
      <w:rPr>
        <w:rFonts w:hint="default"/>
      </w:rPr>
    </w:lvl>
    <w:lvl w:ilvl="3" w:tplc="97E26360">
      <w:start w:val="1"/>
      <w:numFmt w:val="bullet"/>
      <w:lvlText w:val="•"/>
      <w:lvlJc w:val="left"/>
      <w:pPr>
        <w:ind w:left="3193" w:hanging="360"/>
      </w:pPr>
      <w:rPr>
        <w:rFonts w:hint="default"/>
      </w:rPr>
    </w:lvl>
    <w:lvl w:ilvl="4" w:tplc="E1ECC188">
      <w:start w:val="1"/>
      <w:numFmt w:val="bullet"/>
      <w:lvlText w:val="•"/>
      <w:lvlJc w:val="left"/>
      <w:pPr>
        <w:ind w:left="3983" w:hanging="360"/>
      </w:pPr>
      <w:rPr>
        <w:rFonts w:hint="default"/>
      </w:rPr>
    </w:lvl>
    <w:lvl w:ilvl="5" w:tplc="004A6DA8">
      <w:start w:val="1"/>
      <w:numFmt w:val="bullet"/>
      <w:lvlText w:val="•"/>
      <w:lvlJc w:val="left"/>
      <w:pPr>
        <w:ind w:left="4774" w:hanging="360"/>
      </w:pPr>
      <w:rPr>
        <w:rFonts w:hint="default"/>
      </w:rPr>
    </w:lvl>
    <w:lvl w:ilvl="6" w:tplc="59FA2962">
      <w:start w:val="1"/>
      <w:numFmt w:val="bullet"/>
      <w:lvlText w:val="•"/>
      <w:lvlJc w:val="left"/>
      <w:pPr>
        <w:ind w:left="5564" w:hanging="360"/>
      </w:pPr>
      <w:rPr>
        <w:rFonts w:hint="default"/>
      </w:rPr>
    </w:lvl>
    <w:lvl w:ilvl="7" w:tplc="E782294A">
      <w:start w:val="1"/>
      <w:numFmt w:val="bullet"/>
      <w:lvlText w:val="•"/>
      <w:lvlJc w:val="left"/>
      <w:pPr>
        <w:ind w:left="6355" w:hanging="360"/>
      </w:pPr>
      <w:rPr>
        <w:rFonts w:hint="default"/>
      </w:rPr>
    </w:lvl>
    <w:lvl w:ilvl="8" w:tplc="67769528">
      <w:start w:val="1"/>
      <w:numFmt w:val="bullet"/>
      <w:lvlText w:val="•"/>
      <w:lvlJc w:val="left"/>
      <w:pPr>
        <w:ind w:left="7145" w:hanging="360"/>
      </w:pPr>
      <w:rPr>
        <w:rFonts w:hint="default"/>
      </w:rPr>
    </w:lvl>
  </w:abstractNum>
  <w:num w:numId="1" w16cid:durableId="2141459704">
    <w:abstractNumId w:val="1"/>
  </w:num>
  <w:num w:numId="2" w16cid:durableId="28384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000B"/>
    <w:rsid w:val="00B8000B"/>
    <w:rsid w:val="00E4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9A830D8"/>
  <w15:docId w15:val="{B03B5B15-7971-4938-BF8F-7AD78EADF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spacing w:before="10"/>
      <w:ind w:left="1702"/>
      <w:outlineLvl w:val="0"/>
    </w:pPr>
    <w:rPr>
      <w:rFonts w:ascii="Arial" w:eastAsia="Arial" w:hAnsi="Arial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2"/>
    </w:pPr>
    <w:rPr>
      <w:rFonts w:ascii="Times New Roman" w:eastAsia="Times New Roman" w:hAnsi="Times New Rom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447D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47DC"/>
  </w:style>
  <w:style w:type="paragraph" w:styleId="Piedepgina">
    <w:name w:val="footer"/>
    <w:basedOn w:val="Normal"/>
    <w:link w:val="PiedepginaCar"/>
    <w:uiPriority w:val="99"/>
    <w:unhideWhenUsed/>
    <w:rsid w:val="00E447D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4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792</Words>
  <Characters>4362</Characters>
  <Application>Microsoft Office Word</Application>
  <DocSecurity>0</DocSecurity>
  <Lines>36</Lines>
  <Paragraphs>10</Paragraphs>
  <ScaleCrop>false</ScaleCrop>
  <Company>Hewlett-Packard Company</Company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Aranaz, Carlota</cp:lastModifiedBy>
  <cp:revision>2</cp:revision>
  <dcterms:created xsi:type="dcterms:W3CDTF">2024-02-12T08:52:00Z</dcterms:created>
  <dcterms:modified xsi:type="dcterms:W3CDTF">2024-02-12T07:56:00Z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2024-02-09T00:00:00Z</vt:filetime>
  </property>
  <property fmtid="{D5CDD505-2E9C-101B-9397-08002B2CF9AE}" pid="3" name="LastSaved">
    <vt:filetime>2024-02-12T00:00:00Z</vt:filetime>
  </property>
</Properties>
</file>