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65DF9" w14:textId="5246063F" w:rsidR="00CD7141" w:rsidRPr="0096650E" w:rsidRDefault="0096650E" w:rsidP="00534953">
      <w:pPr>
        <w:pStyle w:val="Style"/>
        <w:spacing w:before="100" w:beforeAutospacing="1" w:after="200" w:line="276" w:lineRule="auto"/>
        <w:ind w:left="709"/>
        <w:rPr>
          <w:sz w:val="22"/>
          <w:szCs w:val="22"/>
          <w:rFonts w:ascii="Calibri" w:hAnsi="Calibri" w:cs="Calibri"/>
        </w:rPr>
      </w:pPr>
      <w:r>
        <w:rPr>
          <w:sz w:val="22"/>
          <w:rFonts w:ascii="Calibri" w:hAnsi="Calibri"/>
        </w:rPr>
        <w:t xml:space="preserve">23PES-152</w:t>
      </w:r>
    </w:p>
    <w:p w14:paraId="54B66F8F" w14:textId="69E37CE3" w:rsidR="003C244B" w:rsidRDefault="00B52B83" w:rsidP="00534953">
      <w:pPr>
        <w:pStyle w:val="Style"/>
        <w:spacing w:before="100" w:beforeAutospacing="1" w:after="200" w:line="276" w:lineRule="auto"/>
        <w:ind w:left="709" w:right="422"/>
        <w:jc w:val="both"/>
        <w:textAlignment w:val="baseline"/>
        <w:rPr>
          <w:sz w:val="22"/>
          <w:szCs w:val="22"/>
          <w:rFonts w:ascii="Calibri" w:eastAsia="Arial" w:hAnsi="Calibri" w:cs="Calibri"/>
        </w:rPr>
      </w:pPr>
      <w:r>
        <w:rPr>
          <w:sz w:val="22"/>
          <w:rFonts w:ascii="Calibri" w:hAnsi="Calibri"/>
        </w:rPr>
        <w:t xml:space="preserve">Nafarroako Gorteetako kide eta Unión del Pueblo Navarro (UPN) talde parlamentarioari atxikitako Félix Zapatero Soria jaunak, Legebiltzarreko Erregelamenduan ezartzen denaren babesean, honako galdera hau aurkezten du, Nafarroako Gobernuak idatziz erantzun dezan: zer azterlan egin ditu berriki Ingurumen Departamentuak eta zer neurri hartzen ari da Nafarroako basa eper gorriaren populazioak duen gainbehera orokorra arintzeko?</w:t>
      </w:r>
    </w:p>
    <w:p w14:paraId="2D2B9246" w14:textId="57F8330E" w:rsidR="003C244B" w:rsidRDefault="00B52B83" w:rsidP="00534953">
      <w:pPr>
        <w:pStyle w:val="Style"/>
        <w:spacing w:before="100" w:beforeAutospacing="1" w:after="200" w:line="276" w:lineRule="auto"/>
        <w:ind w:left="709" w:right="422"/>
        <w:jc w:val="both"/>
        <w:textAlignment w:val="baseline"/>
        <w:rPr>
          <w:sz w:val="22"/>
          <w:szCs w:val="22"/>
          <w:rFonts w:ascii="Calibri" w:eastAsia="Arial" w:hAnsi="Calibri" w:cs="Calibri"/>
        </w:rPr>
      </w:pPr>
      <w:r>
        <w:rPr>
          <w:sz w:val="22"/>
          <w:rFonts w:ascii="Calibri" w:hAnsi="Calibri"/>
        </w:rPr>
        <w:t xml:space="preserve">Iruñean, 2023ko urriaren 20an</w:t>
      </w:r>
    </w:p>
    <w:p w14:paraId="451F226B" w14:textId="0B622ACA" w:rsidR="00CD7141" w:rsidRPr="003C244B" w:rsidRDefault="003C244B" w:rsidP="00534953">
      <w:pPr>
        <w:pStyle w:val="Style"/>
        <w:spacing w:before="100" w:beforeAutospacing="1" w:after="200" w:line="276" w:lineRule="auto"/>
        <w:ind w:left="709" w:right="422"/>
        <w:jc w:val="both"/>
        <w:textAlignment w:val="baseline"/>
        <w:rPr>
          <w:sz w:val="22"/>
          <w:szCs w:val="22"/>
          <w:rFonts w:ascii="Calibri" w:eastAsia="Arial"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Félix Zapatero Soria</w:t>
      </w:r>
      <w:r>
        <w:rPr>
          <w:sz w:val="22"/>
          <w:rFonts w:ascii="Calibri" w:hAnsi="Calibri"/>
        </w:rPr>
        <w:t xml:space="preserve"> </w:t>
      </w:r>
    </w:p>
    <w:sectPr w:rsidR="00CD7141" w:rsidRPr="003C244B" w:rsidSect="0096650E">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D7141"/>
    <w:rsid w:val="003C244B"/>
    <w:rsid w:val="00534953"/>
    <w:rsid w:val="0096650E"/>
    <w:rsid w:val="00B52B83"/>
    <w:rsid w:val="00CD71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BE4B0"/>
  <w15:docId w15:val="{35D53579-D1F7-4F57-B44D-31AF3D2A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83</Words>
  <Characters>457</Characters>
  <Application>Microsoft Office Word</Application>
  <DocSecurity>0</DocSecurity>
  <Lines>3</Lines>
  <Paragraphs>1</Paragraphs>
  <ScaleCrop>false</ScaleCrop>
  <Company>HP Inc.</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23PES-152</dc:title>
  <dc:creator>informatica</dc:creator>
  <cp:keywords>CreatedByIRIS_Readiris_17.0</cp:keywords>
  <cp:lastModifiedBy>Mauleón, Fernando</cp:lastModifiedBy>
  <cp:revision>5</cp:revision>
  <dcterms:created xsi:type="dcterms:W3CDTF">2023-10-20T09:44:00Z</dcterms:created>
  <dcterms:modified xsi:type="dcterms:W3CDTF">2023-10-20T09:48:00Z</dcterms:modified>
</cp:coreProperties>
</file>