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Kultura eta Kirol Batzordeak, 2023ko urtarrilaren 10ean egindako bileran, honako erabaki hau onetsi zuen: “Erabakia. Horren bidez, Nafarroako Gobernua premiatzen da izapide egokiak egin ditzan vasco-navarro trenbideko Nafarroako tartea ondare materialeko kultur intereseko ondasun deklara dezaten”.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Legebiltzarreko Erregelamenduko 114. artikuluan ezarritakoa betez, aipatu erabakia Nafarroako Parlamentuko Aldizkari Ofizialean argitara dadin agintzen dut. Hona testua: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“Nafarroako Parlamentuak Nafarroako Gobernua premiatzen du izapide egokiak egin ditzan –dagokionean eta aurretik kasuan kasuko administrazio-espedientea tramitatuta– vasco-navarro trenbideko Nafarroako tartea ondare materialeko kultur intereseko ondasun deklara dezaten”.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2023ko urtarrilaren 16an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