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w:t>
      </w:r>
      <w:r>
        <w:rPr>
          <w:rStyle w:val="1"/>
        </w:rPr>
        <w:t xml:space="preserve">ekainaren 27</w:t>
      </w:r>
      <w:r>
        <w:rPr>
          <w:rStyle w:val="1"/>
        </w:rPr>
        <w:t xml:space="preserv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García Orcoyen ospitalean ZIU berria eraikitzeko eta Larrialdi Zerbitzua handitzeko lizitazioa geldiarazteko eskariari buruzkoa (10-22/POR-00245).</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w:t>
      </w:r>
      <w:r>
        <w:rPr>
          <w:rStyle w:val="1"/>
        </w:rPr>
        <w:t xml:space="preserve">ekainaren 27</w:t>
      </w:r>
      <w:r>
        <w:rPr>
          <w:rStyle w:val="1"/>
        </w:rPr>
        <w:t xml:space="preserv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Legebiltzarraren Osoko Bilkuran erantzun dezan: </w:t>
      </w:r>
    </w:p>
    <w:p>
      <w:pPr>
        <w:pStyle w:val="0"/>
        <w:suppressAutoHyphens w:val="false"/>
        <w:rPr>
          <w:rStyle w:val="1"/>
        </w:rPr>
      </w:pPr>
      <w:r>
        <w:rPr>
          <w:rStyle w:val="1"/>
        </w:rPr>
        <w:t xml:space="preserve">Lizarrako laguntzako burutzen ordezkariek Osasun Departamentuari eskatu diote García Orcoyen ospitalean ZIU berria eraikitzeko eta Larrialdi Zerbitzua handitzeko lizitazioa geldiaraz dezan, hori ez delako ospitaleak behar duena egungo eta etorkizuneko laguntzarako erronkei aurre egin ahal izateko. Halaber, eskatzen dute García Orcoyen ospitaleko plan zuzentzaile berri bat idatz dadin datozen hamarkadei begira, langileek parte hartuta, arkitektura-konponbideak ere bertan sartuta, ospitalearen etorkizuna bermatzeko. </w:t>
      </w:r>
    </w:p>
    <w:p>
      <w:pPr>
        <w:pStyle w:val="0"/>
        <w:suppressAutoHyphens w:val="false"/>
        <w:rPr>
          <w:rStyle w:val="1"/>
        </w:rPr>
      </w:pPr>
      <w:r>
        <w:rPr>
          <w:rStyle w:val="1"/>
        </w:rPr>
        <w:t xml:space="preserve">Hori dela-eta, honako hau jakin nahi dut: </w:t>
      </w:r>
    </w:p>
    <w:p>
      <w:pPr>
        <w:pStyle w:val="0"/>
        <w:suppressAutoHyphens w:val="false"/>
        <w:rPr>
          <w:rStyle w:val="1"/>
        </w:rPr>
      </w:pPr>
      <w:r>
        <w:rPr>
          <w:rStyle w:val="1"/>
        </w:rPr>
        <w:t xml:space="preserve">• Osasun Departamentuak asmorik al du eskari horri erantzuteko, plan zuzentzaile parte hartzaile bat bermatze aldera, eta Larrialdi Zerbitzua handitzeko lizitazioa geldiarazteko, Lizarrako Osasun Barrutiaren egungo eta etorkizuneko beharrizanetara egokitze aldera? </w:t>
      </w:r>
    </w:p>
    <w:p>
      <w:pPr>
        <w:pStyle w:val="0"/>
        <w:suppressAutoHyphens w:val="false"/>
        <w:rPr>
          <w:rStyle w:val="1"/>
        </w:rPr>
      </w:pPr>
      <w:r>
        <w:rPr>
          <w:rStyle w:val="1"/>
        </w:rPr>
        <w:t xml:space="preserve">Iruñean, 2022ko ekainaren 23an </w:t>
      </w:r>
    </w:p>
    <w:p>
      <w:pPr>
        <w:pStyle w:val="0"/>
        <w:suppressAutoHyphens w:val="false"/>
        <w:rPr>
          <w:rStyle w:val="1"/>
          <w:spacing w:val="-0.961"/>
        </w:rPr>
      </w:pPr>
      <w:r>
        <w:rPr>
          <w:rStyle w:val="1"/>
          <w:spacing w:val="-0.961"/>
        </w:rPr>
        <w:t xml:space="preserve">Foru parlamentaria: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