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nivel de endeudamiento de la Comunidad Foral de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nivel asciende el endeudamiento de la Comunidad Foral de Navarra en la actualidad?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