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las líneas de trabajo de los próximos meses para que Navarra consiga ser referente en el ámbito de la atención médica personalizada y de precisión, formulada por el Ilmo. Sr. D. Mikel Asiain Torres y publicada en el Boletín Oficial del Parlamento de Navarra n.º 32 de 5 de noviembre de 2019 (10-19/POR-00248).</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