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1E" w:rsidRDefault="007D268E">
      <w:pPr>
        <w:rPr>
          <w:rStyle w:val="Normal1"/>
        </w:rPr>
      </w:pPr>
      <w:r>
        <w:rPr>
          <w:rStyle w:val="Normal1"/>
        </w:rPr>
        <w:t>En sesión celebrada el día 28 de junio de 2021, la Mesa del Parlamento de Navarra, previa audiencia de la Junta de Portavoces, adoptó, entre otros, el siguiente Acuerdo:</w:t>
      </w:r>
    </w:p>
    <w:p w:rsidR="00D1271E" w:rsidRDefault="007D268E">
      <w:pPr>
        <w:rPr>
          <w:rStyle w:val="Normal1"/>
        </w:rPr>
      </w:pPr>
      <w:r>
        <w:rPr>
          <w:rStyle w:val="Normal1"/>
        </w:rPr>
        <w:t>El Gobierno de Navarra ha remitido certificación del Decreto Foral Legislativo 2/2021, de 23 de junio, de Armonización Tributaria, por el que se modifica la Ley Foral 19/1992, de 30 de diciembre, del Impuesto sobre el Valor Añadido.</w:t>
      </w:r>
    </w:p>
    <w:p w:rsidR="00D1271E" w:rsidRDefault="007D268E">
      <w:pPr>
        <w:rPr>
          <w:rStyle w:val="Normal1"/>
        </w:rPr>
      </w:pPr>
      <w:r>
        <w:rPr>
          <w:rStyle w:val="Normal1"/>
        </w:rPr>
        <w:t>Teniendo en cuenta lo d</w:t>
      </w:r>
      <w:r>
        <w:rPr>
          <w:rStyle w:val="Normal1"/>
        </w:rPr>
        <w:t>ispuesto en los artículos 53 de la Ley Foral 14/2004, del Gobierno de Navarra y de su Presidenta o Presidente, y 162 del Reglamento del Parlamento de Navarra, SE ACUERDA:</w:t>
      </w:r>
    </w:p>
    <w:p w:rsidR="00D1271E" w:rsidRDefault="007D268E">
      <w:pPr>
        <w:rPr>
          <w:rStyle w:val="Normal1"/>
          <w:b/>
        </w:rPr>
      </w:pPr>
      <w:proofErr w:type="gramStart"/>
      <w:r>
        <w:rPr>
          <w:rStyle w:val="Normal1"/>
          <w:b/>
        </w:rPr>
        <w:t>1.º</w:t>
      </w:r>
      <w:proofErr w:type="gramEnd"/>
      <w:r>
        <w:rPr>
          <w:rStyle w:val="Normal1"/>
          <w:b/>
        </w:rPr>
        <w:t xml:space="preserve"> </w:t>
      </w:r>
      <w:r>
        <w:rPr>
          <w:rStyle w:val="Normal1"/>
        </w:rPr>
        <w:t>Darse por enterada del Decreto Foral Legislativo 2/2021, de 23 de junio, de Armon</w:t>
      </w:r>
      <w:r>
        <w:rPr>
          <w:rStyle w:val="Normal1"/>
        </w:rPr>
        <w:t>ización Tributaria, por el que se modifica la Ley Foral 19/1992, de 30 de diciembre, del Impuesto sobre el Valor Añadido (10-21/DFL-00002).</w:t>
      </w:r>
    </w:p>
    <w:p w:rsidR="00D1271E" w:rsidRDefault="007D268E">
      <w:pPr>
        <w:rPr>
          <w:rStyle w:val="Normal1"/>
        </w:rPr>
      </w:pPr>
      <w:proofErr w:type="gramStart"/>
      <w:r>
        <w:rPr>
          <w:rStyle w:val="Normal1"/>
          <w:b/>
        </w:rPr>
        <w:t>2.º</w:t>
      </w:r>
      <w:proofErr w:type="gramEnd"/>
      <w:r>
        <w:rPr>
          <w:rStyle w:val="Normal1"/>
        </w:rPr>
        <w:t xml:space="preserve"> Ordenar su publicación en el Boletín Oficial del Parlamento de Navarra.</w:t>
      </w:r>
    </w:p>
    <w:p w:rsidR="00D1271E" w:rsidRDefault="007D268E">
      <w:pPr>
        <w:rPr>
          <w:rStyle w:val="Normal1"/>
        </w:rPr>
      </w:pPr>
      <w:r>
        <w:rPr>
          <w:rStyle w:val="Normal1"/>
        </w:rPr>
        <w:t>Pamplona, 28 de junio de 2021</w:t>
      </w:r>
    </w:p>
    <w:p w:rsidR="00D1271E" w:rsidRDefault="007D268E">
      <w:pPr>
        <w:rPr>
          <w:rStyle w:val="Normal1"/>
        </w:rPr>
      </w:pPr>
      <w:r>
        <w:rPr>
          <w:rStyle w:val="Normal1"/>
        </w:rPr>
        <w:t>El Preside</w:t>
      </w:r>
      <w:r>
        <w:rPr>
          <w:rStyle w:val="Normal1"/>
        </w:rPr>
        <w:t xml:space="preserve">nte: </w:t>
      </w:r>
      <w:proofErr w:type="spellStart"/>
      <w:r>
        <w:rPr>
          <w:rStyle w:val="Normal1"/>
        </w:rPr>
        <w:t>Unai</w:t>
      </w:r>
      <w:proofErr w:type="spellEnd"/>
      <w:r>
        <w:rPr>
          <w:rStyle w:val="Normal1"/>
        </w:rPr>
        <w:t xml:space="preserve"> </w:t>
      </w:r>
      <w:proofErr w:type="spellStart"/>
      <w:r>
        <w:rPr>
          <w:rStyle w:val="Normal1"/>
        </w:rPr>
        <w:t>Hualde</w:t>
      </w:r>
      <w:proofErr w:type="spellEnd"/>
      <w:r>
        <w:rPr>
          <w:rStyle w:val="Normal1"/>
        </w:rPr>
        <w:t xml:space="preserve"> Iglesias</w:t>
      </w:r>
    </w:p>
    <w:p w:rsidR="00D1271E" w:rsidRPr="007D268E" w:rsidRDefault="007D268E">
      <w:pPr>
        <w:pStyle w:val="Titulotexto"/>
        <w:rPr>
          <w:lang w:val="es-ES"/>
        </w:rPr>
      </w:pPr>
      <w:r w:rsidRPr="007D268E">
        <w:rPr>
          <w:lang w:val="es-ES"/>
        </w:rPr>
        <w:t xml:space="preserve">Decreto Foral Legislativo 2/2021, </w:t>
      </w:r>
      <w:r w:rsidRPr="007D268E">
        <w:rPr>
          <w:lang w:val="es-ES"/>
        </w:rPr>
        <w:br/>
        <w:t xml:space="preserve">de 23 de junio, de Armonización </w:t>
      </w:r>
      <w:r w:rsidRPr="007D268E">
        <w:rPr>
          <w:lang w:val="es-ES"/>
        </w:rPr>
        <w:br/>
        <w:t xml:space="preserve">Tributaria, por el que se modifica la Ley Foral 19/1992, de 30 de </w:t>
      </w:r>
      <w:r w:rsidRPr="007D268E">
        <w:rPr>
          <w:lang w:val="es-ES"/>
        </w:rPr>
        <w:br/>
        <w:t>diciembre, del Impuesto sobre el Valor Añadido</w:t>
      </w:r>
    </w:p>
    <w:p w:rsidR="00D1271E" w:rsidRDefault="007D268E">
      <w:pPr>
        <w:ind w:firstLine="0"/>
        <w:jc w:val="center"/>
        <w:rPr>
          <w:rStyle w:val="Normal1"/>
        </w:rPr>
      </w:pPr>
      <w:r>
        <w:rPr>
          <w:rStyle w:val="Normal1"/>
        </w:rPr>
        <w:t>EXPOSICIÓN DE MOTIVOS</w:t>
      </w:r>
    </w:p>
    <w:p w:rsidR="00D1271E" w:rsidRDefault="007D268E">
      <w:pPr>
        <w:rPr>
          <w:rStyle w:val="Normal1"/>
        </w:rPr>
      </w:pPr>
      <w:r>
        <w:rPr>
          <w:rStyle w:val="Normal1"/>
        </w:rPr>
        <w:t>El título I del Convenio E</w:t>
      </w:r>
      <w:r>
        <w:rPr>
          <w:rStyle w:val="Normal1"/>
        </w:rPr>
        <w:t>conómico entre el Estado y la Comunidad Foral de Navarra está dedicado a regular los criterios de armonización del régimen tributario de Navarra con el régimen tributario general del Estado.</w:t>
      </w:r>
    </w:p>
    <w:p w:rsidR="00D1271E" w:rsidRDefault="007D268E">
      <w:pPr>
        <w:rPr>
          <w:rStyle w:val="Normal1"/>
        </w:rPr>
      </w:pPr>
      <w:r>
        <w:rPr>
          <w:rStyle w:val="Normal1"/>
        </w:rPr>
        <w:t>En ese marco, el artículo 32 del citado texto legal dispone que N</w:t>
      </w:r>
      <w:r>
        <w:rPr>
          <w:rStyle w:val="Normal1"/>
        </w:rPr>
        <w:t xml:space="preserve">avarra, en el ejercicio de su potestad tributaria en el ámbito del Impuesto sobre el Valor Añadido, </w:t>
      </w:r>
      <w:proofErr w:type="gramStart"/>
      <w:r>
        <w:rPr>
          <w:rStyle w:val="Normal1"/>
        </w:rPr>
        <w:t>aplicará</w:t>
      </w:r>
      <w:proofErr w:type="gramEnd"/>
      <w:r>
        <w:rPr>
          <w:rStyle w:val="Normal1"/>
        </w:rPr>
        <w:t xml:space="preserve"> idénticos principios básicos, normas sustantivas y formales que los vigentes en cada momento en territorio del Estado, si bien podrá aprobar sus pr</w:t>
      </w:r>
      <w:r>
        <w:rPr>
          <w:rStyle w:val="Normal1"/>
        </w:rPr>
        <w:t>opios modelos de declaración e ingreso.</w:t>
      </w:r>
    </w:p>
    <w:p w:rsidR="00D1271E" w:rsidRDefault="007D268E">
      <w:pPr>
        <w:rPr>
          <w:rStyle w:val="Normal1"/>
        </w:rPr>
      </w:pPr>
      <w:r>
        <w:rPr>
          <w:rStyle w:val="Normal1"/>
        </w:rPr>
        <w:t>Por su parte, el artículo 53.1 de la Ley Foral 14/2004, de 3 de diciembre, del Gobierno de Navarra y de su Presidenta o Presidente, al regular la potestad normativa del Gobierno de Navarra, establece que, cuando de c</w:t>
      </w:r>
      <w:r>
        <w:rPr>
          <w:rStyle w:val="Normal1"/>
        </w:rPr>
        <w:t xml:space="preserve">onformidad con lo establecido en el Convenio Económico, una reforma del régimen tributario común obligue a que en la Comunidad Foral se apliquen idénticas normas sustantivas y formales que las vigentes en cada momento en el Estado, el Gobierno de Navarra, </w:t>
      </w:r>
      <w:r>
        <w:rPr>
          <w:rStyle w:val="Normal1"/>
        </w:rPr>
        <w:t>por delegación del Parlamento de Navarra, podrá dictar las normas con rango de ley foral que sean precisas para la modificación de las correspondientes leyes forales tributarias. Las disposiciones del Gobierno de Navarra que comprendan dicha legislación de</w:t>
      </w:r>
      <w:r>
        <w:rPr>
          <w:rStyle w:val="Normal1"/>
        </w:rPr>
        <w:t>legada recibirán el título de decretos forales legislativos de armonización tributaria, de conformidad con lo dispuesto en el artículo 53.2 de la citada Ley Foral 14/2004.</w:t>
      </w:r>
    </w:p>
    <w:p w:rsidR="00D1271E" w:rsidRDefault="007D268E">
      <w:pPr>
        <w:rPr>
          <w:rStyle w:val="Normal1"/>
        </w:rPr>
      </w:pPr>
      <w:r>
        <w:rPr>
          <w:rStyle w:val="Normal1"/>
        </w:rPr>
        <w:t>El Real Decreto-ley 7/2021, de 27 de abril, ha modificado la Ley 37/1992, de 28 de d</w:t>
      </w:r>
      <w:r>
        <w:rPr>
          <w:rStyle w:val="Normal1"/>
        </w:rPr>
        <w:t>iciembre, del Impuesto sobre el Valor Añadido, para incorporar al ordenamiento tributario interno la Directiva (UE) 2017/2455 del Consejo, de 5 de diciembre, por la que se modifican la Directiva 2006/112/CE y la Directiva 2009/132/CE en lo referente a dete</w:t>
      </w:r>
      <w:r>
        <w:rPr>
          <w:rStyle w:val="Normal1"/>
        </w:rPr>
        <w:t>rminadas obligaciones respecto del Impuesto sobre el Valor Añadido para las prestaciones de servicios y las ventas a distancia de bienes, y la Directiva (UE) 2019/1995 del Consejo de 21 de noviembre de 2019 por la que se modifica la Directiva 2006/112/CE e</w:t>
      </w:r>
      <w:r>
        <w:rPr>
          <w:rStyle w:val="Normal1"/>
        </w:rPr>
        <w:t>n lo que respecta a las disposiciones relativas a las ventas a distancia de bienes y a ciertas entregas nacionales de bienes.</w:t>
      </w:r>
    </w:p>
    <w:p w:rsidR="00D1271E" w:rsidRDefault="007D268E">
      <w:pPr>
        <w:rPr>
          <w:rStyle w:val="Normal1"/>
        </w:rPr>
      </w:pPr>
      <w:r>
        <w:rPr>
          <w:rStyle w:val="Normal1"/>
        </w:rPr>
        <w:lastRenderedPageBreak/>
        <w:t>La transposición de estas directivas a nuestro ordenamiento interno concluye la regulación del tratamiento del IVA del comercio el</w:t>
      </w:r>
      <w:r>
        <w:rPr>
          <w:rStyle w:val="Normal1"/>
        </w:rPr>
        <w:t>ectrónico y establece las reglas de tributación de las entregas de bienes y prestaciones de servicios que, generalmente contratados por internet y otros medios electrónicos por consumidores finales comunitarios, son enviados o prestados por empresarios o p</w:t>
      </w:r>
      <w:r>
        <w:rPr>
          <w:rStyle w:val="Normal1"/>
        </w:rPr>
        <w:t>rofesionales desde otro Estado miembro o un país o territorio tercero. Estas operaciones quedan sujetas al IVA en el Estado miembro de llegada de la mercancía o de establecimiento del destinatario, por lo que afianzan la generalización del principio de tri</w:t>
      </w:r>
      <w:r>
        <w:rPr>
          <w:rStyle w:val="Normal1"/>
        </w:rPr>
        <w:t>butación en destino en las operaciones transfronterizas en el IVA. Por otra parte, la gestión tributaria del comercio electrónico en el IVA se sustenta en la ampliación de los regímenes especiales de ventanilla única que pasan a ser el procedimiento especí</w:t>
      </w:r>
      <w:r>
        <w:rPr>
          <w:rStyle w:val="Normal1"/>
        </w:rPr>
        <w:t>fico previsto para la gestión y recaudación del IVA devengado por estas operaciones a nivel comunitario. La nueva regulación del comercio electrónico en el IVA involucra también, por primera vez, a los titulares de las interfaces digitales que facilitan el</w:t>
      </w:r>
      <w:r>
        <w:rPr>
          <w:rStyle w:val="Normal1"/>
        </w:rPr>
        <w:t xml:space="preserve"> comercio electrónico, que se convierten en colaboradores de la propia recaudación, gestión y control del impuesto.</w:t>
      </w:r>
    </w:p>
    <w:p w:rsidR="00D1271E" w:rsidRDefault="007D268E">
      <w:pPr>
        <w:rPr>
          <w:rStyle w:val="Normal1"/>
        </w:rPr>
      </w:pPr>
      <w:r>
        <w:rPr>
          <w:rStyle w:val="Normal1"/>
        </w:rPr>
        <w:t>Debe tenerse en cuenta que las primeras medidas contenidas en la Directiva (UE) 2017/2455, cuya entrada en vigor se produjo el 1 de enero de</w:t>
      </w:r>
      <w:r>
        <w:rPr>
          <w:rStyle w:val="Normal1"/>
        </w:rPr>
        <w:t xml:space="preserve"> 2019, implicaron la modificación de las reglas de tributación de los servicios prestados por vía electrónica, de telecomunicaciones y de radiodifusión y televisión para reducir las cargas administrativas y tributarias que suponía para las microempresas es</w:t>
      </w:r>
      <w:r>
        <w:rPr>
          <w:rStyle w:val="Normal1"/>
        </w:rPr>
        <w:t>tablecidas en un único Estado miembro que prestan estos servicios de forma ocasional tributar por estas operaciones en el Estado miembro de consumo. En este sentido, se estableció un umbral común a escala comunitaria de hasta 10.000 euros anuales que permi</w:t>
      </w:r>
      <w:r>
        <w:rPr>
          <w:rStyle w:val="Normal1"/>
        </w:rPr>
        <w:t>te que mientras no se rebase dicho importe los servicios estarán sujetos al IVA del Estado miembro de establecimiento del prestador. También se establecieron nuevas reglas en materia de facturación para evitar que el proveedor de estos servicios tuviera qu</w:t>
      </w:r>
      <w:r>
        <w:rPr>
          <w:rStyle w:val="Normal1"/>
        </w:rPr>
        <w:t>e cumplir con las exigencias de facturación de todos los Estados miembros a los que presta servicios, por lo que, para minimizar las cargas para las empresas, las normas relativas a la facturación serán las aplicables en el Estado miembro de identificación</w:t>
      </w:r>
      <w:r>
        <w:rPr>
          <w:rStyle w:val="Normal1"/>
        </w:rPr>
        <w:t xml:space="preserve"> del proveedor que se acoja a los regímenes especiales. Por último, para favorecer el acceso a los regímenes especiales de ventanilla única se permitió a los empresarios y profesionales no establecidos en la Comunidad, pero ya registrados a efectos del IVA</w:t>
      </w:r>
      <w:r>
        <w:rPr>
          <w:rStyle w:val="Normal1"/>
        </w:rPr>
        <w:t xml:space="preserve"> en un Estado miembro, utilizar el régimen especial aplicable para los empresarios no establecidos en la Comunidad. Estas modificaciones se mantienen vigentes y van a ser también de aplicación en relación con las operaciones incluidas en los regímenes espe</w:t>
      </w:r>
      <w:r>
        <w:rPr>
          <w:rStyle w:val="Normal1"/>
        </w:rPr>
        <w:t>ciales de ventanilla única que son ahora objeto de transposición.</w:t>
      </w:r>
    </w:p>
    <w:p w:rsidR="00D1271E" w:rsidRDefault="007D268E">
      <w:pPr>
        <w:rPr>
          <w:rStyle w:val="Normal1"/>
        </w:rPr>
      </w:pPr>
      <w:r>
        <w:rPr>
          <w:rStyle w:val="Normal1"/>
        </w:rPr>
        <w:t>La transposición de la segunda parte de la Directiva 2017/2455, cuyas normas son de aplicación desde el 1 de julio de 2021, introduce importantes modificaciones en el ámbito de la tributació</w:t>
      </w:r>
      <w:r>
        <w:rPr>
          <w:rStyle w:val="Normal1"/>
        </w:rPr>
        <w:t>n de las entregas de bienes que, adquiridos por consumidores finales, generalmente a través de internet y plataformas digitales, son enviados por el proveedor desde otro Estado miembro o un país o territorio tercero, y las prestaciones de servicios efectua</w:t>
      </w:r>
      <w:r>
        <w:rPr>
          <w:rStyle w:val="Normal1"/>
        </w:rPr>
        <w:t>das a favor de consumidores finales por empresarios no establecidos en el Estado miembro donde, conforme a las reglas de localización del hecho imponible, quedan sujetas a IVA. De esta forma, se adapta el contenido de las Directivas 2006/112/CE y 2009/132/</w:t>
      </w:r>
      <w:r>
        <w:rPr>
          <w:rStyle w:val="Normal1"/>
        </w:rPr>
        <w:t>CE al crecimiento exponencial del comercio electrónico derivado de la globalización y de los cambios tecnológicos y se refuerza el principio de imposición en el lugar de destino ante la necesidad de proteger los ingresos fiscales de los Estados miembros, a</w:t>
      </w:r>
      <w:r>
        <w:rPr>
          <w:rStyle w:val="Normal1"/>
        </w:rPr>
        <w:t>sí como para establecer unas condiciones de competencia equitativas para las empresas afectadas y de minimizar las cargas que soportan.</w:t>
      </w:r>
    </w:p>
    <w:p w:rsidR="00D1271E" w:rsidRDefault="007D268E">
      <w:pPr>
        <w:rPr>
          <w:rStyle w:val="Normal1"/>
        </w:rPr>
      </w:pPr>
      <w:r>
        <w:rPr>
          <w:rStyle w:val="Normal1"/>
        </w:rPr>
        <w:t>Por una parte, para evitar que los empresarios o profesionales que prestan servicios distintos de los servicios de telec</w:t>
      </w:r>
      <w:r>
        <w:rPr>
          <w:rStyle w:val="Normal1"/>
        </w:rPr>
        <w:t>omunicaciones, de radiodifusión y televisión y de los prestados por vía electrónica a personas que no tengan la condición de empresarios o profesionales actuando como tales, deban identificarse a efectos del IVA en cada uno de los Estados miembros en los q</w:t>
      </w:r>
      <w:r>
        <w:rPr>
          <w:rStyle w:val="Normal1"/>
        </w:rPr>
        <w:t>ue dichos servicios estén sujetos al IVA, estas prestaciones de servicios se incluyen entre las que pueden ser objeto de declaración-liquidación a través de sistemas de ventanilla única tanto para empresarios y profesionales establecidos como no establecid</w:t>
      </w:r>
      <w:r>
        <w:rPr>
          <w:rStyle w:val="Normal1"/>
        </w:rPr>
        <w:t>os en la Comunidad.</w:t>
      </w:r>
    </w:p>
    <w:p w:rsidR="00D1271E" w:rsidRDefault="007D268E">
      <w:pPr>
        <w:rPr>
          <w:rStyle w:val="Normal1"/>
        </w:rPr>
      </w:pPr>
      <w:r>
        <w:rPr>
          <w:rStyle w:val="Normal1"/>
        </w:rPr>
        <w:lastRenderedPageBreak/>
        <w:t>Por otra parte, se extiende el régimen especial aplicable a los servicios de telecomunicaciones, de radiodifusión y televisión y a los prestados por vía electrónica prestados por empresarios o profesionales establecidos en la Comunidad,</w:t>
      </w:r>
      <w:r>
        <w:rPr>
          <w:rStyle w:val="Normal1"/>
        </w:rPr>
        <w:t xml:space="preserve"> pero no en el Estado miembro de consumo a las ventas a distancia intracomunitarias de bienes y se introduce un régimen especial de naturaleza similar para las ventas a distancia de bienes importados de países o territorios terceros. Para determinar claram</w:t>
      </w:r>
      <w:r>
        <w:rPr>
          <w:rStyle w:val="Normal1"/>
        </w:rPr>
        <w:t>ente su ámbito de aplicación se definen dos nuevas categorías de entregas de bienes, las derivadas de las ventas a distancia intracomunitarias de bienes y las derivadas de ventas a distancia de bienes importados, así como los nuevos regímenes especiales de</w:t>
      </w:r>
      <w:r>
        <w:rPr>
          <w:rStyle w:val="Normal1"/>
        </w:rPr>
        <w:t xml:space="preserve"> ventanilla única asociados a las mismas.</w:t>
      </w:r>
    </w:p>
    <w:p w:rsidR="00D1271E" w:rsidRDefault="007D268E">
      <w:pPr>
        <w:rPr>
          <w:rStyle w:val="Normal1"/>
        </w:rPr>
      </w:pPr>
      <w:r>
        <w:rPr>
          <w:rStyle w:val="Normal1"/>
        </w:rPr>
        <w:t>A estos efectos, tendrán la consideración de ventas a distancia intracomunitarias de bienes las entregas de bienes expedidos o transportados por el proveedor desde un Estado miembro a otro distinto cuyos destinatar</w:t>
      </w:r>
      <w:r>
        <w:rPr>
          <w:rStyle w:val="Normal1"/>
        </w:rPr>
        <w:t>ios actúen o tengan la condición de consumidores finales. Estas entregas de bienes, que deberán ser distintos de medios de transporte nuevos o bienes objeto de instalación y montaje, tributarán en el Estado miembro donde el destinatario recibe la mercancía</w:t>
      </w:r>
      <w:r>
        <w:rPr>
          <w:rStyle w:val="Normal1"/>
        </w:rPr>
        <w:t>, y los empresarios y profesionales proveedores que realizan dichas entregas podrán opcionalmente acogerse a un sistema de ventanilla única para la gestión y liquidación del IVA devengado en cada Estado miembro.</w:t>
      </w:r>
    </w:p>
    <w:p w:rsidR="00D1271E" w:rsidRDefault="007D268E">
      <w:pPr>
        <w:rPr>
          <w:rStyle w:val="Normal1"/>
        </w:rPr>
      </w:pPr>
      <w:r>
        <w:rPr>
          <w:rStyle w:val="Normal1"/>
        </w:rPr>
        <w:t>Por su parte, constituyen ventas a distancia</w:t>
      </w:r>
      <w:r>
        <w:rPr>
          <w:rStyle w:val="Normal1"/>
        </w:rPr>
        <w:t xml:space="preserve"> de bienes importados de países o territorios terceros las entregas de bienes que hayan sido expedidos o transportados por el proveedor a partir de un país o territorio tercero con destino a destinatarios que actúen o tengan la condición de consumidores fi</w:t>
      </w:r>
      <w:r>
        <w:rPr>
          <w:rStyle w:val="Normal1"/>
        </w:rPr>
        <w:t>nales establecidos en un Estado miembro, siendo igualmente posible optar por un régimen especial de ventanilla única para la liquidación del IVA devengado en todos los Estados miembros de consumo a través de una única administración tributaria en el Estado</w:t>
      </w:r>
      <w:r>
        <w:rPr>
          <w:rStyle w:val="Normal1"/>
        </w:rPr>
        <w:t xml:space="preserve"> miembro donde se identifique el proveedor.</w:t>
      </w:r>
    </w:p>
    <w:p w:rsidR="00D1271E" w:rsidRDefault="007D268E">
      <w:pPr>
        <w:rPr>
          <w:rStyle w:val="Normal1"/>
        </w:rPr>
      </w:pPr>
      <w:r>
        <w:rPr>
          <w:rStyle w:val="Normal1"/>
        </w:rPr>
        <w:t>Estas operaciones son independientes de la importación de bienes que realiza el destinatario de los bienes importados, pero se limita la aplicación del régimen especial a las ventas a distancia de bienes importad</w:t>
      </w:r>
      <w:r>
        <w:rPr>
          <w:rStyle w:val="Normal1"/>
        </w:rPr>
        <w:t>os expedidos directamente desde un país o territorio tercero, en envíos cuyo valor intrínseco no exceda de 150 euros. Hasta dicha cantidad se aplica la franquicia aduanera por lo que no se exige una declaración completa ante la Aduana en el momento de la i</w:t>
      </w:r>
      <w:r>
        <w:rPr>
          <w:rStyle w:val="Normal1"/>
        </w:rPr>
        <w:t>mportación. A su vez, para favorecer la aplicación del régimen especial y evitar la doble imposición se establece una exención del IVA a las importaciones de bienes que en el momento de la importación deban declararse con arreglo al régimen especial del qu</w:t>
      </w:r>
      <w:r>
        <w:rPr>
          <w:rStyle w:val="Normal1"/>
        </w:rPr>
        <w:t>e quedan excluidos los productos objeto de impuestos especiales.</w:t>
      </w:r>
    </w:p>
    <w:p w:rsidR="00D1271E" w:rsidRDefault="007D268E">
      <w:pPr>
        <w:rPr>
          <w:rStyle w:val="Normal1"/>
        </w:rPr>
      </w:pPr>
      <w:r>
        <w:rPr>
          <w:rStyle w:val="Normal1"/>
        </w:rPr>
        <w:t xml:space="preserve">Por otra parte, los empresarios y profesionales no establecidos en la Comunidad que quieran acogerse al régimen especial para las ventas a distancia de bienes importados podrán designar a un </w:t>
      </w:r>
      <w:r>
        <w:rPr>
          <w:rStyle w:val="Normal1"/>
        </w:rPr>
        <w:t>intermediario establecido en la Comunidad como responsable de liquidar el IVA y de cumplir las obligaciones establecidas en el régimen especial en su nombre y por su cuenta.</w:t>
      </w:r>
    </w:p>
    <w:p w:rsidR="00D1271E" w:rsidRDefault="007D268E">
      <w:pPr>
        <w:rPr>
          <w:rStyle w:val="Normal1"/>
        </w:rPr>
      </w:pPr>
      <w:r>
        <w:rPr>
          <w:rStyle w:val="Normal1"/>
        </w:rPr>
        <w:t>En todo caso, para restaurar la competencia entre los proveedores de dentro y fuer</w:t>
      </w:r>
      <w:r>
        <w:rPr>
          <w:rStyle w:val="Normal1"/>
        </w:rPr>
        <w:t xml:space="preserve">a de la Comunidad y evitar la elusión fiscal se suprime la exención en las importaciones de bienes de escaso valor aplicable en la actualidad hasta los 22 euros de valor global de la mercancía, de tal forma que las importaciones de bienes que no se acojan </w:t>
      </w:r>
      <w:r>
        <w:rPr>
          <w:rStyle w:val="Normal1"/>
        </w:rPr>
        <w:t>al régimen especial deberán liquidar el IVA a la importación.</w:t>
      </w:r>
    </w:p>
    <w:p w:rsidR="00D1271E" w:rsidRDefault="007D268E">
      <w:pPr>
        <w:rPr>
          <w:rStyle w:val="Normal1"/>
        </w:rPr>
      </w:pPr>
      <w:r>
        <w:rPr>
          <w:rStyle w:val="Normal1"/>
        </w:rPr>
        <w:t>No obstante, dado el crecimiento exponencial del comercio electrónico y el consiguiente aumento del número de pequeños envíos con un valor intrínseco que no excede de los 150 euros importados en</w:t>
      </w:r>
      <w:r>
        <w:rPr>
          <w:rStyle w:val="Normal1"/>
        </w:rPr>
        <w:t xml:space="preserve"> la Comunidad, se establece la posibilidad de aplicar una modalidad especial de declaración, liquidación y pago del IVA ante la aduana de estas importaciones de bienes en los supuestos en que no se opte por la utilización del régimen especial de ventanilla</w:t>
      </w:r>
      <w:r>
        <w:rPr>
          <w:rStyle w:val="Normal1"/>
        </w:rPr>
        <w:t xml:space="preserve"> única previsto para las ventas a distancia de bienes importados de países o territorios terceros.</w:t>
      </w:r>
    </w:p>
    <w:p w:rsidR="00D1271E" w:rsidRDefault="007D268E">
      <w:pPr>
        <w:rPr>
          <w:rStyle w:val="Normal1"/>
        </w:rPr>
      </w:pPr>
      <w:r>
        <w:rPr>
          <w:rStyle w:val="Normal1"/>
        </w:rPr>
        <w:t xml:space="preserve">Esta modalidad especial va a permitir la declaración, liquidación y el pago del importe total del IVA correspondiente a las importaciones realizadas durante </w:t>
      </w:r>
      <w:r>
        <w:rPr>
          <w:rStyle w:val="Normal1"/>
        </w:rPr>
        <w:t>un mes natural, reduciendo de forma importante las cargas administrativas de los operadores.</w:t>
      </w:r>
    </w:p>
    <w:p w:rsidR="00D1271E" w:rsidRDefault="007D268E">
      <w:pPr>
        <w:rPr>
          <w:rStyle w:val="Normal1"/>
        </w:rPr>
      </w:pPr>
      <w:r>
        <w:rPr>
          <w:rStyle w:val="Normal1"/>
        </w:rPr>
        <w:t>Con independencia de lo anterior, otro de los aspectos importantes de la nueva economía digital es el surgimiento de nuevos empresarios o profesionales creados por</w:t>
      </w:r>
      <w:r>
        <w:rPr>
          <w:rStyle w:val="Normal1"/>
        </w:rPr>
        <w:t xml:space="preserve"> y para el comercio electrónico que canalizan las decisiones de compra de bienes y servicios de los consumidores finales. Se trata de las interfaces digitales, como las plataformas, portales y mercados en línea que, además de la actividad de intermediación</w:t>
      </w:r>
      <w:r>
        <w:rPr>
          <w:rStyle w:val="Normal1"/>
        </w:rPr>
        <w:t>, a menudo prestan servicios logísticos y de almacenamiento para sus clientes. Estos nuevos operadores están alcanzando un tamaño, hegemonía y nivel de información tan relevantes en el mercado digital que parece conveniente que colaboren en la gestión y la</w:t>
      </w:r>
      <w:r>
        <w:rPr>
          <w:rStyle w:val="Normal1"/>
        </w:rPr>
        <w:t xml:space="preserve"> recaudación del IVA derivado del comercio electrónico. En particular, cuando intervengan en el comercio de bienes y servicios de proveedores no establecidos en la Comunidad. De esta forma, para asegurar el ingreso del IVA y reducir las cargas administrati</w:t>
      </w:r>
      <w:r>
        <w:rPr>
          <w:rStyle w:val="Normal1"/>
        </w:rPr>
        <w:t>vas de proveedores, administraciones tributarias y de los propios consumidores finales deberá entenderse que los empresarios o profesionales titulares de una interfaz digital cuando faciliten la venta a distancia de bienes importados de países o territorio</w:t>
      </w:r>
      <w:r>
        <w:rPr>
          <w:rStyle w:val="Normal1"/>
        </w:rPr>
        <w:t>s terceros en envíos cuyo valor intrínseco no exceda de 150 euros, o cuando faciliten entregas de bienes en el interior de la Comunidad por parte de un proveedor no establecido en la misma a consumidores finales, han recibido y entregado en nombre propio d</w:t>
      </w:r>
      <w:r>
        <w:rPr>
          <w:rStyle w:val="Normal1"/>
        </w:rPr>
        <w:t>ichos bienes y su expedición o transporte se encuentra vinculado a su entrega. Esta ficción puede determinar importantes implicaciones tributarias y puede suponer que los titulares de las interfaces digitales lleguen a tener la consideración de sujetos pas</w:t>
      </w:r>
      <w:r>
        <w:rPr>
          <w:rStyle w:val="Normal1"/>
        </w:rPr>
        <w:t>ivos del impuesto. No obstante, para evitar situaciones de doble imposición, la entrega del bien que se entiende realizada por el proveedor al titular de la interfaz estará exenta de IVA y no limitará el derecho a la deducción del IVA soportado por quienes</w:t>
      </w:r>
      <w:r>
        <w:rPr>
          <w:rStyle w:val="Normal1"/>
        </w:rPr>
        <w:t xml:space="preserve"> la realizan.</w:t>
      </w:r>
    </w:p>
    <w:p w:rsidR="00D1271E" w:rsidRDefault="007D268E">
      <w:pPr>
        <w:rPr>
          <w:rStyle w:val="Normal1"/>
        </w:rPr>
      </w:pPr>
      <w:r>
        <w:rPr>
          <w:rStyle w:val="Normal1"/>
        </w:rPr>
        <w:t>Por su parte, el empresario o profesional titular de la interfaz digital podrá acogerse a los regímenes especiales de ventanilla única para la declaración-liquidación del IVA derivado de estas operaciones por las que tenga la condición de suj</w:t>
      </w:r>
      <w:r>
        <w:rPr>
          <w:rStyle w:val="Normal1"/>
        </w:rPr>
        <w:t>eto pasivo, incluso cuando se trate de entregas interiores realizadas a favor de consumidores finales efectuadas en el mismo Estado miembro donde se almacenan las mercancías y que, por tanto, no son objeto de expedición o transporte entre Estados miembros.</w:t>
      </w:r>
    </w:p>
    <w:p w:rsidR="00D1271E" w:rsidRDefault="007D268E">
      <w:pPr>
        <w:rPr>
          <w:rStyle w:val="Normal1"/>
        </w:rPr>
      </w:pPr>
      <w:r>
        <w:rPr>
          <w:rStyle w:val="Normal1"/>
        </w:rPr>
        <w:t>La presente norma incorpora las modificaciones necesarias en la Ley Foral 19/1992, de 30 de diciembre, del Impuesto sobre el Valor Añadido, para la aplicación de las disposiciones establecidas en la normativa de la Unión Europea para la regulación y tribu</w:t>
      </w:r>
      <w:r>
        <w:rPr>
          <w:rStyle w:val="Normal1"/>
        </w:rPr>
        <w:t>tación del comercio electrónico en el IVA y para facilitar su gestión, recaudación y control, reduciendo notablemente las cargas y costes administrativos de los empresarios y profesionales con una apuesta decidida por los sistemas de ventanilla única que p</w:t>
      </w:r>
      <w:r>
        <w:rPr>
          <w:rStyle w:val="Normal1"/>
        </w:rPr>
        <w:t>asan de tener una aplicación limitada, casi experimental, a convertirse en un elemento fundamental para la gestión del IVA en la Unión Europea, dado que los ingresos tributarios que gestionan serán cada vez mayores a medida que lo sea el comercio electróni</w:t>
      </w:r>
      <w:r>
        <w:rPr>
          <w:rStyle w:val="Normal1"/>
        </w:rPr>
        <w:t>co.</w:t>
      </w:r>
    </w:p>
    <w:p w:rsidR="00D1271E" w:rsidRDefault="007D268E">
      <w:pPr>
        <w:rPr>
          <w:rStyle w:val="Normal1"/>
        </w:rPr>
      </w:pPr>
      <w:r>
        <w:rPr>
          <w:rStyle w:val="Normal1"/>
        </w:rPr>
        <w:t>En particular, se incluyen en el capítulo XI del título VIII de la Ley Foral 19/1992 tres nuevos regímenes especiales para la declaración y liquidación del IVA devengado por las entregas de bienes y prestaciones de servicios efectuadas a favor de consumido</w:t>
      </w:r>
      <w:r>
        <w:rPr>
          <w:rStyle w:val="Normal1"/>
        </w:rPr>
        <w:t>res finales por empresarios y profesionales, generalmente no establecidos en el Estado miembro donde quedan sujetas las operaciones, que sustituyen y amplían los regímenes especiales vigentes en la actualidad para los servicios prestados por vía electrónic</w:t>
      </w:r>
      <w:r>
        <w:rPr>
          <w:rStyle w:val="Normal1"/>
        </w:rPr>
        <w:t>a, de telecomunicaciones y de radiodifusión y televisión:</w:t>
      </w:r>
    </w:p>
    <w:p w:rsidR="00D1271E" w:rsidRDefault="007D268E">
      <w:pPr>
        <w:rPr>
          <w:rStyle w:val="Normal1"/>
        </w:rPr>
      </w:pPr>
      <w:r>
        <w:rPr>
          <w:rStyle w:val="Normal1"/>
        </w:rPr>
        <w:t>En primer lugar, se incorpora un nuevo régimen especial denominado “Régimen exterior de la Unión” que será aquel aplicable a los servicios prestados por empresarios o profesionales no establecidos e</w:t>
      </w:r>
      <w:r>
        <w:rPr>
          <w:rStyle w:val="Normal1"/>
        </w:rPr>
        <w:t>n la Comunidad a destinatarios que no tengan la condición de empresarios o profesionales actuando como tales.</w:t>
      </w:r>
    </w:p>
    <w:p w:rsidR="00D1271E" w:rsidRDefault="007D268E">
      <w:pPr>
        <w:rPr>
          <w:rStyle w:val="Normal1"/>
        </w:rPr>
      </w:pPr>
      <w:r>
        <w:rPr>
          <w:rStyle w:val="Normal1"/>
        </w:rPr>
        <w:t>Por otra parte, se incluye un nuevo régimen especial, denominado “Régimen de la Unión”, aplicable a los servicios prestados  por empresarios o pro</w:t>
      </w:r>
      <w:r>
        <w:rPr>
          <w:rStyle w:val="Normal1"/>
        </w:rPr>
        <w:t>fesionales establecidos en la Comunidad, pero no en el Estado miembro de consumo a destinatarios que no tengan la condición de empresarios o profesionales actuando como tales, a las ventas a distancia intracomunitarias de bienes y a las entregas interiores</w:t>
      </w:r>
      <w:r>
        <w:rPr>
          <w:rStyle w:val="Normal1"/>
        </w:rPr>
        <w:t xml:space="preserve"> de bienes imputadas a los titulares de interfaces digitales que faciliten la entrega de estos bienes por parte de un proveedor no establecido en la Comunidad al consumidor final.</w:t>
      </w:r>
    </w:p>
    <w:p w:rsidR="00D1271E" w:rsidRDefault="007D268E">
      <w:pPr>
        <w:rPr>
          <w:rStyle w:val="Normal1"/>
        </w:rPr>
      </w:pPr>
      <w:r>
        <w:rPr>
          <w:rStyle w:val="Normal1"/>
        </w:rPr>
        <w:t>Por último, se establece un nuevo régimen especial, “Régimen de importación”</w:t>
      </w:r>
      <w:r>
        <w:rPr>
          <w:rStyle w:val="Normal1"/>
        </w:rPr>
        <w:t>, aplicable a las ventas a distancia de bienes importados de países o territorios terceros al que podrán acogerse, directamente o a través de un intermediario establecido en la Comunidad, en determinadas condiciones, los empresarios o profesionales que rea</w:t>
      </w:r>
      <w:r>
        <w:rPr>
          <w:rStyle w:val="Normal1"/>
        </w:rPr>
        <w:t>licen ventas a distancia de bienes importados de países o territorios terceros en envíos cuyo valor intrínseco no exceda de 150 euros, a excepción de los productos que sean objeto de impuestos especiales.</w:t>
      </w:r>
    </w:p>
    <w:p w:rsidR="00D1271E" w:rsidRDefault="007D268E">
      <w:pPr>
        <w:rPr>
          <w:rStyle w:val="Normal1"/>
        </w:rPr>
      </w:pPr>
      <w:r>
        <w:rPr>
          <w:rStyle w:val="Normal1"/>
        </w:rPr>
        <w:t xml:space="preserve">Todos estos regímenes especiales de ventanilla van </w:t>
      </w:r>
      <w:r>
        <w:rPr>
          <w:rStyle w:val="Normal1"/>
        </w:rPr>
        <w:t xml:space="preserve">a permitir, mediante una única declaración-liquidación presentada por vía electrónica ante la administración tributaria del Estado miembro por el que haya optado o sea de aplicación (Estado miembro de identificación), que el empresario o profesional pueda </w:t>
      </w:r>
      <w:r>
        <w:rPr>
          <w:rStyle w:val="Normal1"/>
        </w:rPr>
        <w:t>ingresar el IVA devengado por todas sus operaciones efectuadas en la Comunidad (Estados miembros de consumo) por cada trimestre o mes natural a las que se aplica, en cada caso, el régimen especial.</w:t>
      </w:r>
    </w:p>
    <w:p w:rsidR="00D1271E" w:rsidRDefault="007D268E">
      <w:pPr>
        <w:rPr>
          <w:rStyle w:val="Normal1"/>
        </w:rPr>
      </w:pPr>
      <w:r>
        <w:rPr>
          <w:rStyle w:val="Normal1"/>
        </w:rPr>
        <w:t>Cuando el Reino de España sea el Estado miembro de identif</w:t>
      </w:r>
      <w:r>
        <w:rPr>
          <w:rStyle w:val="Normal1"/>
        </w:rPr>
        <w:t>icación el empresario o profesional quedará obligado a declarar ante la administración tributaria española el inicio, la modificación o el cese de sus operaciones y será identificado mediante un número de identificación individual asignado por la misma.</w:t>
      </w:r>
    </w:p>
    <w:p w:rsidR="00D1271E" w:rsidRDefault="007D268E">
      <w:pPr>
        <w:rPr>
          <w:rStyle w:val="Normal1"/>
        </w:rPr>
      </w:pPr>
      <w:r>
        <w:rPr>
          <w:rStyle w:val="Normal1"/>
        </w:rPr>
        <w:t>Es</w:t>
      </w:r>
      <w:r>
        <w:rPr>
          <w:rStyle w:val="Normal1"/>
        </w:rPr>
        <w:t>te número de identificación deberá consignarse en la declaración-liquidación en la que el empresario o profesional incluirá, por cada Estado miembro de consumo en que se haya devengado el IVA, la cantidad global del impuesto correspondiente, desglosada por</w:t>
      </w:r>
      <w:r>
        <w:rPr>
          <w:rStyle w:val="Normal1"/>
        </w:rPr>
        <w:t xml:space="preserve"> tipos impositivos y el importe total, resultante de la suma de todas estas, que debe ser ingresado en España en la cuenta bancaria designada por la administración tributaria, dentro del plazo de presentación de la declaración, haciendo referencia a la dec</w:t>
      </w:r>
      <w:r>
        <w:rPr>
          <w:rStyle w:val="Normal1"/>
        </w:rPr>
        <w:t>laración específica a la que corresponde.</w:t>
      </w:r>
    </w:p>
    <w:p w:rsidR="00D1271E" w:rsidRDefault="007D268E">
      <w:pPr>
        <w:rPr>
          <w:rStyle w:val="Normal1"/>
        </w:rPr>
      </w:pPr>
      <w:r>
        <w:rPr>
          <w:rStyle w:val="Normal1"/>
        </w:rPr>
        <w:t>Cualquier modificación posterior de las cifras contenidas en las declaraciones-liquidaciones presentadas, deberá efectuarse, en el plazo máximo de tres años a partir de la fecha en que debía presentarse la declarac</w:t>
      </w:r>
      <w:r>
        <w:rPr>
          <w:rStyle w:val="Normal1"/>
        </w:rPr>
        <w:t>ión-liquidación inicial, a través de una declaración-liquidación periódica posterior.</w:t>
      </w:r>
    </w:p>
    <w:p w:rsidR="00D1271E" w:rsidRDefault="007D268E">
      <w:pPr>
        <w:rPr>
          <w:rStyle w:val="Normal1"/>
        </w:rPr>
      </w:pPr>
      <w:r>
        <w:rPr>
          <w:rStyle w:val="Normal1"/>
        </w:rPr>
        <w:t>Los empresarios y profesionales que se acojan a estos regímenes especiales deberán mantener durante diez años un registro de las operaciones incluidas en los mismos que e</w:t>
      </w:r>
      <w:r>
        <w:rPr>
          <w:rStyle w:val="Normal1"/>
        </w:rPr>
        <w:t>stará a disposición tanto del Estado miembro de identificación como del de consumo. También quedarán obligados a expedir y entregar facturas respecto de las operaciones declaradas conforme a los regímenes especiales.</w:t>
      </w:r>
    </w:p>
    <w:p w:rsidR="00D1271E" w:rsidRDefault="007D268E">
      <w:pPr>
        <w:rPr>
          <w:rStyle w:val="Normal1"/>
        </w:rPr>
      </w:pPr>
      <w:r>
        <w:rPr>
          <w:rStyle w:val="Normal1"/>
        </w:rPr>
        <w:t>Estos empresarios y profesionales no po</w:t>
      </w:r>
      <w:r>
        <w:rPr>
          <w:rStyle w:val="Normal1"/>
        </w:rPr>
        <w:t>drán deducir el IVA soportado para la realización de sus operaciones en las referidas declaraciones-liquidaciones. No obstante, tendrán derecho a la deducción del IVA soportado en la adquisición o importación de bienes y servicios que se destinen a la real</w:t>
      </w:r>
      <w:r>
        <w:rPr>
          <w:rStyle w:val="Normal1"/>
        </w:rPr>
        <w:t>ización de las operaciones acogidas a los regímenes especiales. Tratándose de empresarios y profesionales no establecidos en el territorio de aplicación del impuesto podrán solicitar la devolución de las cuotas soportadas en dicho territorio por el procedi</w:t>
      </w:r>
      <w:r>
        <w:rPr>
          <w:rStyle w:val="Normal1"/>
        </w:rPr>
        <w:t>miento previsto para la devolución de las cuotas soportadas por empresarios o profesionales establecidos en otro Estado miembro, o no establecidos en la Comunidad, previstos en los artículos 119 y 119 bis de la Ley 37/1992 reguladora en régimen común del I</w:t>
      </w:r>
      <w:r>
        <w:rPr>
          <w:rStyle w:val="Normal1"/>
        </w:rPr>
        <w:t>mpuesto sobre el Valor Añadido, respectivamente. En el caso de empresarios o profesionales no establecidos en la Comunidad, a estos efectos, no se exigirá el requisito de reciprocidad de trato a favor de los empresarios o profesionales establecidos en Espa</w:t>
      </w:r>
      <w:r>
        <w:rPr>
          <w:rStyle w:val="Normal1"/>
        </w:rPr>
        <w:t>ña.</w:t>
      </w:r>
    </w:p>
    <w:p w:rsidR="00D1271E" w:rsidRDefault="007D268E">
      <w:pPr>
        <w:rPr>
          <w:rStyle w:val="Normal1"/>
        </w:rPr>
      </w:pPr>
      <w:r>
        <w:rPr>
          <w:rStyle w:val="Normal1"/>
        </w:rPr>
        <w:t>Cuando dichos empresarios o profesionales no establecidos presenten por otras operaciones declaraciones-liquidaciones ante la administración tributaria española deberán deducir en las mismas las cuotas soportadas para la realización de operaciones suje</w:t>
      </w:r>
      <w:r>
        <w:rPr>
          <w:rStyle w:val="Normal1"/>
        </w:rPr>
        <w:t>tas a los regímenes especiales.</w:t>
      </w:r>
    </w:p>
    <w:p w:rsidR="00D1271E" w:rsidRDefault="007D268E">
      <w:pPr>
        <w:rPr>
          <w:rStyle w:val="Normal1"/>
        </w:rPr>
      </w:pPr>
      <w:r>
        <w:rPr>
          <w:rStyle w:val="Normal1"/>
        </w:rPr>
        <w:t>Por otro lado, cuando un empresario o profesional utilizando una interfaz digital como una plataforma, un portal, un mercado en línea u otros medios similares, facilite la entrega de bienes o la prestación de servicios a una</w:t>
      </w:r>
      <w:r>
        <w:rPr>
          <w:rStyle w:val="Normal1"/>
        </w:rPr>
        <w:t xml:space="preserve"> persona que no tenga la condición de empresario o profesional actuando como tal en el interior de la Comunidad, cuando no deba o no opte por acogerse a los regímenes especiales previstos para el comercio electrónico, tendrá la obligación de llevar un regi</w:t>
      </w:r>
      <w:r>
        <w:rPr>
          <w:rStyle w:val="Normal1"/>
        </w:rPr>
        <w:t>stro de dichas operaciones. Dicho registro será lo suficientemente detallado como para permitir a la administración tributaria del Estado miembro en el que las operaciones sean imponibles comprobar si el IVA se ha declarado correctamente, debiendo poner di</w:t>
      </w:r>
      <w:r>
        <w:rPr>
          <w:rStyle w:val="Normal1"/>
        </w:rPr>
        <w:t>cho registro, por vía electrónica, a disposición de los Estados miembros interesados que lo soliciten.</w:t>
      </w:r>
    </w:p>
    <w:p w:rsidR="00D1271E" w:rsidRDefault="007D268E">
      <w:pPr>
        <w:rPr>
          <w:rStyle w:val="Normal1"/>
        </w:rPr>
      </w:pPr>
      <w:r>
        <w:rPr>
          <w:rStyle w:val="Normal1"/>
        </w:rPr>
        <w:t>El registro deberá mantenerse por un período de diez años a partir del final del ejercicio en que se hayan realizado las operaciones y será exigible, con</w:t>
      </w:r>
      <w:r>
        <w:rPr>
          <w:rStyle w:val="Normal1"/>
        </w:rPr>
        <w:t xml:space="preserve"> independencia de que el empresario o profesional titular de la interfaz digital se acoja a los regímenes especiales por otras operaciones.</w:t>
      </w:r>
    </w:p>
    <w:p w:rsidR="00D1271E" w:rsidRDefault="007D268E">
      <w:pPr>
        <w:rPr>
          <w:rStyle w:val="Normal1"/>
        </w:rPr>
      </w:pPr>
      <w:r>
        <w:rPr>
          <w:rStyle w:val="Normal1"/>
        </w:rPr>
        <w:t xml:space="preserve">El contenido de los registros y las condiciones que determinan que pueda considerarse que el titular de la interfaz </w:t>
      </w:r>
      <w:r>
        <w:rPr>
          <w:rStyle w:val="Normal1"/>
        </w:rPr>
        <w:t>digital facilita el comercio electrónico se han incluido en el Reglamento de Ejecución (UE) nº 282/2011 para su aplicación uniforme en todos los Estados miembros.</w:t>
      </w:r>
    </w:p>
    <w:p w:rsidR="00D1271E" w:rsidRDefault="007D268E">
      <w:pPr>
        <w:rPr>
          <w:rStyle w:val="Normal1"/>
        </w:rPr>
      </w:pPr>
      <w:r>
        <w:rPr>
          <w:rStyle w:val="Normal1"/>
        </w:rPr>
        <w:t>Adicionalmente, mediante la disposición adicional única del presente decreto foral legislativ</w:t>
      </w:r>
      <w:r>
        <w:rPr>
          <w:rStyle w:val="Normal1"/>
        </w:rPr>
        <w:t>o de armonización tributaria y de conformidad con lo previsto en la disposición adicional primera del Real Decreto Ley 7/2021, se amplía hasta el 31 de diciembre de 2021 la aplicación de un tipo del cero por ciento del Impuesto sobre el Valor Añadido a las</w:t>
      </w:r>
      <w:r>
        <w:rPr>
          <w:rStyle w:val="Normal1"/>
        </w:rPr>
        <w:t xml:space="preserve"> entregas interiores, importaciones y adquisiciones intracomunitarias de material sanitario para combatir la COVID-19, cuyos destinatarios sean entidades públicas, sin ánimo de lucro y centros hospitalarios, cuya vigencia finalizaba el 30 de abril de 2021 </w:t>
      </w:r>
      <w:r>
        <w:rPr>
          <w:rStyle w:val="Normal1"/>
        </w:rPr>
        <w:t xml:space="preserve">en virtud de lo establecido en la disposición adicional primera del Decreto Foral Legislativo 1/2021, de 13 de enero, de armonización tributaria, por el que se modifica la Ley Foral 19/192, de 30 de diciembre , del Impuesto sobre el Valor Añadido. De esta </w:t>
      </w:r>
      <w:r>
        <w:rPr>
          <w:rStyle w:val="Normal1"/>
        </w:rPr>
        <w:t>forma, se extiende su plazo de vigencia para garantizar la respuesta del sistema sanitario en el control de la pandemia.</w:t>
      </w:r>
    </w:p>
    <w:p w:rsidR="00D1271E" w:rsidRDefault="007D268E">
      <w:pPr>
        <w:rPr>
          <w:rStyle w:val="Normal1"/>
        </w:rPr>
      </w:pPr>
      <w:r>
        <w:rPr>
          <w:rStyle w:val="Normal1"/>
        </w:rPr>
        <w:t>La relación de bienes a los que, con efectos desde el 1 de mayo de 2021, les es de aplicación esta medida se contiene en el Anexo que a</w:t>
      </w:r>
      <w:r>
        <w:rPr>
          <w:rStyle w:val="Normal1"/>
        </w:rPr>
        <w:t>compaña a la presente norma.</w:t>
      </w:r>
    </w:p>
    <w:p w:rsidR="00D1271E" w:rsidRDefault="007D268E">
      <w:pPr>
        <w:rPr>
          <w:rStyle w:val="Normal1"/>
        </w:rPr>
      </w:pPr>
      <w:r>
        <w:rPr>
          <w:rStyle w:val="Normal1"/>
        </w:rPr>
        <w:t>Al haber sido modificada la Ley 37/1992, de 28 de diciembre, del Impuesto sobre el Valor Añadido es preciso dictar este Decreto Foral Legislativo de Armonización Tributaria para reformar, a su vez, la Ley Foral 19/1992, de 30 de diciembre, del Impuesto sob</w:t>
      </w:r>
      <w:r>
        <w:rPr>
          <w:rStyle w:val="Normal1"/>
        </w:rPr>
        <w:t>re el Valor Añadido, con el fin de que, en lo relativo al mencionado impuesto, se apliquen en la Comunidad Foral idénticas normas sustantivas y formales que las vigentes en el Estado.</w:t>
      </w:r>
    </w:p>
    <w:p w:rsidR="00D1271E" w:rsidRDefault="007D268E">
      <w:pPr>
        <w:rPr>
          <w:rStyle w:val="Normal1"/>
        </w:rPr>
      </w:pPr>
      <w:r>
        <w:rPr>
          <w:rStyle w:val="Normal1"/>
        </w:rPr>
        <w:t xml:space="preserve">En consecuencia, el Gobierno de Navarra, a propuesta de la Consejera de </w:t>
      </w:r>
      <w:r>
        <w:rPr>
          <w:rStyle w:val="Normal1"/>
        </w:rPr>
        <w:t>Economía y Hacienda, y de conformidad con la decisión adoptada por el Gobierno de Navarra en sesión celebrada el día veintitrés de junio de dos mil veintiuno,</w:t>
      </w:r>
    </w:p>
    <w:p w:rsidR="00D1271E" w:rsidRDefault="007D268E">
      <w:pPr>
        <w:rPr>
          <w:rStyle w:val="Normal1"/>
        </w:rPr>
      </w:pPr>
      <w:r>
        <w:rPr>
          <w:rStyle w:val="Normal1"/>
        </w:rPr>
        <w:t>DECRETO:</w:t>
      </w:r>
    </w:p>
    <w:p w:rsidR="00D1271E" w:rsidRDefault="007D268E">
      <w:pPr>
        <w:rPr>
          <w:rStyle w:val="Normal1"/>
        </w:rPr>
      </w:pPr>
      <w:r>
        <w:rPr>
          <w:rStyle w:val="Normal1"/>
          <w:b/>
        </w:rPr>
        <w:t>Artículo único.</w:t>
      </w:r>
      <w:r>
        <w:rPr>
          <w:rStyle w:val="Normal1"/>
        </w:rPr>
        <w:t xml:space="preserve"> Modificación de la Ley Foral 19/1992, de 30 de diciembre, del Impuesto s</w:t>
      </w:r>
      <w:r>
        <w:rPr>
          <w:rStyle w:val="Normal1"/>
        </w:rPr>
        <w:t>obre el Valor Añadido.</w:t>
      </w:r>
    </w:p>
    <w:p w:rsidR="00D1271E" w:rsidRDefault="007D268E">
      <w:pPr>
        <w:rPr>
          <w:rStyle w:val="Normal1"/>
        </w:rPr>
      </w:pPr>
      <w:r>
        <w:rPr>
          <w:rStyle w:val="Normal1"/>
        </w:rPr>
        <w:t>Con efectos desde el día 1 de julio de 2021, los preceptos de la Ley Foral 19/1992, de 30 de diciembre, del Impuesto sobre el Valor Añadido, que a continuación se relacionan quedarán redactados del siguiente modo:</w:t>
      </w:r>
    </w:p>
    <w:p w:rsidR="00D1271E" w:rsidRDefault="007D268E">
      <w:pPr>
        <w:rPr>
          <w:rStyle w:val="Normal1"/>
        </w:rPr>
      </w:pPr>
      <w:r>
        <w:rPr>
          <w:rStyle w:val="Normal1"/>
          <w:u w:val="single"/>
        </w:rPr>
        <w:t>Uno</w:t>
      </w:r>
      <w:r>
        <w:rPr>
          <w:rStyle w:val="Normal1"/>
        </w:rPr>
        <w:t>. Artículo 8º, a</w:t>
      </w:r>
      <w:r>
        <w:rPr>
          <w:rStyle w:val="Normal1"/>
        </w:rPr>
        <w:t>dición de un apartado 3:</w:t>
      </w:r>
    </w:p>
    <w:p w:rsidR="00D1271E" w:rsidRDefault="007D268E">
      <w:pPr>
        <w:rPr>
          <w:rStyle w:val="Normal1"/>
          <w:spacing w:val="-1"/>
        </w:rPr>
      </w:pPr>
      <w:r>
        <w:rPr>
          <w:rStyle w:val="Normal1"/>
          <w:spacing w:val="-1"/>
        </w:rPr>
        <w:t>“3. A efectos de esta ley foral, se entenderá por:</w:t>
      </w:r>
    </w:p>
    <w:p w:rsidR="00D1271E" w:rsidRDefault="007D268E">
      <w:pPr>
        <w:rPr>
          <w:rStyle w:val="Normal1"/>
        </w:rPr>
      </w:pPr>
      <w:r>
        <w:rPr>
          <w:rStyle w:val="Normal1"/>
        </w:rPr>
        <w:t xml:space="preserve">1º. “Ventas a distancia intracomunitarias de bienes”: las entregas de bienes que hayan sido expedidos o transportados por el vendedor, directa o indirectamente, o por su cuenta, a </w:t>
      </w:r>
      <w:r>
        <w:rPr>
          <w:rStyle w:val="Normal1"/>
        </w:rPr>
        <w:t>partir de un Estado miembro distinto del de llegada de la expedición o del transporte con destino al cliente, cuando se cumplan las siguientes condiciones:</w:t>
      </w:r>
    </w:p>
    <w:p w:rsidR="00D1271E" w:rsidRDefault="007D268E">
      <w:pPr>
        <w:rPr>
          <w:rStyle w:val="Normal1"/>
        </w:rPr>
      </w:pPr>
      <w:r>
        <w:rPr>
          <w:rStyle w:val="Normal1"/>
        </w:rPr>
        <w:t>a) Que los destinatarios de las citadas entregas sean las personas cuyas adquisiciones intracomunita</w:t>
      </w:r>
      <w:r>
        <w:rPr>
          <w:rStyle w:val="Normal1"/>
        </w:rPr>
        <w:t>rias de bienes no estén sujetas al impuesto en virtud de lo dispuesto en el artículo 14, o en el precepto equivalente al mismo que resulte aplicable en el Estado miembro de llegada de la expedición o el transporte, o bien cualquier otra persona que no teng</w:t>
      </w:r>
      <w:r>
        <w:rPr>
          <w:rStyle w:val="Normal1"/>
        </w:rPr>
        <w:t>a la condición de empresario o profesional actuando como tal.</w:t>
      </w:r>
    </w:p>
    <w:p w:rsidR="00D1271E" w:rsidRDefault="007D268E">
      <w:pPr>
        <w:rPr>
          <w:rStyle w:val="Normal1"/>
        </w:rPr>
      </w:pPr>
      <w:r>
        <w:rPr>
          <w:rStyle w:val="Normal1"/>
        </w:rPr>
        <w:t>b) Que los bienes objeto de dichas entregas sean bienes distintos de los que se indican a continuación:</w:t>
      </w:r>
    </w:p>
    <w:p w:rsidR="00D1271E" w:rsidRDefault="007D268E">
      <w:pPr>
        <w:rPr>
          <w:rStyle w:val="Normal1"/>
        </w:rPr>
      </w:pPr>
      <w:r>
        <w:rPr>
          <w:rStyle w:val="Normal1"/>
        </w:rPr>
        <w:t>a´) Medios de transporte nuevos, definidos en el artículo 13.2º.</w:t>
      </w:r>
    </w:p>
    <w:p w:rsidR="00D1271E" w:rsidRDefault="007D268E">
      <w:pPr>
        <w:rPr>
          <w:rStyle w:val="Normal1"/>
        </w:rPr>
      </w:pPr>
      <w:r>
        <w:rPr>
          <w:rStyle w:val="Normal1"/>
        </w:rPr>
        <w:t>b´) Bienes objeto de inst</w:t>
      </w:r>
      <w:r>
        <w:rPr>
          <w:rStyle w:val="Normal1"/>
        </w:rPr>
        <w:t>alación o montaje a que se refiere el artículo 68.Dos.2º de la Ley reguladora en régimen común del Impuesto sobre el Valor Añadido.</w:t>
      </w:r>
    </w:p>
    <w:p w:rsidR="00D1271E" w:rsidRDefault="007D268E">
      <w:pPr>
        <w:rPr>
          <w:rStyle w:val="Normal1"/>
        </w:rPr>
      </w:pPr>
      <w:r>
        <w:rPr>
          <w:rStyle w:val="Normal1"/>
        </w:rPr>
        <w:t>2º. “Ventas a distancia de bienes importados de países o territorios terceros”: las entregas de bienes que hayan sido expedi</w:t>
      </w:r>
      <w:r>
        <w:rPr>
          <w:rStyle w:val="Normal1"/>
        </w:rPr>
        <w:t>dos o transportados por el vendedor, directa o indirectamente, o por su cuenta, a partir de un país o territorio tercero con destino a un cliente situado en un Estado miembro, cuando se cumplan las siguientes condiciones:</w:t>
      </w:r>
    </w:p>
    <w:p w:rsidR="00D1271E" w:rsidRDefault="007D268E">
      <w:pPr>
        <w:rPr>
          <w:rStyle w:val="Normal1"/>
        </w:rPr>
      </w:pPr>
      <w:r>
        <w:rPr>
          <w:rStyle w:val="Normal1"/>
        </w:rPr>
        <w:t>a) Que los destinatarios de las citadas entregas sean las personas cuyas adquisiciones intracomunitarias de bienes no estén sujetas al impuesto en virtud de lo dispuesto en el artículo 14, o en el precepto equivalente al mismo que resulte aplicable en el E</w:t>
      </w:r>
      <w:r>
        <w:rPr>
          <w:rStyle w:val="Normal1"/>
        </w:rPr>
        <w:t>stado miembro de llegada de la expedición o el transporte, o bien cualquier otra persona que no tenga la condición de empresario o profesional actuando como tal.</w:t>
      </w:r>
    </w:p>
    <w:p w:rsidR="00D1271E" w:rsidRDefault="007D268E">
      <w:pPr>
        <w:rPr>
          <w:rStyle w:val="Normal1"/>
        </w:rPr>
      </w:pPr>
      <w:r>
        <w:rPr>
          <w:rStyle w:val="Normal1"/>
        </w:rPr>
        <w:t>b) Que los bienes objeto de dichas entregas sean bienes distintos de los que se indican a cont</w:t>
      </w:r>
      <w:r>
        <w:rPr>
          <w:rStyle w:val="Normal1"/>
        </w:rPr>
        <w:t>inuación:</w:t>
      </w:r>
    </w:p>
    <w:p w:rsidR="00D1271E" w:rsidRDefault="007D268E">
      <w:pPr>
        <w:rPr>
          <w:rStyle w:val="Normal1"/>
        </w:rPr>
      </w:pPr>
      <w:r>
        <w:rPr>
          <w:rStyle w:val="Normal1"/>
        </w:rPr>
        <w:t>a´) Medios de transporte nuevos, definidos en el artículo 13.2º.</w:t>
      </w:r>
    </w:p>
    <w:p w:rsidR="00D1271E" w:rsidRDefault="007D268E">
      <w:pPr>
        <w:rPr>
          <w:rStyle w:val="Normal1"/>
        </w:rPr>
      </w:pPr>
      <w:r>
        <w:rPr>
          <w:rStyle w:val="Normal1"/>
        </w:rPr>
        <w:t>b´) Bienes objeto de instalación o montaje a que se refiere el artículo 68.Dos.2º de la Ley reguladora en régimen común del Impuesto sobre el Valor Añadido”.</w:t>
      </w:r>
    </w:p>
    <w:p w:rsidR="00D1271E" w:rsidRDefault="007D268E">
      <w:pPr>
        <w:rPr>
          <w:rStyle w:val="Normal1"/>
        </w:rPr>
      </w:pPr>
      <w:r>
        <w:rPr>
          <w:rStyle w:val="Normal1"/>
          <w:u w:val="single"/>
        </w:rPr>
        <w:t>Dos</w:t>
      </w:r>
      <w:r>
        <w:rPr>
          <w:rStyle w:val="Normal1"/>
        </w:rPr>
        <w:t>. Adición de un artí</w:t>
      </w:r>
      <w:r>
        <w:rPr>
          <w:rStyle w:val="Normal1"/>
        </w:rPr>
        <w:t>culo 8º bis:</w:t>
      </w:r>
    </w:p>
    <w:p w:rsidR="00D1271E" w:rsidRDefault="007D268E">
      <w:pPr>
        <w:rPr>
          <w:rStyle w:val="Normal1"/>
        </w:rPr>
      </w:pPr>
      <w:r>
        <w:rPr>
          <w:rStyle w:val="Normal1"/>
        </w:rPr>
        <w:t>“Artículo 8º bis. Entregas de bienes facilitadas a través de una interfaz digital.</w:t>
      </w:r>
    </w:p>
    <w:p w:rsidR="00D1271E" w:rsidRDefault="007D268E">
      <w:pPr>
        <w:rPr>
          <w:rStyle w:val="Normal1"/>
        </w:rPr>
      </w:pPr>
      <w:r>
        <w:rPr>
          <w:rStyle w:val="Normal1"/>
        </w:rPr>
        <w:t>Cuando un empresario o profesional, utilizando una interfaz digital como un mercado en línea, una plataforma, un portal u otros medios similares, facilite:</w:t>
      </w:r>
    </w:p>
    <w:p w:rsidR="00D1271E" w:rsidRDefault="007D268E">
      <w:pPr>
        <w:rPr>
          <w:rStyle w:val="Normal1"/>
        </w:rPr>
      </w:pPr>
      <w:r>
        <w:rPr>
          <w:rStyle w:val="Normal1"/>
        </w:rPr>
        <w:t>a) L</w:t>
      </w:r>
      <w:r>
        <w:rPr>
          <w:rStyle w:val="Normal1"/>
        </w:rPr>
        <w:t>a venta a distancia de bienes importados de países o territorios terceros en envíos cuyo valor intrínseco no exceda de 150 euros, o</w:t>
      </w:r>
    </w:p>
    <w:p w:rsidR="00D1271E" w:rsidRDefault="007D268E">
      <w:pPr>
        <w:rPr>
          <w:rStyle w:val="Normal1"/>
        </w:rPr>
      </w:pPr>
      <w:r>
        <w:rPr>
          <w:rStyle w:val="Normal1"/>
        </w:rPr>
        <w:t>b) La entrega de bienes en el interior de la Comunidad por parte de un empresario o profesional no establecido en la Comunid</w:t>
      </w:r>
      <w:r>
        <w:rPr>
          <w:rStyle w:val="Normal1"/>
        </w:rPr>
        <w:t>ad a una persona que no tenga la condición de empresario o profesional actuando como tal, se considerará en ambos supuestos que el empresario o profesional titular de la interfaz digital ha recibido y entregado por sí mismo los correspondientes bienes y qu</w:t>
      </w:r>
      <w:r>
        <w:rPr>
          <w:rStyle w:val="Normal1"/>
        </w:rPr>
        <w:t>e la expedición o el transporte de los bienes se encuentra vinculado a la entrega por él realizada.</w:t>
      </w:r>
    </w:p>
    <w:p w:rsidR="00D1271E" w:rsidRDefault="007D268E">
      <w:pPr>
        <w:rPr>
          <w:rStyle w:val="Normal1"/>
        </w:rPr>
      </w:pPr>
      <w:r>
        <w:rPr>
          <w:rStyle w:val="Normal1"/>
        </w:rPr>
        <w:t>A efectos de lo previsto en esta ley foral, la determinación del valor intrínseco de los bienes se efectuará en los términos previstos en la legislación adu</w:t>
      </w:r>
      <w:r>
        <w:rPr>
          <w:rStyle w:val="Normal1"/>
        </w:rPr>
        <w:t>anera”.</w:t>
      </w:r>
    </w:p>
    <w:p w:rsidR="00D1271E" w:rsidRDefault="007D268E">
      <w:pPr>
        <w:rPr>
          <w:rStyle w:val="Normal1"/>
        </w:rPr>
      </w:pPr>
      <w:r>
        <w:rPr>
          <w:rStyle w:val="Normal1"/>
          <w:u w:val="single"/>
        </w:rPr>
        <w:t>Tres</w:t>
      </w:r>
      <w:r>
        <w:rPr>
          <w:rStyle w:val="Normal1"/>
        </w:rPr>
        <w:t>. Artículo 9º.3º.h):</w:t>
      </w:r>
    </w:p>
    <w:p w:rsidR="00D1271E" w:rsidRDefault="007D268E">
      <w:pPr>
        <w:rPr>
          <w:rStyle w:val="Normal1"/>
        </w:rPr>
      </w:pPr>
      <w:r>
        <w:rPr>
          <w:rStyle w:val="Normal1"/>
        </w:rPr>
        <w:t>“h) Las entregas de gas a través de una red de gas natural situada en el territorio de la Comunidad o de cualquier red conectada a dicha red, las entregas de electricidad o las entregas de calor o de frío a través de las re</w:t>
      </w:r>
      <w:r>
        <w:rPr>
          <w:rStyle w:val="Normal1"/>
        </w:rPr>
        <w:t>des de calefacción o de refrigeración, que se considerarían efectuadas en otro Estado miembro de la Comunidad con arreglo a los criterios establecidos en el artículo 68.Seis de la Ley reguladora en régimen común del Impuesto sobre el Valor añadido”.</w:t>
      </w:r>
    </w:p>
    <w:p w:rsidR="00D1271E" w:rsidRDefault="007D268E">
      <w:pPr>
        <w:rPr>
          <w:rStyle w:val="Normal1"/>
        </w:rPr>
      </w:pPr>
      <w:r>
        <w:rPr>
          <w:rStyle w:val="Normal1"/>
          <w:u w:val="single"/>
        </w:rPr>
        <w:t>Cuatro</w:t>
      </w:r>
      <w:r>
        <w:rPr>
          <w:rStyle w:val="Normal1"/>
        </w:rPr>
        <w:t>. Artículo 13.1º, letras d) y f) y adición de una letra g):</w:t>
      </w:r>
    </w:p>
    <w:p w:rsidR="00D1271E" w:rsidRDefault="007D268E">
      <w:pPr>
        <w:rPr>
          <w:rStyle w:val="Normal1"/>
          <w:spacing w:val="-2"/>
        </w:rPr>
      </w:pPr>
      <w:r>
        <w:rPr>
          <w:rStyle w:val="Normal1"/>
          <w:spacing w:val="-2"/>
        </w:rPr>
        <w:t>“d) Las adquisiciones de bienes que se correspondan con las ventas a distancia comprendidas en el artículo 68.Tres.a) de la Ley reguladora en régimen común del Impuesto sobre el Valor Añadido”.</w:t>
      </w:r>
    </w:p>
    <w:p w:rsidR="00D1271E" w:rsidRDefault="007D268E">
      <w:pPr>
        <w:rPr>
          <w:rStyle w:val="Normal1"/>
          <w:spacing w:val="-1"/>
        </w:rPr>
      </w:pPr>
      <w:r>
        <w:rPr>
          <w:rStyle w:val="Normal1"/>
          <w:spacing w:val="-1"/>
        </w:rPr>
        <w:t>“f</w:t>
      </w:r>
      <w:r>
        <w:rPr>
          <w:rStyle w:val="Normal1"/>
          <w:spacing w:val="-1"/>
        </w:rPr>
        <w:t>) Las adquisiciones de bienes que se correspondan con las entregas de gas a través de una red de gas natural situada en el territorio de la Comunidad o de cualquier red conectada a dicha red, las entregas de electricidad o las entregas de calor o de frío a</w:t>
      </w:r>
      <w:r>
        <w:rPr>
          <w:rStyle w:val="Normal1"/>
          <w:spacing w:val="-1"/>
        </w:rPr>
        <w:t xml:space="preserve"> través de las redes de calefacción o de refrigeración que se entiendan realizadas en el territorio de aplicación del impuesto de acuerdo con el artículo 68.Seis de la Ley reguladora en régimen común del Impuesto sobre el Valor Añadido.</w:t>
      </w:r>
    </w:p>
    <w:p w:rsidR="00D1271E" w:rsidRDefault="007D268E">
      <w:pPr>
        <w:rPr>
          <w:rStyle w:val="Normal1"/>
        </w:rPr>
      </w:pPr>
      <w:r>
        <w:rPr>
          <w:rStyle w:val="Normal1"/>
        </w:rPr>
        <w:t>g) Las adquisicione</w:t>
      </w:r>
      <w:r>
        <w:rPr>
          <w:rStyle w:val="Normal1"/>
        </w:rPr>
        <w:t>s intracomunitarias de bienes cuya entrega en el Estado de origen de la expedición o transporte haya estado exenta del impuesto por aplicación de los criterios establecidos en el artículo 19, apartados 1 al 11.</w:t>
      </w:r>
    </w:p>
    <w:p w:rsidR="00D1271E" w:rsidRDefault="007D268E">
      <w:pPr>
        <w:rPr>
          <w:rStyle w:val="Normal1"/>
        </w:rPr>
      </w:pPr>
      <w:r>
        <w:rPr>
          <w:rStyle w:val="Normal1"/>
          <w:u w:val="single"/>
        </w:rPr>
        <w:t>Cinco</w:t>
      </w:r>
      <w:r>
        <w:rPr>
          <w:rStyle w:val="Normal1"/>
        </w:rPr>
        <w:t>. Artículo 14.2:</w:t>
      </w:r>
    </w:p>
    <w:p w:rsidR="00D1271E" w:rsidRDefault="007D268E">
      <w:pPr>
        <w:rPr>
          <w:rStyle w:val="Normal1"/>
        </w:rPr>
      </w:pPr>
      <w:r>
        <w:rPr>
          <w:rStyle w:val="Normal1"/>
        </w:rPr>
        <w:t>“2. La no sujeción esta</w:t>
      </w:r>
      <w:r>
        <w:rPr>
          <w:rStyle w:val="Normal1"/>
        </w:rPr>
        <w:t>blecida en el apartado anterior sólo se aplicará respecto de las adquisiciones intracomunitarias de bienes, efectuadas por las personas indicadas, cuando el importe total de las adquisiciones de bienes procedentes de los demás Estados miembros, excluido el</w:t>
      </w:r>
      <w:r>
        <w:rPr>
          <w:rStyle w:val="Normal1"/>
        </w:rPr>
        <w:t xml:space="preserve"> impuesto devengado en dichos Estados, no haya alcanzado en el año natural precedente 10.000 euros.</w:t>
      </w:r>
    </w:p>
    <w:p w:rsidR="00D1271E" w:rsidRDefault="007D268E">
      <w:pPr>
        <w:rPr>
          <w:rStyle w:val="Normal1"/>
        </w:rPr>
      </w:pPr>
      <w:r>
        <w:rPr>
          <w:rStyle w:val="Normal1"/>
        </w:rPr>
        <w:t>La no sujeción se aplicará en el año natural en curso hasta alcanzar el citado importe.</w:t>
      </w:r>
    </w:p>
    <w:p w:rsidR="00D1271E" w:rsidRDefault="007D268E">
      <w:pPr>
        <w:rPr>
          <w:rStyle w:val="Normal1"/>
        </w:rPr>
      </w:pPr>
      <w:r>
        <w:rPr>
          <w:rStyle w:val="Normal1"/>
        </w:rPr>
        <w:t>En la aplicación del límite a que se refiere este apartado debe cons</w:t>
      </w:r>
      <w:r>
        <w:rPr>
          <w:rStyle w:val="Normal1"/>
        </w:rPr>
        <w:t>iderarse que el importe de la contraprestación relativa a los bienes adquiridos no podrá fraccionarse a estos efectos.</w:t>
      </w:r>
    </w:p>
    <w:p w:rsidR="00D1271E" w:rsidRDefault="007D268E">
      <w:pPr>
        <w:rPr>
          <w:rStyle w:val="Normal1"/>
        </w:rPr>
      </w:pPr>
      <w:r>
        <w:rPr>
          <w:rStyle w:val="Normal1"/>
        </w:rPr>
        <w:t>Para el cálculo del límite indicado en este apartado se computará el importe de la contraprestación de las entregas de bienes a que se re</w:t>
      </w:r>
      <w:r>
        <w:rPr>
          <w:rStyle w:val="Normal1"/>
        </w:rPr>
        <w:t>fiere el artículo 8º.3.1º de esta ley foral, cuando, por aplicación de las reglas comprendidas en el artículo 68 de la Ley reguladora en régimen común del Impuesto sobre el Valor Añadido, se entiendan realizadas fuera del territorio de aplicación del impue</w:t>
      </w:r>
      <w:r>
        <w:rPr>
          <w:rStyle w:val="Normal1"/>
        </w:rPr>
        <w:t>sto”.</w:t>
      </w:r>
    </w:p>
    <w:p w:rsidR="00D1271E" w:rsidRDefault="007D268E">
      <w:pPr>
        <w:rPr>
          <w:rStyle w:val="Normal1"/>
        </w:rPr>
      </w:pPr>
      <w:r>
        <w:rPr>
          <w:rStyle w:val="Normal1"/>
          <w:u w:val="single"/>
        </w:rPr>
        <w:t>Seis</w:t>
      </w:r>
      <w:r>
        <w:rPr>
          <w:rStyle w:val="Normal1"/>
        </w:rPr>
        <w:t>. Adición de un artículo 17 bis:</w:t>
      </w:r>
    </w:p>
    <w:p w:rsidR="00D1271E" w:rsidRDefault="007D268E">
      <w:pPr>
        <w:rPr>
          <w:rStyle w:val="Normal1"/>
        </w:rPr>
      </w:pPr>
      <w:r>
        <w:rPr>
          <w:rStyle w:val="Normal1"/>
        </w:rPr>
        <w:t>“Artículo 17 bis. Exención de las entregas de bienes facilitadas a través de una interfaz digital.</w:t>
      </w:r>
    </w:p>
    <w:p w:rsidR="00D1271E" w:rsidRDefault="007D268E">
      <w:pPr>
        <w:rPr>
          <w:rStyle w:val="Normal1"/>
        </w:rPr>
      </w:pPr>
      <w:r>
        <w:rPr>
          <w:rStyle w:val="Normal1"/>
        </w:rPr>
        <w:t xml:space="preserve">Estarán exentas del impuesto, en el supuesto previsto en el artículo 8º </w:t>
      </w:r>
      <w:proofErr w:type="spellStart"/>
      <w:r>
        <w:rPr>
          <w:rStyle w:val="Normal1"/>
        </w:rPr>
        <w:t>bis.b</w:t>
      </w:r>
      <w:proofErr w:type="spellEnd"/>
      <w:r>
        <w:rPr>
          <w:rStyle w:val="Normal1"/>
        </w:rPr>
        <w:t xml:space="preserve">), las entregas de bienes efectuadas </w:t>
      </w:r>
      <w:r>
        <w:rPr>
          <w:rStyle w:val="Normal1"/>
        </w:rPr>
        <w:t>a favor del empresario o profesional que facilite la entrega a través de la interfaz digital, cuando dichas entregas se entiendan realizadas en el territorio de aplicación del impuesto”.</w:t>
      </w:r>
    </w:p>
    <w:p w:rsidR="00D1271E" w:rsidRDefault="007D268E">
      <w:pPr>
        <w:rPr>
          <w:rStyle w:val="Normal1"/>
        </w:rPr>
      </w:pPr>
      <w:r>
        <w:rPr>
          <w:rStyle w:val="Normal1"/>
          <w:u w:val="single"/>
        </w:rPr>
        <w:t>Siete</w:t>
      </w:r>
      <w:r>
        <w:rPr>
          <w:rStyle w:val="Normal1"/>
        </w:rPr>
        <w:t>. Artículo 24, adición apartado 3:</w:t>
      </w:r>
    </w:p>
    <w:p w:rsidR="00D1271E" w:rsidRDefault="007D268E">
      <w:pPr>
        <w:rPr>
          <w:rStyle w:val="Normal1"/>
        </w:rPr>
      </w:pPr>
      <w:r>
        <w:rPr>
          <w:rStyle w:val="Normal1"/>
        </w:rPr>
        <w:t xml:space="preserve">“3. No obstante lo dispuesto en los apartados anteriores, en las entregas de bienes realizadas en los términos previstos en el artículo 8º bis, el devengo del impuesto de la entrega efectuada a favor del empresario o profesional que facilite la venta o la </w:t>
      </w:r>
      <w:r>
        <w:rPr>
          <w:rStyle w:val="Normal1"/>
        </w:rPr>
        <w:t>entrega, así como la efectuada por el mismo, se producirá con la aceptación del pago del cliente”.</w:t>
      </w:r>
    </w:p>
    <w:p w:rsidR="00D1271E" w:rsidRDefault="007D268E">
      <w:pPr>
        <w:rPr>
          <w:rStyle w:val="Normal1"/>
        </w:rPr>
      </w:pPr>
      <w:r>
        <w:rPr>
          <w:rStyle w:val="Normal1"/>
          <w:u w:val="single"/>
        </w:rPr>
        <w:t>Ocho</w:t>
      </w:r>
      <w:r>
        <w:rPr>
          <w:rStyle w:val="Normal1"/>
        </w:rPr>
        <w:t>. Artículo 31.1.4º:</w:t>
      </w:r>
    </w:p>
    <w:p w:rsidR="00D1271E" w:rsidRDefault="007D268E">
      <w:pPr>
        <w:rPr>
          <w:rStyle w:val="Normal1"/>
        </w:rPr>
      </w:pPr>
      <w:r>
        <w:rPr>
          <w:rStyle w:val="Normal1"/>
        </w:rPr>
        <w:t>“4°. Sin perjuicio de lo dispuesto en los números anteriores, los empresarios o profesionales, así como las personas jurídicas que no</w:t>
      </w:r>
      <w:r>
        <w:rPr>
          <w:rStyle w:val="Normal1"/>
        </w:rPr>
        <w:t xml:space="preserve"> actúen como empresarios o profesionales, que sean destinatarios de entregas de gas y electricidad o las entregas de calor o de frío a través de las redes de calefacción o de refrigeración que se entiendan realizadas en el territorio de aplicación del impu</w:t>
      </w:r>
      <w:r>
        <w:rPr>
          <w:rStyle w:val="Normal1"/>
        </w:rPr>
        <w:t>esto conforme a lo dispuesto en el artículo 68.Seis de la Ley reguladora en régimen común del Impuesto sobre el Valor Añadido, siempre que la entrega la efectúe un empresario o profesional no establecido en el citado territorio y le hayan comunicado el núm</w:t>
      </w:r>
      <w:r>
        <w:rPr>
          <w:rStyle w:val="Normal1"/>
        </w:rPr>
        <w:t>ero de identificación que a efectos del impuesto sobre el valor añadido tengan asignado por la Administración española”.</w:t>
      </w:r>
    </w:p>
    <w:p w:rsidR="00D1271E" w:rsidRDefault="007D268E">
      <w:pPr>
        <w:rPr>
          <w:rStyle w:val="Normal1"/>
        </w:rPr>
      </w:pPr>
      <w:r>
        <w:rPr>
          <w:rStyle w:val="Normal1"/>
          <w:u w:val="single"/>
        </w:rPr>
        <w:t>Nueve</w:t>
      </w:r>
      <w:r>
        <w:rPr>
          <w:rStyle w:val="Normal1"/>
        </w:rPr>
        <w:t>. Artículo 40.1.1º.c):</w:t>
      </w:r>
    </w:p>
    <w:p w:rsidR="00D1271E" w:rsidRDefault="007D268E">
      <w:pPr>
        <w:rPr>
          <w:rStyle w:val="Normal1"/>
        </w:rPr>
      </w:pPr>
      <w:r>
        <w:rPr>
          <w:rStyle w:val="Normal1"/>
        </w:rPr>
        <w:t>“c) Las operaciones exentas en virtud de lo dispuesto en los artículos 17 bis, 18, 19, 20, 21 y 22, así como las demás exportaciones definitivas de bienes fuera de la Comunidad que no se destinen a la realización de las operaciones a que se refiere el apar</w:t>
      </w:r>
      <w:r>
        <w:rPr>
          <w:rStyle w:val="Normal1"/>
        </w:rPr>
        <w:t>tado 2º de este número”.</w:t>
      </w:r>
    </w:p>
    <w:p w:rsidR="00D1271E" w:rsidRDefault="007D268E">
      <w:pPr>
        <w:rPr>
          <w:rStyle w:val="Normal1"/>
        </w:rPr>
      </w:pPr>
      <w:r>
        <w:rPr>
          <w:rStyle w:val="Normal1"/>
          <w:u w:val="single"/>
        </w:rPr>
        <w:t>Diez</w:t>
      </w:r>
      <w:r>
        <w:rPr>
          <w:rStyle w:val="Normal1"/>
        </w:rPr>
        <w:t>. Artículo 65.1.7º y 5:</w:t>
      </w:r>
    </w:p>
    <w:p w:rsidR="00D1271E" w:rsidRDefault="007D268E">
      <w:pPr>
        <w:keepLines w:val="0"/>
        <w:rPr>
          <w:rStyle w:val="Normal1"/>
        </w:rPr>
      </w:pPr>
      <w:r>
        <w:rPr>
          <w:rStyle w:val="Normal1"/>
        </w:rPr>
        <w:t>“7º. Regímenes especiales aplicables a las ventas a distancia y a determinadas entregas interiores de bienes y prestaciones de servicios”.</w:t>
      </w:r>
    </w:p>
    <w:p w:rsidR="00D1271E" w:rsidRDefault="007D268E">
      <w:pPr>
        <w:rPr>
          <w:rStyle w:val="Normal1"/>
        </w:rPr>
      </w:pPr>
      <w:r>
        <w:rPr>
          <w:rStyle w:val="Normal1"/>
        </w:rPr>
        <w:t>“5. Los regímenes especiales aplicables a las ventas a distancia</w:t>
      </w:r>
      <w:r>
        <w:rPr>
          <w:rStyle w:val="Normal1"/>
        </w:rPr>
        <w:t xml:space="preserve"> y a determinadas entregas interiores de bienes y prestaciones de servicios se aplicarán a aquellos empresarios o profesionales que hayan presentado las declaraciones previstas en los artículos 108 </w:t>
      </w:r>
      <w:proofErr w:type="spellStart"/>
      <w:r>
        <w:rPr>
          <w:rStyle w:val="Normal1"/>
        </w:rPr>
        <w:t>noniesdecies</w:t>
      </w:r>
      <w:proofErr w:type="spellEnd"/>
      <w:r>
        <w:rPr>
          <w:rStyle w:val="Normal1"/>
        </w:rPr>
        <w:t xml:space="preserve">, 108 </w:t>
      </w:r>
      <w:proofErr w:type="spellStart"/>
      <w:r>
        <w:rPr>
          <w:rStyle w:val="Normal1"/>
        </w:rPr>
        <w:t>duovicies</w:t>
      </w:r>
      <w:proofErr w:type="spellEnd"/>
      <w:r>
        <w:rPr>
          <w:rStyle w:val="Normal1"/>
        </w:rPr>
        <w:t xml:space="preserve"> y 108 </w:t>
      </w:r>
      <w:proofErr w:type="spellStart"/>
      <w:r>
        <w:rPr>
          <w:rStyle w:val="Normal1"/>
        </w:rPr>
        <w:t>septvicies</w:t>
      </w:r>
      <w:proofErr w:type="spellEnd"/>
      <w:r>
        <w:rPr>
          <w:rStyle w:val="Normal1"/>
        </w:rPr>
        <w:t>”.</w:t>
      </w:r>
    </w:p>
    <w:p w:rsidR="00D1271E" w:rsidRDefault="007D268E">
      <w:pPr>
        <w:rPr>
          <w:rStyle w:val="Normal1"/>
        </w:rPr>
      </w:pPr>
      <w:r>
        <w:rPr>
          <w:rStyle w:val="Normal1"/>
          <w:u w:val="single"/>
        </w:rPr>
        <w:t>Once</w:t>
      </w:r>
      <w:r>
        <w:rPr>
          <w:rStyle w:val="Normal1"/>
        </w:rPr>
        <w:t>. Rúbri</w:t>
      </w:r>
      <w:r>
        <w:rPr>
          <w:rStyle w:val="Normal1"/>
        </w:rPr>
        <w:t>ca del Capítulo XI del Título VIII:</w:t>
      </w:r>
    </w:p>
    <w:p w:rsidR="00D1271E" w:rsidRDefault="007D268E">
      <w:pPr>
        <w:rPr>
          <w:rStyle w:val="Normal1"/>
        </w:rPr>
      </w:pPr>
      <w:r>
        <w:rPr>
          <w:rStyle w:val="Normal1"/>
        </w:rPr>
        <w:t>“Capítulo XI. Regímenes especiales aplicables a las ventas a distancia y a determinadas entregas interiores de bienes y prestaciones de servicios”.</w:t>
      </w:r>
    </w:p>
    <w:p w:rsidR="00D1271E" w:rsidRDefault="007D268E">
      <w:pPr>
        <w:rPr>
          <w:rStyle w:val="Normal1"/>
        </w:rPr>
      </w:pPr>
      <w:r>
        <w:rPr>
          <w:rStyle w:val="Normal1"/>
          <w:u w:val="single"/>
        </w:rPr>
        <w:t>Doce</w:t>
      </w:r>
      <w:r>
        <w:rPr>
          <w:rStyle w:val="Normal1"/>
        </w:rPr>
        <w:t xml:space="preserve">. Artículo 108 </w:t>
      </w:r>
      <w:proofErr w:type="spellStart"/>
      <w:r>
        <w:rPr>
          <w:rStyle w:val="Normal1"/>
        </w:rPr>
        <w:t>septiesdecies</w:t>
      </w:r>
      <w:proofErr w:type="spellEnd"/>
      <w:r>
        <w:rPr>
          <w:rStyle w:val="Normal1"/>
        </w:rPr>
        <w:t>:</w:t>
      </w:r>
    </w:p>
    <w:p w:rsidR="00D1271E" w:rsidRDefault="007D268E">
      <w:pPr>
        <w:rPr>
          <w:rStyle w:val="Normal1"/>
        </w:rPr>
      </w:pPr>
      <w:r>
        <w:rPr>
          <w:rStyle w:val="Normal1"/>
        </w:rPr>
        <w:t xml:space="preserve">“Artículo 108 </w:t>
      </w:r>
      <w:proofErr w:type="spellStart"/>
      <w:r>
        <w:rPr>
          <w:rStyle w:val="Normal1"/>
        </w:rPr>
        <w:t>septiesdecies</w:t>
      </w:r>
      <w:proofErr w:type="spellEnd"/>
      <w:r>
        <w:rPr>
          <w:rStyle w:val="Normal1"/>
        </w:rPr>
        <w:t>. Definicio</w:t>
      </w:r>
      <w:r>
        <w:rPr>
          <w:rStyle w:val="Normal1"/>
        </w:rPr>
        <w:t>nes y causas de exclusión.</w:t>
      </w:r>
    </w:p>
    <w:p w:rsidR="00D1271E" w:rsidRDefault="007D268E">
      <w:pPr>
        <w:rPr>
          <w:rStyle w:val="Normal1"/>
        </w:rPr>
      </w:pPr>
      <w:r>
        <w:rPr>
          <w:rStyle w:val="Normal1"/>
        </w:rPr>
        <w:t>1. A efectos del presente capítulo, serán de aplicación las siguientes definiciones:</w:t>
      </w:r>
    </w:p>
    <w:p w:rsidR="00D1271E" w:rsidRDefault="007D268E">
      <w:pPr>
        <w:rPr>
          <w:rStyle w:val="Normal1"/>
        </w:rPr>
      </w:pPr>
      <w:r>
        <w:rPr>
          <w:rStyle w:val="Normal1"/>
        </w:rPr>
        <w:t>a) “Declaraciones-liquidaciones periódicas de los regímenes especiales”: las declaraciones-liquidaciones en las que consta la información necesa</w:t>
      </w:r>
      <w:r>
        <w:rPr>
          <w:rStyle w:val="Normal1"/>
        </w:rPr>
        <w:t>ria para determinar la cuantía del impuesto correspondiente en cada Estado miembro de consumo.</w:t>
      </w:r>
    </w:p>
    <w:p w:rsidR="00D1271E" w:rsidRDefault="007D268E">
      <w:pPr>
        <w:rPr>
          <w:rStyle w:val="Normal1"/>
        </w:rPr>
      </w:pPr>
      <w:r>
        <w:rPr>
          <w:rStyle w:val="Normal1"/>
        </w:rPr>
        <w:t>b) “Estado miembro de consumo”: el definido como tal para cada uno de los regímenes especiales.</w:t>
      </w:r>
    </w:p>
    <w:p w:rsidR="00D1271E" w:rsidRDefault="007D268E">
      <w:pPr>
        <w:rPr>
          <w:rStyle w:val="Normal1"/>
        </w:rPr>
      </w:pPr>
      <w:r>
        <w:rPr>
          <w:rStyle w:val="Normal1"/>
        </w:rPr>
        <w:t xml:space="preserve">c) “Estado miembro de identificación”: el definido como tal para </w:t>
      </w:r>
      <w:r>
        <w:rPr>
          <w:rStyle w:val="Normal1"/>
        </w:rPr>
        <w:t>cada uno de los regímenes especiales.</w:t>
      </w:r>
    </w:p>
    <w:p w:rsidR="00D1271E" w:rsidRDefault="007D268E">
      <w:pPr>
        <w:rPr>
          <w:rStyle w:val="Normal1"/>
        </w:rPr>
      </w:pPr>
      <w:r>
        <w:rPr>
          <w:rStyle w:val="Normal1"/>
        </w:rPr>
        <w:t>2. Serán causas de exclusión de los empresarios o profesionales acogidos a estos regímenes especiales cualesquiera de las siguientes circunstancias que se relacionan a continuación:</w:t>
      </w:r>
    </w:p>
    <w:p w:rsidR="00D1271E" w:rsidRDefault="007D268E">
      <w:pPr>
        <w:rPr>
          <w:rStyle w:val="Normal1"/>
        </w:rPr>
      </w:pPr>
      <w:r>
        <w:rPr>
          <w:rStyle w:val="Normal1"/>
        </w:rPr>
        <w:t>a) La presentación de la declaración</w:t>
      </w:r>
      <w:r>
        <w:rPr>
          <w:rStyle w:val="Normal1"/>
        </w:rPr>
        <w:t xml:space="preserve"> de cese de las operaciones comprendidas en dichos regímenes especiales.</w:t>
      </w:r>
    </w:p>
    <w:p w:rsidR="00D1271E" w:rsidRDefault="007D268E">
      <w:pPr>
        <w:rPr>
          <w:rStyle w:val="Normal1"/>
        </w:rPr>
      </w:pPr>
      <w:r>
        <w:rPr>
          <w:rStyle w:val="Normal1"/>
        </w:rPr>
        <w:t>b) La existencia de hechos que permitan presumir que las operaciones del empresario o profesional incluidas en estos regímenes especiales han concluido.</w:t>
      </w:r>
    </w:p>
    <w:p w:rsidR="00D1271E" w:rsidRDefault="007D268E">
      <w:pPr>
        <w:rPr>
          <w:rStyle w:val="Normal1"/>
        </w:rPr>
      </w:pPr>
      <w:r>
        <w:rPr>
          <w:rStyle w:val="Normal1"/>
        </w:rPr>
        <w:t>c) El incumplimiento de los re</w:t>
      </w:r>
      <w:r>
        <w:rPr>
          <w:rStyle w:val="Normal1"/>
        </w:rPr>
        <w:t>quisitos necesarios para acogerse a estos regímenes especiales.</w:t>
      </w:r>
    </w:p>
    <w:p w:rsidR="00D1271E" w:rsidRDefault="007D268E">
      <w:pPr>
        <w:rPr>
          <w:rStyle w:val="Normal1"/>
        </w:rPr>
      </w:pPr>
      <w:r>
        <w:rPr>
          <w:rStyle w:val="Normal1"/>
        </w:rPr>
        <w:t>d) El incumplimiento reiterado de las obligaciones impuestas por la normativa de estos regímenes especiales.</w:t>
      </w:r>
    </w:p>
    <w:p w:rsidR="00D1271E" w:rsidRDefault="007D268E">
      <w:pPr>
        <w:rPr>
          <w:rStyle w:val="Normal1"/>
        </w:rPr>
      </w:pPr>
      <w:r>
        <w:rPr>
          <w:rStyle w:val="Normal1"/>
        </w:rPr>
        <w:t>e) Para los empresarios o profesionales acogidos al régimen especial previsto en la</w:t>
      </w:r>
      <w:r>
        <w:rPr>
          <w:rStyle w:val="Normal1"/>
        </w:rPr>
        <w:t xml:space="preserve"> sección 4</w:t>
      </w:r>
      <w:proofErr w:type="gramStart"/>
      <w:r>
        <w:rPr>
          <w:rStyle w:val="Normal1"/>
        </w:rPr>
        <w:t>.ª</w:t>
      </w:r>
      <w:proofErr w:type="gramEnd"/>
      <w:r>
        <w:rPr>
          <w:rStyle w:val="Normal1"/>
        </w:rPr>
        <w:t xml:space="preserve"> de este capítulo, que operen a través de un intermediario, también será causa de exclusión que dicho intermediario notifique a la administración tributaria que ha dejado de representarlos.</w:t>
      </w:r>
    </w:p>
    <w:p w:rsidR="00D1271E" w:rsidRDefault="007D268E">
      <w:pPr>
        <w:rPr>
          <w:rStyle w:val="Normal1"/>
        </w:rPr>
      </w:pPr>
      <w:r>
        <w:rPr>
          <w:rStyle w:val="Normal1"/>
        </w:rPr>
        <w:t>La decisión de exclusión será competencia exclusiva de</w:t>
      </w:r>
      <w:r>
        <w:rPr>
          <w:rStyle w:val="Normal1"/>
        </w:rPr>
        <w:t>l Estado miembro de identificación.</w:t>
      </w:r>
    </w:p>
    <w:p w:rsidR="00D1271E" w:rsidRDefault="007D268E">
      <w:pPr>
        <w:rPr>
          <w:rStyle w:val="Normal1"/>
        </w:rPr>
      </w:pPr>
      <w:r>
        <w:rPr>
          <w:rStyle w:val="Normal1"/>
        </w:rPr>
        <w:t>3. Serán causas de exclusión del intermediario del régimen especial previsto en la sección 4ª de este capítulo cualesquiera de las siguientes circunstancias:</w:t>
      </w:r>
    </w:p>
    <w:p w:rsidR="00D1271E" w:rsidRDefault="007D268E">
      <w:pPr>
        <w:rPr>
          <w:rStyle w:val="Normal1"/>
        </w:rPr>
      </w:pPr>
      <w:r>
        <w:rPr>
          <w:rStyle w:val="Normal1"/>
        </w:rPr>
        <w:t>a) La falta de actuación durante dos trimestres naturales como</w:t>
      </w:r>
      <w:r>
        <w:rPr>
          <w:rStyle w:val="Normal1"/>
        </w:rPr>
        <w:t xml:space="preserve"> intermediario por cuenta de un empresario o profesional acogido al citado régimen especial.</w:t>
      </w:r>
    </w:p>
    <w:p w:rsidR="00D1271E" w:rsidRDefault="007D268E">
      <w:pPr>
        <w:rPr>
          <w:rStyle w:val="Normal1"/>
        </w:rPr>
      </w:pPr>
      <w:r>
        <w:rPr>
          <w:rStyle w:val="Normal1"/>
        </w:rPr>
        <w:t>b) El incumplimiento de los requisitos necesarios para actuar como intermediario.</w:t>
      </w:r>
    </w:p>
    <w:p w:rsidR="00D1271E" w:rsidRDefault="007D268E">
      <w:pPr>
        <w:rPr>
          <w:rStyle w:val="Normal1"/>
        </w:rPr>
      </w:pPr>
      <w:r>
        <w:rPr>
          <w:rStyle w:val="Normal1"/>
        </w:rPr>
        <w:t>c) El incumplimiento reiterado de las obligaciones impuestas por la normativa del</w:t>
      </w:r>
      <w:r>
        <w:rPr>
          <w:rStyle w:val="Normal1"/>
        </w:rPr>
        <w:t xml:space="preserve"> citado régimen especial.</w:t>
      </w:r>
    </w:p>
    <w:p w:rsidR="00D1271E" w:rsidRDefault="007D268E">
      <w:pPr>
        <w:rPr>
          <w:rStyle w:val="Normal1"/>
        </w:rPr>
      </w:pPr>
      <w:r>
        <w:rPr>
          <w:rStyle w:val="Normal1"/>
        </w:rPr>
        <w:t>4. Sin perjuicio de lo previsto en los apartados anteriores, el empresario o profesional, o el intermediario, podrá darse de baja voluntaria de estos regímenes especiales o de actuar como tal.</w:t>
      </w:r>
    </w:p>
    <w:p w:rsidR="00D1271E" w:rsidRDefault="007D268E">
      <w:pPr>
        <w:rPr>
          <w:rStyle w:val="Normal1"/>
        </w:rPr>
      </w:pPr>
      <w:r>
        <w:rPr>
          <w:rStyle w:val="Normal1"/>
        </w:rPr>
        <w:t>5. Reglamentariamente se establecerán</w:t>
      </w:r>
      <w:r>
        <w:rPr>
          <w:rStyle w:val="Normal1"/>
        </w:rPr>
        <w:t xml:space="preserve"> las disposiciones necesarias para el desarrollo y aplicación de lo dispuesto en este capítulo”.</w:t>
      </w:r>
    </w:p>
    <w:p w:rsidR="00D1271E" w:rsidRDefault="007D268E">
      <w:pPr>
        <w:rPr>
          <w:rStyle w:val="Normal1"/>
        </w:rPr>
      </w:pPr>
      <w:r>
        <w:rPr>
          <w:rStyle w:val="Normal1"/>
          <w:u w:val="single"/>
        </w:rPr>
        <w:t>Trece</w:t>
      </w:r>
      <w:r>
        <w:rPr>
          <w:rStyle w:val="Normal1"/>
        </w:rPr>
        <w:t>. Sección 2ª del capítulo XI del título VIII:</w:t>
      </w:r>
    </w:p>
    <w:p w:rsidR="00D1271E" w:rsidRDefault="007D268E">
      <w:pPr>
        <w:rPr>
          <w:rStyle w:val="Normal1"/>
        </w:rPr>
      </w:pPr>
      <w:r>
        <w:rPr>
          <w:rStyle w:val="Normal1"/>
        </w:rPr>
        <w:t>“Sección 2ª. Régimen exterior de la Unión. Régimen especial aplicable a los servicios prestados por empresar</w:t>
      </w:r>
      <w:r>
        <w:rPr>
          <w:rStyle w:val="Normal1"/>
        </w:rPr>
        <w:t>ios o profesionales no establecidos en la Comunidad a destinatarios que no tengan la condición de empresarios o profesionales actuando como tales.</w:t>
      </w:r>
    </w:p>
    <w:p w:rsidR="00D1271E" w:rsidRDefault="007D268E">
      <w:pPr>
        <w:rPr>
          <w:rStyle w:val="Normal1"/>
        </w:rPr>
      </w:pPr>
      <w:r>
        <w:rPr>
          <w:rStyle w:val="Normal1"/>
        </w:rPr>
        <w:t xml:space="preserve">Artículo 108 </w:t>
      </w:r>
      <w:proofErr w:type="spellStart"/>
      <w:r>
        <w:rPr>
          <w:rStyle w:val="Normal1"/>
        </w:rPr>
        <w:t>octiesdecies</w:t>
      </w:r>
      <w:proofErr w:type="spellEnd"/>
      <w:r>
        <w:rPr>
          <w:rStyle w:val="Normal1"/>
        </w:rPr>
        <w:t>. Ámbito de aplicación.</w:t>
      </w:r>
    </w:p>
    <w:p w:rsidR="00D1271E" w:rsidRDefault="007D268E">
      <w:pPr>
        <w:rPr>
          <w:rStyle w:val="Normal1"/>
        </w:rPr>
      </w:pPr>
      <w:r>
        <w:rPr>
          <w:rStyle w:val="Normal1"/>
        </w:rPr>
        <w:t>1. Los empresarios o profesionales no establecidos en la Com</w:t>
      </w:r>
      <w:r>
        <w:rPr>
          <w:rStyle w:val="Normal1"/>
        </w:rPr>
        <w:t>unidad, que presten servicios a personas que no tengan la condición de empresario o profesional, actuando como tales, y que estén establecidas en la Comunidad o que tengan en ella su domicilio o residencia habitual, podrán acogerse al régimen especial prev</w:t>
      </w:r>
      <w:r>
        <w:rPr>
          <w:rStyle w:val="Normal1"/>
        </w:rPr>
        <w:t>isto en esta sección.</w:t>
      </w:r>
    </w:p>
    <w:p w:rsidR="00D1271E" w:rsidRDefault="007D268E">
      <w:pPr>
        <w:rPr>
          <w:rStyle w:val="Normal1"/>
        </w:rPr>
      </w:pPr>
      <w:r>
        <w:rPr>
          <w:rStyle w:val="Normal1"/>
        </w:rPr>
        <w:t>El régimen especial se aplicará a todas las prestaciones de servicios que, de acuerdo con lo dispuesto en la Ley reguladora en régimen común del Impuesto sobre el Valor Añadido, o sus equivalentes en las legislaciones de otros Estados miembros, deban enten</w:t>
      </w:r>
      <w:r>
        <w:rPr>
          <w:rStyle w:val="Normal1"/>
        </w:rPr>
        <w:t>derse efectuadas en la Comunidad.</w:t>
      </w:r>
    </w:p>
    <w:p w:rsidR="00D1271E" w:rsidRDefault="007D268E">
      <w:pPr>
        <w:rPr>
          <w:rStyle w:val="Normal1"/>
        </w:rPr>
      </w:pPr>
      <w:r>
        <w:rPr>
          <w:rStyle w:val="Normal1"/>
        </w:rPr>
        <w:t>2. A efectos de la presente sección, se considerará:</w:t>
      </w:r>
    </w:p>
    <w:p w:rsidR="00D1271E" w:rsidRDefault="007D268E">
      <w:pPr>
        <w:rPr>
          <w:rStyle w:val="Normal1"/>
        </w:rPr>
      </w:pPr>
      <w:r>
        <w:rPr>
          <w:rStyle w:val="Normal1"/>
        </w:rPr>
        <w:t xml:space="preserve">a) “Empresario o profesional no establecido en la Comunidad”: todo empresario o profesional que tenga la sede de su actividad económica fuera de la Comunidad y no posea </w:t>
      </w:r>
      <w:r>
        <w:rPr>
          <w:rStyle w:val="Normal1"/>
        </w:rPr>
        <w:t>un establecimiento permanente en el territorio de la Comunidad.</w:t>
      </w:r>
    </w:p>
    <w:p w:rsidR="00D1271E" w:rsidRDefault="007D268E">
      <w:pPr>
        <w:rPr>
          <w:rStyle w:val="Normal1"/>
        </w:rPr>
      </w:pPr>
      <w:r>
        <w:rPr>
          <w:rStyle w:val="Normal1"/>
        </w:rPr>
        <w:t>b) “Estado miembro de identificación”: el Estado miembro por el que haya optado el empresario o profesional no establecido en la Comunidad para declarar el inicio de su actividad como tal empr</w:t>
      </w:r>
      <w:r>
        <w:rPr>
          <w:rStyle w:val="Normal1"/>
        </w:rPr>
        <w:t>esario o profesional en el territorio de la Comunidad.</w:t>
      </w:r>
    </w:p>
    <w:p w:rsidR="00D1271E" w:rsidRDefault="007D268E">
      <w:pPr>
        <w:rPr>
          <w:rStyle w:val="Normal1"/>
        </w:rPr>
      </w:pPr>
      <w:r>
        <w:rPr>
          <w:rStyle w:val="Normal1"/>
        </w:rPr>
        <w:t xml:space="preserve">c) “Estado miembro de consumo”: el Estado miembro en el que se considera que tiene lugar la prestación de los servicios conforme a lo dispuesto en la Ley reguladora en régimen común del Impuesto sobre </w:t>
      </w:r>
      <w:r>
        <w:rPr>
          <w:rStyle w:val="Normal1"/>
        </w:rPr>
        <w:t>el Valor Añadido o sus equivalentes en las legislaciones de otros Estados miembros.</w:t>
      </w:r>
    </w:p>
    <w:p w:rsidR="00D1271E" w:rsidRDefault="007D268E">
      <w:pPr>
        <w:rPr>
          <w:rStyle w:val="Normal1"/>
        </w:rPr>
      </w:pPr>
      <w:r>
        <w:rPr>
          <w:rStyle w:val="Normal1"/>
        </w:rPr>
        <w:t xml:space="preserve">Artículo 108 </w:t>
      </w:r>
      <w:proofErr w:type="spellStart"/>
      <w:r>
        <w:rPr>
          <w:rStyle w:val="Normal1"/>
        </w:rPr>
        <w:t>noniesdecies</w:t>
      </w:r>
      <w:proofErr w:type="spellEnd"/>
      <w:r>
        <w:rPr>
          <w:rStyle w:val="Normal1"/>
        </w:rPr>
        <w:t>. Obligaciones formales.</w:t>
      </w:r>
    </w:p>
    <w:p w:rsidR="00D1271E" w:rsidRDefault="007D268E">
      <w:pPr>
        <w:rPr>
          <w:rStyle w:val="Normal1"/>
        </w:rPr>
      </w:pPr>
      <w:r>
        <w:rPr>
          <w:rStyle w:val="Normal1"/>
        </w:rPr>
        <w:t>1. En caso de que el Reino de España sea el Estado miembro de identificación elegido por el empresario o profesional no es</w:t>
      </w:r>
      <w:r>
        <w:rPr>
          <w:rStyle w:val="Normal1"/>
        </w:rPr>
        <w:t>tablecido en la Comunidad, éste quedará obligado a:</w:t>
      </w:r>
    </w:p>
    <w:p w:rsidR="00D1271E" w:rsidRDefault="007D268E">
      <w:pPr>
        <w:rPr>
          <w:rStyle w:val="Normal1"/>
        </w:rPr>
      </w:pPr>
      <w:r>
        <w:rPr>
          <w:rStyle w:val="Normal1"/>
        </w:rPr>
        <w:t>a) Disponer del número de identificación fiscal al que se refiere el artículo 109.1.2º</w:t>
      </w:r>
      <w:proofErr w:type="gramStart"/>
      <w:r>
        <w:rPr>
          <w:rStyle w:val="Normal1"/>
        </w:rPr>
        <w:t>..</w:t>
      </w:r>
      <w:proofErr w:type="gramEnd"/>
    </w:p>
    <w:p w:rsidR="00D1271E" w:rsidRDefault="007D268E">
      <w:pPr>
        <w:rPr>
          <w:rStyle w:val="Normal1"/>
        </w:rPr>
      </w:pPr>
      <w:r>
        <w:rPr>
          <w:rStyle w:val="Normal1"/>
        </w:rPr>
        <w:t>b) Declarar la fecha de inicio, modificación o cese de sus operaciones comprendidas en este régimen especial. Dicha</w:t>
      </w:r>
      <w:r>
        <w:rPr>
          <w:rStyle w:val="Normal1"/>
        </w:rPr>
        <w:t xml:space="preserve"> declaración se presentará por vía electrónica.</w:t>
      </w:r>
    </w:p>
    <w:p w:rsidR="00D1271E" w:rsidRDefault="007D268E">
      <w:pPr>
        <w:rPr>
          <w:rStyle w:val="Normal1"/>
        </w:rPr>
      </w:pPr>
      <w:r>
        <w:rPr>
          <w:rStyle w:val="Normal1"/>
        </w:rPr>
        <w:t xml:space="preserve">La información facilitada por el empresario o profesional no establecido en la Comunidad al declarar el inicio de sus actividades gravadas incluirá los siguientes datos de identificación: nombre, direcciones </w:t>
      </w:r>
      <w:r>
        <w:rPr>
          <w:rStyle w:val="Normal1"/>
        </w:rPr>
        <w:t>postales y de correo electrónico, direcciones electrónicas de los sitios de internet a través de los que opere en su caso, el número mediante el que esté identificado ante la administración fiscal del territorio tercero en el que tenga su sede de actividad</w:t>
      </w:r>
      <w:r>
        <w:rPr>
          <w:rStyle w:val="Normal1"/>
        </w:rPr>
        <w:t xml:space="preserve"> y una declaración en la que manifieste que no ha situado la sede de su actividad económica en el territorio de la Comunidad y que no posee en él un establecimiento permanente. Igualmente, el empresario o profesional no establecido en la Comunidad comunica</w:t>
      </w:r>
      <w:r>
        <w:rPr>
          <w:rStyle w:val="Normal1"/>
        </w:rPr>
        <w:t>rá toda posible modificación de la citada información.</w:t>
      </w:r>
    </w:p>
    <w:p w:rsidR="00D1271E" w:rsidRDefault="007D268E">
      <w:pPr>
        <w:rPr>
          <w:rStyle w:val="Normal1"/>
        </w:rPr>
      </w:pPr>
      <w:r>
        <w:rPr>
          <w:rStyle w:val="Normal1"/>
        </w:rPr>
        <w:t xml:space="preserve">En el caso de empresarios o profesionales establecidos en las Islas Canarias, Ceuta o Melilla, la información a facilitar al declarar el inicio de sus actividades gravadas incluirá nombre, direcciones </w:t>
      </w:r>
      <w:r>
        <w:rPr>
          <w:rStyle w:val="Normal1"/>
        </w:rPr>
        <w:t>postales y de correo electrónico y las direcciones electrónicas de los sitios de internet a través de los que opere y número de identificación fiscal asignado por la administración tributaria española.</w:t>
      </w:r>
    </w:p>
    <w:p w:rsidR="00D1271E" w:rsidRDefault="007D268E">
      <w:pPr>
        <w:rPr>
          <w:rStyle w:val="Normal1"/>
        </w:rPr>
      </w:pPr>
      <w:r>
        <w:rPr>
          <w:rStyle w:val="Normal1"/>
        </w:rPr>
        <w:t>A efectos de este régimen, la administración tributaria identificará al empresario o profesional no establecido en la Comunidad mediante un número individual.</w:t>
      </w:r>
    </w:p>
    <w:p w:rsidR="00D1271E" w:rsidRDefault="007D268E">
      <w:pPr>
        <w:rPr>
          <w:rStyle w:val="Normal1"/>
        </w:rPr>
      </w:pPr>
      <w:r>
        <w:rPr>
          <w:rStyle w:val="Normal1"/>
        </w:rPr>
        <w:t>La administración tributaria notificará por vía electrónica al empresario o profesional no establ</w:t>
      </w:r>
      <w:r>
        <w:rPr>
          <w:rStyle w:val="Normal1"/>
        </w:rPr>
        <w:t>ecido en la Comunidad el número de identificación que le haya asignado.</w:t>
      </w:r>
    </w:p>
    <w:p w:rsidR="00D1271E" w:rsidRDefault="007D268E">
      <w:pPr>
        <w:rPr>
          <w:rStyle w:val="Normal1"/>
        </w:rPr>
      </w:pPr>
      <w:r>
        <w:rPr>
          <w:rStyle w:val="Normal1"/>
        </w:rPr>
        <w:t xml:space="preserve">c) Presentar por vía electrónica una declaración-liquidación del impuesto sobre el valor añadido por cada trimestre natural, independientemente de que haya suministrado o no servicios </w:t>
      </w:r>
      <w:r>
        <w:rPr>
          <w:rStyle w:val="Normal1"/>
        </w:rPr>
        <w:t>cubiertos por este régimen. La declaración-liquidación se presentará durante el mes siguiente al del período al que se refiere la misma.</w:t>
      </w:r>
    </w:p>
    <w:p w:rsidR="00D1271E" w:rsidRDefault="007D268E">
      <w:pPr>
        <w:rPr>
          <w:rStyle w:val="Normal1"/>
        </w:rPr>
      </w:pPr>
      <w:r>
        <w:rPr>
          <w:rStyle w:val="Normal1"/>
        </w:rPr>
        <w:t>Esta declaración-liquidación deberá incluir el número de identificación individual que le haya sido notificado por la a</w:t>
      </w:r>
      <w:r>
        <w:rPr>
          <w:rStyle w:val="Normal1"/>
        </w:rPr>
        <w:t>dministración tributaria conforme lo previsto en la letra b) y, por cada Estado miembro de consumo en que se haya devengado el impuesto, el valor total, excluido el impuesto sobre el valor añadido que grave la operación, de los servicios cubiertos por este</w:t>
      </w:r>
      <w:r>
        <w:rPr>
          <w:rStyle w:val="Normal1"/>
        </w:rPr>
        <w:t xml:space="preserve"> régimen durante el período al que se refiere la declaración, la cantidad global del impuesto correspondiente a cada Estado miembro desglosado por tipos impositivos y el importe total, resultante de la suma de todas éstas, que debe ser ingresado en España.</w:t>
      </w:r>
    </w:p>
    <w:p w:rsidR="00D1271E" w:rsidRDefault="007D268E">
      <w:pPr>
        <w:rPr>
          <w:rStyle w:val="Normal1"/>
        </w:rPr>
      </w:pPr>
      <w:r>
        <w:rPr>
          <w:rStyle w:val="Normal1"/>
        </w:rPr>
        <w:t>Si el importe de la contraprestación de las operaciones se hubiera fijado en moneda distinta del euro, el mismo se convertirá a euros aplicando el tipo de cambio válido que corresponda al último día del período de liquidación. El cambio se realizará sigui</w:t>
      </w:r>
      <w:r>
        <w:rPr>
          <w:rStyle w:val="Normal1"/>
        </w:rPr>
        <w:t>endo los tipos de cambio publicados por el Banco Central Europeo para ese día o, si no hubiera publicación correspondiente a ese día, del día siguiente.</w:t>
      </w:r>
    </w:p>
    <w:p w:rsidR="00D1271E" w:rsidRDefault="007D268E">
      <w:pPr>
        <w:rPr>
          <w:rStyle w:val="Normal1"/>
        </w:rPr>
      </w:pPr>
      <w:r>
        <w:rPr>
          <w:rStyle w:val="Normal1"/>
        </w:rPr>
        <w:t>Cualquier modificación posterior de las cifras contenidas en las declaraciones-liquidaciones presentada</w:t>
      </w:r>
      <w:r>
        <w:rPr>
          <w:rStyle w:val="Normal1"/>
        </w:rPr>
        <w:t>s deberá efectuarse, en el plazo máximo de tres años a partir de la fecha en que debía presentarse la declaración-liquidación inicial, a través de una declaración-liquidación periódica posterior, en la forma y con el contenido que se determine reglamentari</w:t>
      </w:r>
      <w:r>
        <w:rPr>
          <w:rStyle w:val="Normal1"/>
        </w:rPr>
        <w:t>amente.</w:t>
      </w:r>
    </w:p>
    <w:p w:rsidR="00D1271E" w:rsidRDefault="007D268E">
      <w:pPr>
        <w:rPr>
          <w:rStyle w:val="Normal1"/>
        </w:rPr>
      </w:pPr>
      <w:r>
        <w:rPr>
          <w:rStyle w:val="Normal1"/>
        </w:rPr>
        <w:t>d) Ingresar el impuesto correspondiente a cada declaración-liquidación, haciendo referencia a la declaración-liquidación específica a la que corresponde. El importe se ingresará en euros en la cuenta bancaria designada por la administración tributa</w:t>
      </w:r>
      <w:r>
        <w:rPr>
          <w:rStyle w:val="Normal1"/>
        </w:rPr>
        <w:t>ria, dentro del plazo de presentación de la declaración.</w:t>
      </w:r>
    </w:p>
    <w:p w:rsidR="00D1271E" w:rsidRDefault="007D268E">
      <w:pPr>
        <w:rPr>
          <w:rStyle w:val="Normal1"/>
        </w:rPr>
      </w:pPr>
      <w:r>
        <w:rPr>
          <w:rStyle w:val="Normal1"/>
        </w:rPr>
        <w:t>e) Mantener un registro de las operaciones incluidas en este régimen especial. Este registro deberá llevarse con la precisión suficiente para que la administración tributaria del Estado miembro de co</w:t>
      </w:r>
      <w:r>
        <w:rPr>
          <w:rStyle w:val="Normal1"/>
        </w:rPr>
        <w:t>nsumo pueda comprobar si la declaración mencionada en la letra c) anterior es correcta.</w:t>
      </w:r>
    </w:p>
    <w:p w:rsidR="00D1271E" w:rsidRDefault="007D268E">
      <w:pPr>
        <w:rPr>
          <w:rStyle w:val="Normal1"/>
        </w:rPr>
      </w:pPr>
      <w:r>
        <w:rPr>
          <w:rStyle w:val="Normal1"/>
        </w:rPr>
        <w:t xml:space="preserve">Este registro estará a disposición tanto del Estado miembro de identificación como del de consumo en los términos previstos en el artículo 47 </w:t>
      </w:r>
      <w:proofErr w:type="spellStart"/>
      <w:r>
        <w:rPr>
          <w:rStyle w:val="Normal1"/>
        </w:rPr>
        <w:t>decies</w:t>
      </w:r>
      <w:proofErr w:type="spellEnd"/>
      <w:r>
        <w:rPr>
          <w:rStyle w:val="Normal1"/>
        </w:rPr>
        <w:t xml:space="preserve"> del Reglamento (UE)</w:t>
      </w:r>
      <w:r>
        <w:rPr>
          <w:rStyle w:val="Normal1"/>
        </w:rPr>
        <w:t xml:space="preserve"> nº 904/2010 del Consejo de 7 de octubre de 2010, relativo a la cooperación administrativa y la lucha contra el fraude en el ámbito del impuesto sobre el valor añadido.</w:t>
      </w:r>
    </w:p>
    <w:p w:rsidR="00D1271E" w:rsidRDefault="007D268E">
      <w:pPr>
        <w:rPr>
          <w:rStyle w:val="Normal1"/>
        </w:rPr>
      </w:pPr>
      <w:r>
        <w:rPr>
          <w:rStyle w:val="Normal1"/>
        </w:rPr>
        <w:t>El empresario o profesional no establecido deberá conservar este registro durante un pe</w:t>
      </w:r>
      <w:r>
        <w:rPr>
          <w:rStyle w:val="Normal1"/>
        </w:rPr>
        <w:t>ríodo de diez años desde el final del año en que se hubiera realizado la operación.</w:t>
      </w:r>
    </w:p>
    <w:p w:rsidR="00D1271E" w:rsidRDefault="007D268E">
      <w:pPr>
        <w:rPr>
          <w:rStyle w:val="Normal1"/>
        </w:rPr>
      </w:pPr>
      <w:r>
        <w:rPr>
          <w:rStyle w:val="Normal1"/>
        </w:rPr>
        <w:t>f) Expedir y entregar factura ajustada a lo que se determine reglamentariamente.</w:t>
      </w:r>
    </w:p>
    <w:p w:rsidR="00D1271E" w:rsidRDefault="007D268E">
      <w:pPr>
        <w:rPr>
          <w:rStyle w:val="Normal1"/>
        </w:rPr>
      </w:pPr>
      <w:r>
        <w:rPr>
          <w:rStyle w:val="Normal1"/>
        </w:rPr>
        <w:t>2. En caso de que el empresario o profesional no establecido en la Comunidad hubiera elegid</w:t>
      </w:r>
      <w:r>
        <w:rPr>
          <w:rStyle w:val="Normal1"/>
        </w:rPr>
        <w:t>o cualquier otro Estado miembro distinto de España para presentar la declaración de inicio en este régimen especial, y en relación con las operaciones que deban considerarse efectuadas en el territorio de aplicación del impuesto, el ingreso del impuesto co</w:t>
      </w:r>
      <w:r>
        <w:rPr>
          <w:rStyle w:val="Normal1"/>
        </w:rPr>
        <w:t>rrespondiente a las mismas deberá efectuarse al tiempo de la presentación en el Estado miembro de identificación de la declaración-liquidación a que se hace referencia en el apartado anterior.</w:t>
      </w:r>
    </w:p>
    <w:p w:rsidR="00D1271E" w:rsidRDefault="007D268E">
      <w:pPr>
        <w:rPr>
          <w:rStyle w:val="Normal1"/>
        </w:rPr>
      </w:pPr>
      <w:r>
        <w:rPr>
          <w:rStyle w:val="Normal1"/>
        </w:rPr>
        <w:t>Además, el empresario o profesional no establecido en la Comuni</w:t>
      </w:r>
      <w:r>
        <w:rPr>
          <w:rStyle w:val="Normal1"/>
        </w:rPr>
        <w:t>dad deberá cumplir el resto de obligaciones contenidas en el apartado 1 anterior en el Estado miembro de identificación y, en particular, la establecida en la letra e) de dicho apartado.</w:t>
      </w:r>
    </w:p>
    <w:p w:rsidR="00D1271E" w:rsidRDefault="007D268E">
      <w:pPr>
        <w:rPr>
          <w:rStyle w:val="Normal1"/>
        </w:rPr>
      </w:pPr>
      <w:r>
        <w:rPr>
          <w:rStyle w:val="Normal1"/>
        </w:rPr>
        <w:t>Artículo 108 vicies. Derecho a la deducción de las cuotas soportadas.</w:t>
      </w:r>
    </w:p>
    <w:p w:rsidR="00D1271E" w:rsidRDefault="007D268E">
      <w:pPr>
        <w:rPr>
          <w:rStyle w:val="Normal1"/>
        </w:rPr>
      </w:pPr>
      <w:r>
        <w:rPr>
          <w:rStyle w:val="Normal1"/>
        </w:rPr>
        <w:t>1. Los empresarios o profesionales no establecidos en la Comunidad que se acojan a este régimen especial no podrán deducir en la declaración-liquidación a que se refiere el artículo 108 noniesdecies.1.c), cantidad alguna de las cuotas soportadas en la adq</w:t>
      </w:r>
      <w:r>
        <w:rPr>
          <w:rStyle w:val="Normal1"/>
        </w:rPr>
        <w:t>uisición o importación de bienes y servicios que, conforme a las reglas que resulten aplicables, se destinen a la prestación de los servicios a los que se refiere este régimen.</w:t>
      </w:r>
    </w:p>
    <w:p w:rsidR="00D1271E" w:rsidRDefault="007D268E">
      <w:pPr>
        <w:rPr>
          <w:rStyle w:val="Normal1"/>
        </w:rPr>
      </w:pPr>
      <w:r>
        <w:rPr>
          <w:rStyle w:val="Normal1"/>
        </w:rPr>
        <w:t>No obstante lo anterior, dichos empresarios o profesionales acogidos a este rég</w:t>
      </w:r>
      <w:r>
        <w:rPr>
          <w:rStyle w:val="Normal1"/>
        </w:rPr>
        <w:t>imen especial tendrán derecho a la devolución de las cuotas del impuesto sobre el valor añadido soportadas en la adquisición o importación de bienes y servicios que se destinen a la prestación de los servicios a los que se refiere este régimen especial que</w:t>
      </w:r>
      <w:r>
        <w:rPr>
          <w:rStyle w:val="Normal1"/>
        </w:rPr>
        <w:t xml:space="preserve"> deban entenderse realizadas en el Estado miembro de consumo, conforme al procedimiento previsto en la normativa del Estado miembro de consumo en desarrollo de lo que dispone la Directiva 86/560/CEE, del Consejo, de 17 de noviembre de 1986, en los términos</w:t>
      </w:r>
      <w:r>
        <w:rPr>
          <w:rStyle w:val="Normal1"/>
        </w:rPr>
        <w:t xml:space="preserve"> que prevé el artículo 368 de la Directiva 2006/112/CE, de 28 de noviembre de 2006. En particular, en el caso de empresarios o profesionales que estén establecidos en las Islas Canarias, Ceuta y Melilla solicitarán la devolución de las cuotas soportadas, c</w:t>
      </w:r>
      <w:r>
        <w:rPr>
          <w:rStyle w:val="Normal1"/>
        </w:rPr>
        <w:t>on excepción de las realizadas en el territorio de aplicación del impuesto, a través del procedimiento previsto en el artículo 117 bis de la Ley reguladora en régimen común del Impuesto sobre el Valor Añadido</w:t>
      </w:r>
    </w:p>
    <w:p w:rsidR="00D1271E" w:rsidRDefault="007D268E">
      <w:pPr>
        <w:rPr>
          <w:rStyle w:val="Normal1"/>
        </w:rPr>
      </w:pPr>
      <w:r>
        <w:rPr>
          <w:rStyle w:val="Normal1"/>
        </w:rPr>
        <w:t>2. En caso de que el Reino de España sea el Est</w:t>
      </w:r>
      <w:r>
        <w:rPr>
          <w:rStyle w:val="Normal1"/>
        </w:rPr>
        <w:t>ado miembro de consumo, sin perjuicio de lo dispuesto en el artículo 119.Dos.2º de la Ley reguladora en régimen común del Impuesto sobre el Valor Añadido, los empresarios o profesionales no establecidos en la Comunidad que se acojan a este régimen especial</w:t>
      </w:r>
      <w:r>
        <w:rPr>
          <w:rStyle w:val="Normal1"/>
        </w:rPr>
        <w:t xml:space="preserve"> tendrán derecho a la devolución de las cuotas del impuesto sobre el valor añadido soportadas en la adquisición o importación de bienes y servicios que deban entenderse realizadas en el territorio de aplicación del impuesto, siempre que dichos bienes y ser</w:t>
      </w:r>
      <w:r>
        <w:rPr>
          <w:rStyle w:val="Normal1"/>
        </w:rPr>
        <w:t>vicios se destinen a la prestación de los servicios a los que se refiere este régimen especial. El procedimiento para el ejercicio de este derecho será el previsto en el artículo 119 bis de la Ley reguladora en régimen común del Impuesto sobre el Valor Aña</w:t>
      </w:r>
      <w:r>
        <w:rPr>
          <w:rStyle w:val="Normal1"/>
        </w:rPr>
        <w:t>dido.</w:t>
      </w:r>
    </w:p>
    <w:p w:rsidR="00D1271E" w:rsidRDefault="007D268E">
      <w:pPr>
        <w:rPr>
          <w:rStyle w:val="Normal1"/>
        </w:rPr>
      </w:pPr>
      <w:r>
        <w:rPr>
          <w:rStyle w:val="Normal1"/>
        </w:rPr>
        <w:t>A estos efectos no se exigirá que esté reconocida la existencia de reciprocidad de trato a favor de los empresarios o profesionales establecidos en el territorio de aplicación del impuesto. Los empresarios o profesionales que se acojan a lo dispuesto</w:t>
      </w:r>
      <w:r>
        <w:rPr>
          <w:rStyle w:val="Normal1"/>
        </w:rPr>
        <w:t xml:space="preserve"> en este artículo no estarán obligados a nombrar representante ante la administración tributaria a estos efectos.</w:t>
      </w:r>
    </w:p>
    <w:p w:rsidR="00D1271E" w:rsidRDefault="007D268E">
      <w:pPr>
        <w:rPr>
          <w:rStyle w:val="Normal1"/>
        </w:rPr>
      </w:pPr>
      <w:r>
        <w:rPr>
          <w:rStyle w:val="Normal1"/>
        </w:rPr>
        <w:t>En el caso de empresarios o profesionales establecidos en las Islas Canarias, Ceuta o Melilla el procedimiento para el ejercicio del derecho a la devolución de las cuotas del impuesto sobre el valor añadido a que se refiere este apartado será el previsto e</w:t>
      </w:r>
      <w:r>
        <w:rPr>
          <w:rStyle w:val="Normal1"/>
        </w:rPr>
        <w:t>n el artículo 119 de la Ley reguladora en régimen común del Impuesto sobre el Valor Añadido.</w:t>
      </w:r>
    </w:p>
    <w:p w:rsidR="00D1271E" w:rsidRDefault="007D268E">
      <w:pPr>
        <w:rPr>
          <w:rStyle w:val="Normal1"/>
        </w:rPr>
      </w:pPr>
      <w:r>
        <w:rPr>
          <w:rStyle w:val="Normal1"/>
        </w:rPr>
        <w:t>3. Los empresarios o profesionales que se acojan a este régimen especial y realicen en el territorio de aplicación del impuesto operaciones a las que se refiere es</w:t>
      </w:r>
      <w:r>
        <w:rPr>
          <w:rStyle w:val="Normal1"/>
        </w:rPr>
        <w:t>te régimen especial conjuntamente con otras distintas que determinen la obligación de registrarse y de presentar declaraciones-liquidaciones en dicho territorio deberán deducir las cuotas soportadas en la adquisición o importación de bienes y servicios que</w:t>
      </w:r>
      <w:r>
        <w:rPr>
          <w:rStyle w:val="Normal1"/>
        </w:rPr>
        <w:t xml:space="preserve"> se entiendan realizadas en dicho territorio y sean utilizados en la prestación de los servicios a que se refiere este régimen especial a través de las declaraciones-liquidaciones correspondientes que deban presentar en el territorio de aplicación del impu</w:t>
      </w:r>
      <w:r>
        <w:rPr>
          <w:rStyle w:val="Normal1"/>
        </w:rPr>
        <w:t>esto”.</w:t>
      </w:r>
    </w:p>
    <w:p w:rsidR="00D1271E" w:rsidRDefault="007D268E">
      <w:pPr>
        <w:rPr>
          <w:rStyle w:val="Normal1"/>
        </w:rPr>
      </w:pPr>
      <w:r>
        <w:rPr>
          <w:rStyle w:val="Normal1"/>
          <w:u w:val="single"/>
        </w:rPr>
        <w:t>Catorce</w:t>
      </w:r>
      <w:r>
        <w:rPr>
          <w:rStyle w:val="Normal1"/>
        </w:rPr>
        <w:t>. Sección 3ª del capítulo XI del título VIII:</w:t>
      </w:r>
    </w:p>
    <w:p w:rsidR="00D1271E" w:rsidRDefault="007D268E">
      <w:pPr>
        <w:rPr>
          <w:rStyle w:val="Normal1"/>
        </w:rPr>
      </w:pPr>
      <w:r>
        <w:rPr>
          <w:rStyle w:val="Normal1"/>
        </w:rPr>
        <w:t>“Sección 3ª. Régimen de la Unión. Régimen especial aplicable a los servicios prestados por empresarios o profesionales establecidos en la Comunidad, pero no en el Estado miembro de consumo, a dest</w:t>
      </w:r>
      <w:r>
        <w:rPr>
          <w:rStyle w:val="Normal1"/>
        </w:rPr>
        <w:t xml:space="preserve">inatarios que no tengan la condición de empresarios o profesionales actuando como tales, a las ventas a distancia intracomunitarias de bienes y a las entregas interiores de bienes realizadas en las condiciones previstas en el artículo 8º </w:t>
      </w:r>
      <w:proofErr w:type="spellStart"/>
      <w:r>
        <w:rPr>
          <w:rStyle w:val="Normal1"/>
        </w:rPr>
        <w:t>bis.b</w:t>
      </w:r>
      <w:proofErr w:type="spellEnd"/>
      <w:r>
        <w:rPr>
          <w:rStyle w:val="Normal1"/>
        </w:rPr>
        <w:t>).</w:t>
      </w:r>
    </w:p>
    <w:p w:rsidR="00D1271E" w:rsidRDefault="007D268E">
      <w:pPr>
        <w:rPr>
          <w:rStyle w:val="Normal1"/>
        </w:rPr>
      </w:pPr>
      <w:r>
        <w:rPr>
          <w:rStyle w:val="Normal1"/>
        </w:rPr>
        <w:t>Artículo 1</w:t>
      </w:r>
      <w:r>
        <w:rPr>
          <w:rStyle w:val="Normal1"/>
        </w:rPr>
        <w:t xml:space="preserve">08 </w:t>
      </w:r>
      <w:proofErr w:type="spellStart"/>
      <w:r>
        <w:rPr>
          <w:rStyle w:val="Normal1"/>
        </w:rPr>
        <w:t>unvicies</w:t>
      </w:r>
      <w:proofErr w:type="spellEnd"/>
      <w:r>
        <w:rPr>
          <w:rStyle w:val="Normal1"/>
        </w:rPr>
        <w:t>. Ámbito de aplicación.</w:t>
      </w:r>
    </w:p>
    <w:p w:rsidR="00D1271E" w:rsidRDefault="007D268E">
      <w:pPr>
        <w:rPr>
          <w:rStyle w:val="Normal1"/>
        </w:rPr>
      </w:pPr>
      <w:r>
        <w:rPr>
          <w:rStyle w:val="Normal1"/>
        </w:rPr>
        <w:t>1. Podrán acogerse al régimen especial previsto en esta sección los empresarios o profesionales establecidos en la Comunidad, pero no en el Estado miembro de consumo, que presten servicios que se consideren prestados en e</w:t>
      </w:r>
      <w:r>
        <w:rPr>
          <w:rStyle w:val="Normal1"/>
        </w:rPr>
        <w:t xml:space="preserve">ste último, a destinatarios que no tengan la condición de empresario o profesional actuando como tales, así como los que realicen ventas a distancia intracomunitarias de bienes o entregas interiores de bienes en las condiciones previstas en el artículo 8º </w:t>
      </w:r>
      <w:proofErr w:type="spellStart"/>
      <w:r>
        <w:rPr>
          <w:rStyle w:val="Normal1"/>
        </w:rPr>
        <w:t>bis.b</w:t>
      </w:r>
      <w:proofErr w:type="spellEnd"/>
      <w:r>
        <w:rPr>
          <w:rStyle w:val="Normal1"/>
        </w:rPr>
        <w:t>).</w:t>
      </w:r>
    </w:p>
    <w:p w:rsidR="00D1271E" w:rsidRDefault="007D268E">
      <w:pPr>
        <w:rPr>
          <w:rStyle w:val="Normal1"/>
        </w:rPr>
      </w:pPr>
      <w:r>
        <w:rPr>
          <w:rStyle w:val="Normal1"/>
        </w:rPr>
        <w:t>El régimen especial se aplicará a todas las prestaciones de servicios efectuadas por los empresarios o profesionales que se acojan a este régimen que, de acuerdo con lo dispuesto en la Ley reguladora en régimen común del Impuesto sobre el Valor Aña</w:t>
      </w:r>
      <w:r>
        <w:rPr>
          <w:rStyle w:val="Normal1"/>
        </w:rPr>
        <w:t>dido, o sus equivalentes en las legislaciones de otros Estados miembros, deban entenderse efectuadas en la Comunidad, siempre que se presten en un Estado miembro distinto a aquel en el que el empresario o profesional acogido a este régimen especial tenga e</w:t>
      </w:r>
      <w:r>
        <w:rPr>
          <w:rStyle w:val="Normal1"/>
        </w:rPr>
        <w:t>stablecida la sede de su actividad económica o tenga un establecimiento permanente, así como a todas las entregas de bienes a las que resulte de aplicación este régimen especial que sean efectuadas por los empresarios o profesionales que se acojan al mismo</w:t>
      </w:r>
      <w:r>
        <w:rPr>
          <w:rStyle w:val="Normal1"/>
        </w:rPr>
        <w:t>.</w:t>
      </w:r>
    </w:p>
    <w:p w:rsidR="00D1271E" w:rsidRDefault="007D268E">
      <w:pPr>
        <w:rPr>
          <w:rStyle w:val="Normal1"/>
        </w:rPr>
      </w:pPr>
      <w:r>
        <w:rPr>
          <w:rStyle w:val="Normal1"/>
        </w:rPr>
        <w:t>2. A efectos de la presente sección, se considerará:</w:t>
      </w:r>
    </w:p>
    <w:p w:rsidR="00D1271E" w:rsidRDefault="007D268E">
      <w:pPr>
        <w:rPr>
          <w:rStyle w:val="Normal1"/>
        </w:rPr>
      </w:pPr>
      <w:r>
        <w:rPr>
          <w:rStyle w:val="Normal1"/>
        </w:rPr>
        <w:t>a) “Empresario o profesional no establecido en el Estado miembro de consumo”: todo empresario o profesional que tenga establecida la sede de su actividad económica en el territorio de la Comunidad o qu</w:t>
      </w:r>
      <w:r>
        <w:rPr>
          <w:rStyle w:val="Normal1"/>
        </w:rPr>
        <w:t>e posea en ella un establecimiento permanente, pero que no tenga establecida dicha sede en el territorio del Estado miembro de consumo ni posea en él un establecimiento permanente;</w:t>
      </w:r>
    </w:p>
    <w:p w:rsidR="00D1271E" w:rsidRDefault="007D268E">
      <w:pPr>
        <w:rPr>
          <w:rStyle w:val="Normal1"/>
        </w:rPr>
      </w:pPr>
      <w:r>
        <w:rPr>
          <w:rStyle w:val="Normal1"/>
        </w:rPr>
        <w:t>b) “Estado miembro de identificación”: el Estado miembro en el que el empre</w:t>
      </w:r>
      <w:r>
        <w:rPr>
          <w:rStyle w:val="Normal1"/>
        </w:rPr>
        <w:t>sario o profesional tenga establecida la sede de su actividad económica. Cuando el empresario o profesional no tenga establecida la sede de su actividad económica en la Comunidad, se atenderá al único Estado miembro en el que tenga un establecimiento perma</w:t>
      </w:r>
      <w:r>
        <w:rPr>
          <w:rStyle w:val="Normal1"/>
        </w:rPr>
        <w:t>nente o, en caso de tener establecimientos permanentes en varios Estados miembros, al Estado por el que opte el empresario o profesional de entre los Estados miembros en que disponga de un establecimiento permanente.</w:t>
      </w:r>
    </w:p>
    <w:p w:rsidR="00D1271E" w:rsidRDefault="007D268E">
      <w:pPr>
        <w:rPr>
          <w:rStyle w:val="Normal1"/>
        </w:rPr>
      </w:pPr>
      <w:r>
        <w:rPr>
          <w:rStyle w:val="Normal1"/>
        </w:rPr>
        <w:t>Cuando el empresario o profesional no t</w:t>
      </w:r>
      <w:r>
        <w:rPr>
          <w:rStyle w:val="Normal1"/>
        </w:rPr>
        <w:t>enga establecida la sede de su actividad económica ni tenga establecimiento permanente alguno en la Comunidad, el Estado miembro de identificación será aquel en el que se inicie la expedición o el transporte de los bienes. Si hubiera más de un Estado miemb</w:t>
      </w:r>
      <w:r>
        <w:rPr>
          <w:rStyle w:val="Normal1"/>
        </w:rPr>
        <w:t>ro en el que se iniciase la expedición o el transporte de los bienes, el empresario o profesional deberá optar por uno de ellos.</w:t>
      </w:r>
    </w:p>
    <w:p w:rsidR="00D1271E" w:rsidRDefault="007D268E">
      <w:pPr>
        <w:rPr>
          <w:rStyle w:val="Normal1"/>
        </w:rPr>
      </w:pPr>
      <w:r>
        <w:rPr>
          <w:rStyle w:val="Normal1"/>
        </w:rPr>
        <w:t>La opción por un Estado miembro vinculará al empresario o profesional en tanto no sea revocada por el mismo. La opción por su a</w:t>
      </w:r>
      <w:r>
        <w:rPr>
          <w:rStyle w:val="Normal1"/>
        </w:rPr>
        <w:t>plicación tendrá una validez mínima de tres años naturales, incluido el año natural a que se refiere la opción ejercitada.</w:t>
      </w:r>
    </w:p>
    <w:p w:rsidR="00D1271E" w:rsidRDefault="007D268E">
      <w:pPr>
        <w:rPr>
          <w:rStyle w:val="Normal1"/>
        </w:rPr>
      </w:pPr>
      <w:r>
        <w:rPr>
          <w:rStyle w:val="Normal1"/>
        </w:rPr>
        <w:t>c) “Estado miembro de consumo”:</w:t>
      </w:r>
    </w:p>
    <w:p w:rsidR="00D1271E" w:rsidRDefault="007D268E">
      <w:pPr>
        <w:rPr>
          <w:rStyle w:val="Normal1"/>
        </w:rPr>
      </w:pPr>
      <w:r>
        <w:rPr>
          <w:rStyle w:val="Normal1"/>
        </w:rPr>
        <w:t>a´) En el caso de las prestaciones de servicios, el Estado miembro en el que se considera que tiene l</w:t>
      </w:r>
      <w:r>
        <w:rPr>
          <w:rStyle w:val="Normal1"/>
        </w:rPr>
        <w:t>ugar la prestación de servicios, de conformidad con lo dispuesto en la Ley reguladora en régimen común del Impuesto sobre el Valor Añadido, o sus equivalentes en las legislaciones de otros Estados miembros.</w:t>
      </w:r>
    </w:p>
    <w:p w:rsidR="00D1271E" w:rsidRDefault="007D268E">
      <w:pPr>
        <w:rPr>
          <w:rStyle w:val="Normal1"/>
        </w:rPr>
      </w:pPr>
      <w:r>
        <w:rPr>
          <w:rStyle w:val="Normal1"/>
        </w:rPr>
        <w:t>b´) En el caso de ventas a distancia intracomunit</w:t>
      </w:r>
      <w:r>
        <w:rPr>
          <w:rStyle w:val="Normal1"/>
        </w:rPr>
        <w:t>arias de bienes, el Estado miembro de llegada de la expedición o el transporte de los bienes con destino al cliente.</w:t>
      </w:r>
    </w:p>
    <w:p w:rsidR="00D1271E" w:rsidRDefault="007D268E">
      <w:pPr>
        <w:rPr>
          <w:rStyle w:val="Normal1"/>
        </w:rPr>
      </w:pPr>
      <w:r>
        <w:rPr>
          <w:rStyle w:val="Normal1"/>
        </w:rPr>
        <w:t>c´) En el caso de entregas de bienes por parte de un empresario o profesional que facilite tales entregas de conformidad con el artículo 8º</w:t>
      </w:r>
      <w:r>
        <w:rPr>
          <w:rStyle w:val="Normal1"/>
        </w:rPr>
        <w:t xml:space="preserve"> </w:t>
      </w:r>
      <w:proofErr w:type="spellStart"/>
      <w:r>
        <w:rPr>
          <w:rStyle w:val="Normal1"/>
        </w:rPr>
        <w:t>bis.b</w:t>
      </w:r>
      <w:proofErr w:type="spellEnd"/>
      <w:r>
        <w:rPr>
          <w:rStyle w:val="Normal1"/>
        </w:rPr>
        <w:t>), cuando la expedición o el transporte de los bienes entregados comience y acabe en el mismo Estado miembro, dicho Estado miembro.</w:t>
      </w:r>
    </w:p>
    <w:p w:rsidR="00D1271E" w:rsidRDefault="007D268E">
      <w:pPr>
        <w:rPr>
          <w:rStyle w:val="Normal1"/>
        </w:rPr>
      </w:pPr>
      <w:r>
        <w:rPr>
          <w:rStyle w:val="Normal1"/>
        </w:rPr>
        <w:t>3. A efectos de la presente sección se considerará al Reino de España el “Estado miembro de identificación” en los sig</w:t>
      </w:r>
      <w:r>
        <w:rPr>
          <w:rStyle w:val="Normal1"/>
        </w:rPr>
        <w:t>uientes supuestos:</w:t>
      </w:r>
    </w:p>
    <w:p w:rsidR="00D1271E" w:rsidRDefault="007D268E">
      <w:pPr>
        <w:rPr>
          <w:rStyle w:val="Normal1"/>
        </w:rPr>
      </w:pPr>
      <w:r>
        <w:rPr>
          <w:rStyle w:val="Normal1"/>
        </w:rPr>
        <w:t xml:space="preserve">a) En todo caso, para los empresarios o profesionales que tengan la sede de su actividad económica en el territorio de aplicación del impuesto y aquellos que no tengan establecida la sede de su actividad económica en el territorio de la </w:t>
      </w:r>
      <w:r>
        <w:rPr>
          <w:rStyle w:val="Normal1"/>
        </w:rPr>
        <w:t>Comunidad, pero tengan exclusivamente en el territorio de aplicación del impuesto uno o varios establecimientos permanentes.</w:t>
      </w:r>
    </w:p>
    <w:p w:rsidR="00D1271E" w:rsidRDefault="007D268E">
      <w:pPr>
        <w:rPr>
          <w:rStyle w:val="Normal1"/>
        </w:rPr>
      </w:pPr>
      <w:r>
        <w:rPr>
          <w:rStyle w:val="Normal1"/>
        </w:rPr>
        <w:t xml:space="preserve">b) Cuando se trate de empresarios o profesionales que no tengan la sede de su actividad económica en el territorio de la Comunidad </w:t>
      </w:r>
      <w:r>
        <w:rPr>
          <w:rStyle w:val="Normal1"/>
        </w:rPr>
        <w:t>y que teniendo más de un establecimiento permanente en el territorio de aplicación del impuesto y en algún otro Estado miembro hayan elegido a España como Estado miembro en el que se acogen para la aplicación del presente régimen especial.</w:t>
      </w:r>
    </w:p>
    <w:p w:rsidR="00D1271E" w:rsidRDefault="007D268E">
      <w:pPr>
        <w:rPr>
          <w:rStyle w:val="Normal1"/>
        </w:rPr>
      </w:pPr>
      <w:r>
        <w:rPr>
          <w:rStyle w:val="Normal1"/>
        </w:rPr>
        <w:t>c) Cuando se tra</w:t>
      </w:r>
      <w:r>
        <w:rPr>
          <w:rStyle w:val="Normal1"/>
        </w:rPr>
        <w:t>te de empresarios o profesionales que no tengan su sede de actividad ni un establecimiento permanente en la Comunidad y el inicio de la expedición o transporte de los bienes sea exclusivamente el territorio de aplicación del impuesto o, habiéndose iniciado</w:t>
      </w:r>
      <w:r>
        <w:rPr>
          <w:rStyle w:val="Normal1"/>
        </w:rPr>
        <w:t xml:space="preserve"> dicha expedición o transporte en varios Estados miembros, hayan elegido a España como Estado miembro en el que se acogen para la aplicación del presente régimen especial.</w:t>
      </w:r>
    </w:p>
    <w:p w:rsidR="00D1271E" w:rsidRDefault="007D268E">
      <w:pPr>
        <w:rPr>
          <w:rStyle w:val="Normal1"/>
        </w:rPr>
      </w:pPr>
      <w:r>
        <w:rPr>
          <w:rStyle w:val="Normal1"/>
        </w:rPr>
        <w:t xml:space="preserve">Artículo 108 </w:t>
      </w:r>
      <w:proofErr w:type="spellStart"/>
      <w:r>
        <w:rPr>
          <w:rStyle w:val="Normal1"/>
        </w:rPr>
        <w:t>duovicies</w:t>
      </w:r>
      <w:proofErr w:type="spellEnd"/>
      <w:r>
        <w:rPr>
          <w:rStyle w:val="Normal1"/>
        </w:rPr>
        <w:t>. Obligaciones formales.</w:t>
      </w:r>
    </w:p>
    <w:p w:rsidR="00D1271E" w:rsidRDefault="007D268E">
      <w:pPr>
        <w:rPr>
          <w:rStyle w:val="Normal1"/>
        </w:rPr>
      </w:pPr>
      <w:r>
        <w:rPr>
          <w:rStyle w:val="Normal1"/>
        </w:rPr>
        <w:t>1. En caso de que España sea el Estad</w:t>
      </w:r>
      <w:r>
        <w:rPr>
          <w:rStyle w:val="Normal1"/>
        </w:rPr>
        <w:t>o miembro de identificación el empresario o profesional que realice operaciones acogidas a este régimen especial quedará obligado a:</w:t>
      </w:r>
    </w:p>
    <w:p w:rsidR="00D1271E" w:rsidRDefault="007D268E">
      <w:pPr>
        <w:rPr>
          <w:rStyle w:val="Normal1"/>
        </w:rPr>
      </w:pPr>
      <w:r>
        <w:rPr>
          <w:rStyle w:val="Normal1"/>
        </w:rPr>
        <w:t>a) Disponer del número de identificación fiscal al que se refiere el artículo 109.1.2º.</w:t>
      </w:r>
    </w:p>
    <w:p w:rsidR="00D1271E" w:rsidRDefault="007D268E">
      <w:pPr>
        <w:rPr>
          <w:rStyle w:val="Normal1"/>
        </w:rPr>
      </w:pPr>
      <w:r>
        <w:rPr>
          <w:rStyle w:val="Normal1"/>
        </w:rPr>
        <w:t>b) Declarar la fecha de inicio, mod</w:t>
      </w:r>
      <w:r>
        <w:rPr>
          <w:rStyle w:val="Normal1"/>
        </w:rPr>
        <w:t>ificación o cese de sus operaciones comprendidas en este régimen especial. Dicha declaración se presentará por vía electrónica.</w:t>
      </w:r>
    </w:p>
    <w:p w:rsidR="00D1271E" w:rsidRDefault="007D268E">
      <w:pPr>
        <w:rPr>
          <w:rStyle w:val="Normal1"/>
        </w:rPr>
      </w:pPr>
      <w:r>
        <w:rPr>
          <w:rStyle w:val="Normal1"/>
        </w:rPr>
        <w:t>c) Presentar por vía electrónica una declaración-liquidación del impuesto sobre el valor añadido por cada trimestre natural, ind</w:t>
      </w:r>
      <w:r>
        <w:rPr>
          <w:rStyle w:val="Normal1"/>
        </w:rPr>
        <w:t>ependientemente de que haya realizado operaciones a las que se les aplique el presente régimen especial. La declaración-liquidación se presentará durante el mes siguiente al del período al que se refiere la misma.</w:t>
      </w:r>
    </w:p>
    <w:p w:rsidR="00D1271E" w:rsidRDefault="007D268E">
      <w:pPr>
        <w:rPr>
          <w:rStyle w:val="Normal1"/>
        </w:rPr>
      </w:pPr>
      <w:r>
        <w:rPr>
          <w:rStyle w:val="Normal1"/>
        </w:rPr>
        <w:t>Esta declaración-liquidación deberá inclui</w:t>
      </w:r>
      <w:r>
        <w:rPr>
          <w:rStyle w:val="Normal1"/>
        </w:rPr>
        <w:t>r el número de identificación fiscal asignado al empresario o profesional por la administración tributaria previsto en la letra a) y, por cada Estado miembro de consumo en que se haya devengado el impuesto, el valor total de las operaciones gravadas por es</w:t>
      </w:r>
      <w:r>
        <w:rPr>
          <w:rStyle w:val="Normal1"/>
        </w:rPr>
        <w:t>te régimen, excluido el impuesto sobre el valor añadido que grave la operación, durante el período al que se refiere la misma, la cantidad global del impuesto correspondiente a cada Estado miembro, desglosado por tipos impositivos y el importe total, resul</w:t>
      </w:r>
      <w:r>
        <w:rPr>
          <w:rStyle w:val="Normal1"/>
        </w:rPr>
        <w:t>tante de la suma de todas éstas, que debe ser ingresado en España.</w:t>
      </w:r>
    </w:p>
    <w:p w:rsidR="00D1271E" w:rsidRDefault="007D268E">
      <w:pPr>
        <w:rPr>
          <w:rStyle w:val="Normal1"/>
        </w:rPr>
      </w:pPr>
      <w:r>
        <w:rPr>
          <w:rStyle w:val="Normal1"/>
        </w:rPr>
        <w:t xml:space="preserve">Cuando los bienes se expidan o transporten desde Estados miembros distintos de España, la declaración-liquidación deberá incluir también el valor total, excluido el impuesto sobre el valor </w:t>
      </w:r>
      <w:r>
        <w:rPr>
          <w:rStyle w:val="Normal1"/>
        </w:rPr>
        <w:t>añadido que grave la operación, durante el período al que se refiere la misma, la cantidad global del impuesto correspondiente, desglosado por tipos impositivos y el importe total, resultante de la suma de todas éstas, para las siguientes entregas a las qu</w:t>
      </w:r>
      <w:r>
        <w:rPr>
          <w:rStyle w:val="Normal1"/>
        </w:rPr>
        <w:t>e resulte aplicable este régimen, por cada Estado miembro desde el que se hayan expedido o transportado tales bienes:</w:t>
      </w:r>
    </w:p>
    <w:p w:rsidR="00D1271E" w:rsidRDefault="007D268E">
      <w:pPr>
        <w:rPr>
          <w:rStyle w:val="Normal1"/>
        </w:rPr>
      </w:pPr>
      <w:proofErr w:type="gramStart"/>
      <w:r>
        <w:rPr>
          <w:rStyle w:val="Normal1"/>
        </w:rPr>
        <w:t>a</w:t>
      </w:r>
      <w:proofErr w:type="gramEnd"/>
      <w:r>
        <w:rPr>
          <w:rStyle w:val="Normal1"/>
        </w:rPr>
        <w:t xml:space="preserve">’) Las ventas a distancia intracomunitarias de bienes distintas de las realizadas con arreglo al artículo 8º </w:t>
      </w:r>
      <w:proofErr w:type="spellStart"/>
      <w:r>
        <w:rPr>
          <w:rStyle w:val="Normal1"/>
        </w:rPr>
        <w:t>bis.b</w:t>
      </w:r>
      <w:proofErr w:type="spellEnd"/>
      <w:r>
        <w:rPr>
          <w:rStyle w:val="Normal1"/>
        </w:rPr>
        <w:t>) de esta ley foral o s</w:t>
      </w:r>
      <w:r>
        <w:rPr>
          <w:rStyle w:val="Normal1"/>
        </w:rPr>
        <w:t>u equivalente en la legislación de dicho Estado miembro.</w:t>
      </w:r>
    </w:p>
    <w:p w:rsidR="00D1271E" w:rsidRDefault="007D268E">
      <w:pPr>
        <w:rPr>
          <w:rStyle w:val="Normal1"/>
        </w:rPr>
      </w:pPr>
      <w:proofErr w:type="gramStart"/>
      <w:r>
        <w:rPr>
          <w:rStyle w:val="Normal1"/>
        </w:rPr>
        <w:t>b</w:t>
      </w:r>
      <w:proofErr w:type="gramEnd"/>
      <w:r>
        <w:rPr>
          <w:rStyle w:val="Normal1"/>
        </w:rPr>
        <w:t>’) Las ventas a distancia intracomunitarias de bienes y las entregas de bienes cuando la expedición o transporte de dichos bienes comience y acabe en el mismo Estado miembro efectuadas por un empres</w:t>
      </w:r>
      <w:r>
        <w:rPr>
          <w:rStyle w:val="Normal1"/>
        </w:rPr>
        <w:t xml:space="preserve">ario o profesional de conformidad con lo dispuesto en artículo 8º </w:t>
      </w:r>
      <w:proofErr w:type="spellStart"/>
      <w:r>
        <w:rPr>
          <w:rStyle w:val="Normal1"/>
        </w:rPr>
        <w:t>bis.b</w:t>
      </w:r>
      <w:proofErr w:type="spellEnd"/>
      <w:r>
        <w:rPr>
          <w:rStyle w:val="Normal1"/>
        </w:rPr>
        <w:t>) de esta ley foral o su equivalente en la legislación de dicho Estado miembro.</w:t>
      </w:r>
    </w:p>
    <w:p w:rsidR="00D1271E" w:rsidRDefault="007D268E">
      <w:pPr>
        <w:rPr>
          <w:rStyle w:val="Normal1"/>
        </w:rPr>
      </w:pPr>
      <w:r>
        <w:rPr>
          <w:rStyle w:val="Normal1"/>
        </w:rPr>
        <w:t>En lo que respecta a las entregas de bienes a que se refiere la letra a´), la declaración-liquidación incluirá también el número de identificación individual a efectos del impuesto sobre el valor añadido o el número de identificación fiscal asignado por ca</w:t>
      </w:r>
      <w:r>
        <w:rPr>
          <w:rStyle w:val="Normal1"/>
        </w:rPr>
        <w:t>da Estado miembro desde el que se hayan expedido o transportado tales bienes.</w:t>
      </w:r>
    </w:p>
    <w:p w:rsidR="00D1271E" w:rsidRDefault="007D268E">
      <w:pPr>
        <w:rPr>
          <w:rStyle w:val="Normal1"/>
        </w:rPr>
      </w:pPr>
      <w:r>
        <w:rPr>
          <w:rStyle w:val="Normal1"/>
        </w:rPr>
        <w:t>En lo que respecta a las entregas de bienes a que se refiere la letra b´), la declaración-liquidación incluirá también el número de identificación individual a efectos del impues</w:t>
      </w:r>
      <w:r>
        <w:rPr>
          <w:rStyle w:val="Normal1"/>
        </w:rPr>
        <w:t>to sobre el valor añadido o el número de identificación fiscal asignado por cada Estado miembro desde el que se hayan expedido o transportado tales bienes, cuando se disponga del mismo.</w:t>
      </w:r>
    </w:p>
    <w:p w:rsidR="00D1271E" w:rsidRDefault="007D268E">
      <w:pPr>
        <w:rPr>
          <w:rStyle w:val="Normal1"/>
        </w:rPr>
      </w:pPr>
      <w:r>
        <w:rPr>
          <w:rStyle w:val="Normal1"/>
        </w:rPr>
        <w:t>La declaración-liquidación incluirá la información a que se hace refer</w:t>
      </w:r>
      <w:r>
        <w:rPr>
          <w:rStyle w:val="Normal1"/>
        </w:rPr>
        <w:t>encia en esta letra c), desglosada por Estado miembro de consumo.</w:t>
      </w:r>
    </w:p>
    <w:p w:rsidR="00D1271E" w:rsidRDefault="007D268E">
      <w:pPr>
        <w:rPr>
          <w:rStyle w:val="Normal1"/>
        </w:rPr>
      </w:pPr>
      <w:r>
        <w:rPr>
          <w:rStyle w:val="Normal1"/>
        </w:rPr>
        <w:t>Cuando el empresario o profesional tenga uno o más establecimientos permanentes en Estados miembros distintos de España, desde los que preste los servicios a que se refiere este régimen espe</w:t>
      </w:r>
      <w:r>
        <w:rPr>
          <w:rStyle w:val="Normal1"/>
        </w:rPr>
        <w:t xml:space="preserve">cial, deberá incluir en sus declaraciones-liquidaciones el importe total de dichas prestaciones de servicios, por cada Estado miembro en que tenga un establecimiento permanente, junto con el número de identificación individual a efectos del impuesto sobre </w:t>
      </w:r>
      <w:r>
        <w:rPr>
          <w:rStyle w:val="Normal1"/>
        </w:rPr>
        <w:t>el valor añadido, o el número de identificación fiscal de dicho establecimiento permanente, y desglosado por Estado miembro de consumo.</w:t>
      </w:r>
    </w:p>
    <w:p w:rsidR="00D1271E" w:rsidRDefault="007D268E">
      <w:pPr>
        <w:rPr>
          <w:rStyle w:val="Normal1"/>
        </w:rPr>
      </w:pPr>
      <w:r>
        <w:rPr>
          <w:rStyle w:val="Normal1"/>
        </w:rPr>
        <w:t>Si el importe de la contraprestación de las operaciones se hubiera fijado en moneda distinta del euro, el mismo se conve</w:t>
      </w:r>
      <w:r>
        <w:rPr>
          <w:rStyle w:val="Normal1"/>
        </w:rPr>
        <w:t>rtirá a euros aplicando el tipo de cambio válido que corresponda al último día del período de liquidación. El cambio se realizará siguiendo los tipos de cambio publicados por el Banco Central Europeo para ese día o, si no hubiera publicación correspondient</w:t>
      </w:r>
      <w:r>
        <w:rPr>
          <w:rStyle w:val="Normal1"/>
        </w:rPr>
        <w:t>e a ese día, del día siguiente.</w:t>
      </w:r>
    </w:p>
    <w:p w:rsidR="00D1271E" w:rsidRDefault="007D268E">
      <w:pPr>
        <w:rPr>
          <w:rStyle w:val="Normal1"/>
        </w:rPr>
      </w:pPr>
      <w:r>
        <w:rPr>
          <w:rStyle w:val="Normal1"/>
        </w:rPr>
        <w:t>Cualquier modificación posterior de las cifras contenidas en las declaraciones-liquidaciones presentadas, deberá efectuarse, en el plazo máximo de tres años a partir de la fecha en que debía presentarse la declaración-liquid</w:t>
      </w:r>
      <w:r>
        <w:rPr>
          <w:rStyle w:val="Normal1"/>
        </w:rPr>
        <w:t>ación inicial, a través de una declaración-liquidación periódica posterior, en la forma y el contenido que se determine reglamentariamente.</w:t>
      </w:r>
    </w:p>
    <w:p w:rsidR="00D1271E" w:rsidRDefault="007D268E">
      <w:pPr>
        <w:rPr>
          <w:rStyle w:val="Normal1"/>
        </w:rPr>
      </w:pPr>
      <w:r>
        <w:rPr>
          <w:rStyle w:val="Normal1"/>
        </w:rPr>
        <w:t>d) Ingresar el impuesto correspondiente a cada declaración-liquidación, haciendo referencia a la declaración específ</w:t>
      </w:r>
      <w:r>
        <w:rPr>
          <w:rStyle w:val="Normal1"/>
        </w:rPr>
        <w:t>ica a la que corresponde. El importe se ingresará en euros en la cuenta bancaria designada por la administración tributaria, dentro del plazo de presentación de la declaración.</w:t>
      </w:r>
    </w:p>
    <w:p w:rsidR="00D1271E" w:rsidRDefault="007D268E">
      <w:pPr>
        <w:rPr>
          <w:rStyle w:val="Normal1"/>
        </w:rPr>
      </w:pPr>
      <w:r>
        <w:rPr>
          <w:rStyle w:val="Normal1"/>
        </w:rPr>
        <w:t xml:space="preserve">e) Mantener un registro de las operaciones incluidas en este régimen especial. </w:t>
      </w:r>
      <w:r>
        <w:rPr>
          <w:rStyle w:val="Normal1"/>
        </w:rPr>
        <w:t>Este registro deberá llevarse con la precisión suficiente para que la administración tributaria del Estado miembro de consumo pueda comprobar si la declaración mencionada en la letra c) es correcta.</w:t>
      </w:r>
    </w:p>
    <w:p w:rsidR="00D1271E" w:rsidRDefault="007D268E">
      <w:pPr>
        <w:rPr>
          <w:rStyle w:val="Normal1"/>
        </w:rPr>
      </w:pPr>
      <w:r>
        <w:rPr>
          <w:rStyle w:val="Normal1"/>
        </w:rPr>
        <w:t>Este registro estará a disposición tanto del Estado miemb</w:t>
      </w:r>
      <w:r>
        <w:rPr>
          <w:rStyle w:val="Normal1"/>
        </w:rPr>
        <w:t xml:space="preserve">ro de identificación como del de consumo en los términos previstos en el artículo 47 </w:t>
      </w:r>
      <w:proofErr w:type="spellStart"/>
      <w:r>
        <w:rPr>
          <w:rStyle w:val="Normal1"/>
        </w:rPr>
        <w:t>decies</w:t>
      </w:r>
      <w:proofErr w:type="spellEnd"/>
      <w:r>
        <w:rPr>
          <w:rStyle w:val="Normal1"/>
        </w:rPr>
        <w:t xml:space="preserve"> del Reglamento (UE) nº 904/2010 del Consejo de 7 de octubre de 2010, relativo a la cooperación administrativa y la lucha contra el fraude en el ámbito del impuesto </w:t>
      </w:r>
      <w:r>
        <w:rPr>
          <w:rStyle w:val="Normal1"/>
        </w:rPr>
        <w:t>sobre el valor añadido.</w:t>
      </w:r>
    </w:p>
    <w:p w:rsidR="00D1271E" w:rsidRDefault="007D268E">
      <w:pPr>
        <w:rPr>
          <w:rStyle w:val="Normal1"/>
        </w:rPr>
      </w:pPr>
      <w:r>
        <w:rPr>
          <w:rStyle w:val="Normal1"/>
        </w:rPr>
        <w:t>El empresario o profesional deberá conservar este registro durante un período de diez años desde el final del año en que se hubiera realizado la operación.</w:t>
      </w:r>
    </w:p>
    <w:p w:rsidR="00D1271E" w:rsidRDefault="007D268E">
      <w:pPr>
        <w:rPr>
          <w:rStyle w:val="Normal1"/>
        </w:rPr>
      </w:pPr>
      <w:r>
        <w:rPr>
          <w:rStyle w:val="Normal1"/>
        </w:rPr>
        <w:t>f) Expedir y entregar factura, ajustada a lo que se determine reglamentariam</w:t>
      </w:r>
      <w:r>
        <w:rPr>
          <w:rStyle w:val="Normal1"/>
        </w:rPr>
        <w:t>ente.</w:t>
      </w:r>
    </w:p>
    <w:p w:rsidR="00D1271E" w:rsidRDefault="007D268E">
      <w:pPr>
        <w:rPr>
          <w:rStyle w:val="Normal1"/>
        </w:rPr>
      </w:pPr>
      <w:r>
        <w:rPr>
          <w:rStyle w:val="Normal1"/>
        </w:rPr>
        <w:t xml:space="preserve">2. El empresario o profesional que considere al Reino de España como Estado miembro de identificación deberá presentar, exclusivamente en España, las declaraciones-liquidaciones e ingresar, en su caso, el importe del impuesto correspondiente a todas </w:t>
      </w:r>
      <w:r>
        <w:rPr>
          <w:rStyle w:val="Normal1"/>
        </w:rPr>
        <w:t>las operaciones a que se refiere este régimen especial realizadas en todos los Estados miembros de consumo.</w:t>
      </w:r>
    </w:p>
    <w:p w:rsidR="00D1271E" w:rsidRDefault="007D268E">
      <w:pPr>
        <w:rPr>
          <w:rStyle w:val="Normal1"/>
        </w:rPr>
      </w:pPr>
      <w:r>
        <w:rPr>
          <w:rStyle w:val="Normal1"/>
        </w:rPr>
        <w:t xml:space="preserve">Artículo 108 </w:t>
      </w:r>
      <w:proofErr w:type="spellStart"/>
      <w:r>
        <w:rPr>
          <w:rStyle w:val="Normal1"/>
        </w:rPr>
        <w:t>tervicies</w:t>
      </w:r>
      <w:proofErr w:type="spellEnd"/>
      <w:r>
        <w:rPr>
          <w:rStyle w:val="Normal1"/>
        </w:rPr>
        <w:t>. Derecho a la deducción de las cuotas soportadas.</w:t>
      </w:r>
    </w:p>
    <w:p w:rsidR="00D1271E" w:rsidRDefault="007D268E">
      <w:pPr>
        <w:rPr>
          <w:rStyle w:val="Normal1"/>
        </w:rPr>
      </w:pPr>
      <w:r>
        <w:rPr>
          <w:rStyle w:val="Normal1"/>
        </w:rPr>
        <w:t>1. Los empresarios o profesionales que se acojan a este régimen especial no</w:t>
      </w:r>
      <w:r>
        <w:rPr>
          <w:rStyle w:val="Normal1"/>
        </w:rPr>
        <w:t xml:space="preserve"> podrán deducir en la declaración-liquidación a que se refiere el artículo 108.duovicies.1.c) cantidad alguna por las cuotas soportadas en la adquisición o importación de bienes y servicios que, conforme a las reglas que resulten aplicables, se destinen a </w:t>
      </w:r>
      <w:r>
        <w:rPr>
          <w:rStyle w:val="Normal1"/>
        </w:rPr>
        <w:t>la realización de las operaciones a que se refiere este régimen.</w:t>
      </w:r>
    </w:p>
    <w:p w:rsidR="00D1271E" w:rsidRDefault="007D268E">
      <w:pPr>
        <w:rPr>
          <w:rStyle w:val="Normal1"/>
        </w:rPr>
      </w:pPr>
      <w:r>
        <w:rPr>
          <w:rStyle w:val="Normal1"/>
        </w:rPr>
        <w:t xml:space="preserve">No obstante lo anterior, los empresarios o profesionales que se acojan a este régimen especial tendrán derecho a la devolución de las cuotas del impuesto sobre el valor añadido soportadas en </w:t>
      </w:r>
      <w:r>
        <w:rPr>
          <w:rStyle w:val="Normal1"/>
        </w:rPr>
        <w:t>la adquisición o importación de bienes y servicios que se destinen a la realización de las operaciones a que se refiere este régimen especial que deban entenderse realizadas en el Estado miembro de consumo, conforme al procedimiento previsto en la normativ</w:t>
      </w:r>
      <w:r>
        <w:rPr>
          <w:rStyle w:val="Normal1"/>
        </w:rPr>
        <w:t>a del Estado miembro de consumo en desarrollo de lo que dispone la Directiva 86/560/CEE del Consejo, de 17 de noviembre de 1986, en los términos que prevé el artículo 368 de la Directiva 2006/112/CE, de 28 de noviembre de 2006, o la Directiva 2008/9/CE, de</w:t>
      </w:r>
      <w:r>
        <w:rPr>
          <w:rStyle w:val="Normal1"/>
        </w:rPr>
        <w:t xml:space="preserve">l Consejo, de 12 de febrero de 2008, en los términos que prevé el artículo 369 </w:t>
      </w:r>
      <w:proofErr w:type="spellStart"/>
      <w:r>
        <w:rPr>
          <w:rStyle w:val="Normal1"/>
        </w:rPr>
        <w:t>undecies</w:t>
      </w:r>
      <w:proofErr w:type="spellEnd"/>
      <w:r>
        <w:rPr>
          <w:rStyle w:val="Normal1"/>
        </w:rPr>
        <w:t xml:space="preserve"> de la Directiva 2006/112/CE, de 28 de noviembre de 2006. En particular, en el caso de empresarios o profesionales que estén establecidos en el territorio de aplicación </w:t>
      </w:r>
      <w:r>
        <w:rPr>
          <w:rStyle w:val="Normal1"/>
        </w:rPr>
        <w:t>del impuesto solicitarán la devolución de las cuotas soportadas, con excepción de las realizadas en el indicado territorio, a través del procedimiento previsto en el artículo 117 bis de la Ley reguladora en régimen común del Impuesto sobre el Valor Añadido</w:t>
      </w:r>
      <w:r>
        <w:rPr>
          <w:rStyle w:val="Normal1"/>
        </w:rPr>
        <w:t>.</w:t>
      </w:r>
    </w:p>
    <w:p w:rsidR="00D1271E" w:rsidRDefault="007D268E">
      <w:pPr>
        <w:rPr>
          <w:rStyle w:val="Normal1"/>
        </w:rPr>
      </w:pPr>
      <w:r>
        <w:rPr>
          <w:rStyle w:val="Normal1"/>
        </w:rPr>
        <w:t>2. En caso de que el Reino de España sea el Estado miembro de consumo, sin perjuicio de lo dispuesto en el artículo 119.Dos.2º de la Ley reguladora en régimen común del Impuesto sobre el Valor Añadido, los empresarios o profesionales que se acojan a este</w:t>
      </w:r>
      <w:r>
        <w:rPr>
          <w:rStyle w:val="Normal1"/>
        </w:rPr>
        <w:t xml:space="preserve"> régimen especial tendrán derecho a la devolución de las cuotas del impuesto sobre el valor añadido soportadas en la adquisición o importación de bienes y servicios que deban entenderse realizadas en el territorio de aplicación del impuesto, siempre que di</w:t>
      </w:r>
      <w:r>
        <w:rPr>
          <w:rStyle w:val="Normal1"/>
        </w:rPr>
        <w:t>chos bienes y servicios se destinen a la realización de las operaciones a que se refiere este régimen especial.</w:t>
      </w:r>
    </w:p>
    <w:p w:rsidR="00D1271E" w:rsidRDefault="007D268E">
      <w:pPr>
        <w:rPr>
          <w:rStyle w:val="Normal1"/>
        </w:rPr>
      </w:pPr>
      <w:r>
        <w:rPr>
          <w:rStyle w:val="Normal1"/>
        </w:rPr>
        <w:t>Para los empresarios o profesionales que se encuentren establecidos en otro Estado miembro, el procedimiento para el ejercicio de este derecho s</w:t>
      </w:r>
      <w:r>
        <w:rPr>
          <w:rStyle w:val="Normal1"/>
        </w:rPr>
        <w:t>erá el previsto en el artículo 119 de la Ley reguladora en régimen común del Impuesto sobre el Valor Añadido.</w:t>
      </w:r>
    </w:p>
    <w:p w:rsidR="00D1271E" w:rsidRDefault="007D268E">
      <w:pPr>
        <w:rPr>
          <w:rStyle w:val="Normal1"/>
        </w:rPr>
      </w:pPr>
      <w:r>
        <w:rPr>
          <w:rStyle w:val="Normal1"/>
        </w:rPr>
        <w:t>Para los empresarios o profesionales no establecidos en la Comunidad, el procedimiento para el ejercicio de este derecho será el previsto en el ar</w:t>
      </w:r>
      <w:r>
        <w:rPr>
          <w:rStyle w:val="Normal1"/>
        </w:rPr>
        <w:t>tículo 119 bis de la Ley reguladora en régimen común del Impuesto sobre el Valor Añadido.</w:t>
      </w:r>
    </w:p>
    <w:p w:rsidR="00D1271E" w:rsidRDefault="007D268E">
      <w:pPr>
        <w:rPr>
          <w:rStyle w:val="Normal1"/>
        </w:rPr>
      </w:pPr>
      <w:r>
        <w:rPr>
          <w:rStyle w:val="Normal1"/>
        </w:rPr>
        <w:t>A estos efectos no se exigirá que esté reconocida la existencia de reciprocidad de trato a favor de los empresarios o profesionales establecidos en el territorio de a</w:t>
      </w:r>
      <w:r>
        <w:rPr>
          <w:rStyle w:val="Normal1"/>
        </w:rPr>
        <w:t>plicación del impuesto. Los empresarios o profesionales que se acojan a lo dispuesto en este artículo no estarán obligados a nombrar representante ante la administración tributaria a estos efectos.</w:t>
      </w:r>
    </w:p>
    <w:p w:rsidR="00D1271E" w:rsidRDefault="007D268E">
      <w:pPr>
        <w:rPr>
          <w:rStyle w:val="Normal1"/>
        </w:rPr>
      </w:pPr>
      <w:r>
        <w:rPr>
          <w:rStyle w:val="Normal1"/>
        </w:rPr>
        <w:t xml:space="preserve">En el caso de empresarios o profesionales establecidos en </w:t>
      </w:r>
      <w:r>
        <w:rPr>
          <w:rStyle w:val="Normal1"/>
        </w:rPr>
        <w:t>las Islas Canarias, Ceuta o Melilla, el procedimiento para el ejercicio del derecho a la devolución de las cuotas del impuesto sobre el valor añadido a que se refiere este apartado será el previsto en el artículo 119 de la Ley reguladora en régimen común d</w:t>
      </w:r>
      <w:r>
        <w:rPr>
          <w:rStyle w:val="Normal1"/>
        </w:rPr>
        <w:t>el Impuesto sobre el Valor Añadido.</w:t>
      </w:r>
    </w:p>
    <w:p w:rsidR="00D1271E" w:rsidRDefault="007D268E">
      <w:pPr>
        <w:rPr>
          <w:rStyle w:val="Normal1"/>
        </w:rPr>
      </w:pPr>
      <w:r>
        <w:rPr>
          <w:rStyle w:val="Normal1"/>
        </w:rPr>
        <w:t>En caso de que el Reino de España sea el Estado miembro de identificación, los empresarios o profesionales que estén establecidos en el territorio de aplicación del impuesto podrán deducir las cuotas del impuesto sobre e</w:t>
      </w:r>
      <w:r>
        <w:rPr>
          <w:rStyle w:val="Normal1"/>
        </w:rPr>
        <w:t>l valor añadido soportadas en la adquisición o importación de bienes y servicios utilizados en la realización de las operaciones acogidas al presente régimen conforme al régimen general del impuesto.</w:t>
      </w:r>
    </w:p>
    <w:p w:rsidR="00D1271E" w:rsidRDefault="007D268E">
      <w:pPr>
        <w:rPr>
          <w:rStyle w:val="Normal1"/>
        </w:rPr>
      </w:pPr>
      <w:r>
        <w:rPr>
          <w:rStyle w:val="Normal1"/>
        </w:rPr>
        <w:t xml:space="preserve">3. Los empresarios o profesionales que se acojan a este </w:t>
      </w:r>
      <w:r>
        <w:rPr>
          <w:rStyle w:val="Normal1"/>
        </w:rPr>
        <w:t>régimen especial y realicen en el territorio de aplicación del impuesto operaciones a las que se refiere este régimen especial conjuntamente con otras distintas que determinen la obligación de registrarse y de presentar declaraciones-liquidaciones en dicho</w:t>
      </w:r>
      <w:r>
        <w:rPr>
          <w:rStyle w:val="Normal1"/>
        </w:rPr>
        <w:t xml:space="preserve"> territorio deberán deducir las cuotas soportadas en la adquisición o importación de bienes y servicios que se entiendan realizadas en dicho territorio y sean utilizados en la realización de las operaciones a que se refiere este régimen especial a través d</w:t>
      </w:r>
      <w:r>
        <w:rPr>
          <w:rStyle w:val="Normal1"/>
        </w:rPr>
        <w:t>e las declaraciones-liquidaciones correspondientes que deban presentar en el territorio de aplicación del impuesto.</w:t>
      </w:r>
    </w:p>
    <w:p w:rsidR="00D1271E" w:rsidRDefault="007D268E">
      <w:pPr>
        <w:rPr>
          <w:rStyle w:val="Normal1"/>
        </w:rPr>
      </w:pPr>
      <w:r>
        <w:rPr>
          <w:rStyle w:val="Normal1"/>
        </w:rPr>
        <w:t xml:space="preserve">Artículo 108 </w:t>
      </w:r>
      <w:proofErr w:type="spellStart"/>
      <w:r>
        <w:rPr>
          <w:rStyle w:val="Normal1"/>
        </w:rPr>
        <w:t>quatervicies</w:t>
      </w:r>
      <w:proofErr w:type="spellEnd"/>
      <w:r>
        <w:rPr>
          <w:rStyle w:val="Normal1"/>
        </w:rPr>
        <w:t xml:space="preserve">. Prestaciones de servicios realizadas en el territorio de aplicación del impuesto por empresarios o profesionales </w:t>
      </w:r>
      <w:r>
        <w:rPr>
          <w:rStyle w:val="Normal1"/>
        </w:rPr>
        <w:t>establecidos en el mismo.</w:t>
      </w:r>
    </w:p>
    <w:p w:rsidR="00D1271E" w:rsidRDefault="007D268E">
      <w:pPr>
        <w:rPr>
          <w:rStyle w:val="Normal1"/>
        </w:rPr>
      </w:pPr>
      <w:r>
        <w:rPr>
          <w:rStyle w:val="Normal1"/>
        </w:rPr>
        <w:t>El régimen especial previsto en esta sección no resultará aplicable a las prestaciones de servicios realizadas en el territorio de aplicación del impuesto por empresarios o profesionales que tengan la sede de su actividad económic</w:t>
      </w:r>
      <w:r>
        <w:rPr>
          <w:rStyle w:val="Normal1"/>
        </w:rPr>
        <w:t>a o un establecimiento permanente en el mismo. A dichas prestaciones de servicios les resultará aplicable el régimen general del impuesto”.</w:t>
      </w:r>
    </w:p>
    <w:p w:rsidR="00D1271E" w:rsidRDefault="007D268E">
      <w:pPr>
        <w:rPr>
          <w:rStyle w:val="Normal1"/>
        </w:rPr>
      </w:pPr>
      <w:r>
        <w:rPr>
          <w:rStyle w:val="Normal1"/>
          <w:u w:val="single"/>
        </w:rPr>
        <w:t>Quince</w:t>
      </w:r>
      <w:r>
        <w:rPr>
          <w:rStyle w:val="Normal1"/>
        </w:rPr>
        <w:t>. Sección 4ª del capítulo XI del título VIII, adición:</w:t>
      </w:r>
    </w:p>
    <w:p w:rsidR="00D1271E" w:rsidRDefault="007D268E">
      <w:pPr>
        <w:rPr>
          <w:rStyle w:val="Normal1"/>
        </w:rPr>
      </w:pPr>
      <w:r>
        <w:rPr>
          <w:rStyle w:val="Normal1"/>
        </w:rPr>
        <w:t>“Sección 4</w:t>
      </w:r>
      <w:proofErr w:type="gramStart"/>
      <w:r>
        <w:rPr>
          <w:rStyle w:val="Normal1"/>
        </w:rPr>
        <w:t>.ª</w:t>
      </w:r>
      <w:proofErr w:type="gramEnd"/>
      <w:r>
        <w:rPr>
          <w:rStyle w:val="Normal1"/>
        </w:rPr>
        <w:t xml:space="preserve"> Régimen de importación. Régimen especial a</w:t>
      </w:r>
      <w:r>
        <w:rPr>
          <w:rStyle w:val="Normal1"/>
        </w:rPr>
        <w:t>plicable a las ventas a distancia de bienes importados de países o territorios terceros.</w:t>
      </w:r>
    </w:p>
    <w:p w:rsidR="00D1271E" w:rsidRDefault="007D268E">
      <w:pPr>
        <w:rPr>
          <w:rStyle w:val="Normal1"/>
        </w:rPr>
      </w:pPr>
      <w:r>
        <w:rPr>
          <w:rStyle w:val="Normal1"/>
        </w:rPr>
        <w:t xml:space="preserve">Artículo 108 </w:t>
      </w:r>
      <w:proofErr w:type="spellStart"/>
      <w:r>
        <w:rPr>
          <w:rStyle w:val="Normal1"/>
        </w:rPr>
        <w:t>quinvicies</w:t>
      </w:r>
      <w:proofErr w:type="spellEnd"/>
      <w:r>
        <w:rPr>
          <w:rStyle w:val="Normal1"/>
        </w:rPr>
        <w:t>. Ámbito de aplicación.</w:t>
      </w:r>
    </w:p>
    <w:p w:rsidR="00D1271E" w:rsidRDefault="007D268E">
      <w:pPr>
        <w:rPr>
          <w:rStyle w:val="Normal1"/>
        </w:rPr>
      </w:pPr>
      <w:r>
        <w:rPr>
          <w:rStyle w:val="Normal1"/>
        </w:rPr>
        <w:t>1. Podrán acogerse al régimen especial previsto en la presente sección los empresarios o profesionales que realicen vent</w:t>
      </w:r>
      <w:r>
        <w:rPr>
          <w:rStyle w:val="Normal1"/>
        </w:rPr>
        <w:t>as a distancia de bienes importados de países o territorios terceros en envíos cuyo valor intrínseco no exceda de 150 euros, a excepción de los productos que sean objeto de impuestos especiales, siempre que sean:</w:t>
      </w:r>
    </w:p>
    <w:p w:rsidR="00D1271E" w:rsidRDefault="007D268E">
      <w:pPr>
        <w:rPr>
          <w:rStyle w:val="Normal1"/>
        </w:rPr>
      </w:pPr>
      <w:r>
        <w:rPr>
          <w:rStyle w:val="Normal1"/>
        </w:rPr>
        <w:t>a) empresarios o profesionales establecidos</w:t>
      </w:r>
      <w:r>
        <w:rPr>
          <w:rStyle w:val="Normal1"/>
        </w:rPr>
        <w:t xml:space="preserve"> en la Comunidad;</w:t>
      </w:r>
    </w:p>
    <w:p w:rsidR="00D1271E" w:rsidRDefault="007D268E">
      <w:pPr>
        <w:rPr>
          <w:rStyle w:val="Normal1"/>
        </w:rPr>
      </w:pPr>
      <w:r>
        <w:rPr>
          <w:rStyle w:val="Normal1"/>
        </w:rPr>
        <w:t>b) empresarios o profesionales, establecidos o no en la Comunidad, que estén representados por un intermediario establecido en la Comunidad. A estos efectos no será posible designar más de un intermediario a la vez; o</w:t>
      </w:r>
    </w:p>
    <w:p w:rsidR="00D1271E" w:rsidRDefault="007D268E">
      <w:pPr>
        <w:rPr>
          <w:rStyle w:val="Normal1"/>
        </w:rPr>
      </w:pPr>
      <w:r>
        <w:rPr>
          <w:rStyle w:val="Normal1"/>
        </w:rPr>
        <w:t xml:space="preserve">c) empresarios o profesionales establecidos en un país tercero con el que la Unión Europea haya celebrado un acuerdo de asistencia mutua con un ámbito de aplicación similar al de la Directiva 2010/24/UE del Consejo y al del Reglamento (UE) nº. 904/2010, y </w:t>
      </w:r>
      <w:r>
        <w:rPr>
          <w:rStyle w:val="Normal1"/>
        </w:rPr>
        <w:t>que realicen ventas a distancia de bienes procedentes de ese país tercero.</w:t>
      </w:r>
    </w:p>
    <w:p w:rsidR="00D1271E" w:rsidRDefault="007D268E">
      <w:pPr>
        <w:rPr>
          <w:rStyle w:val="Normal1"/>
        </w:rPr>
      </w:pPr>
      <w:r>
        <w:rPr>
          <w:rStyle w:val="Normal1"/>
        </w:rPr>
        <w:t>El presente régimen especial se aplicará a todas las ventas a distancia de bienes importados de países o territorios terceros efectuadas por el empresario o profesional.</w:t>
      </w:r>
    </w:p>
    <w:p w:rsidR="00D1271E" w:rsidRDefault="007D268E">
      <w:pPr>
        <w:spacing w:line="228" w:lineRule="exact"/>
        <w:rPr>
          <w:rStyle w:val="Normal1"/>
        </w:rPr>
      </w:pPr>
      <w:r>
        <w:rPr>
          <w:rStyle w:val="Normal1"/>
        </w:rPr>
        <w:t>2. A efecto</w:t>
      </w:r>
      <w:r>
        <w:rPr>
          <w:rStyle w:val="Normal1"/>
        </w:rPr>
        <w:t>s de la presente sección, se considerará:</w:t>
      </w:r>
    </w:p>
    <w:p w:rsidR="00D1271E" w:rsidRDefault="007D268E">
      <w:pPr>
        <w:spacing w:line="228" w:lineRule="exact"/>
        <w:rPr>
          <w:rStyle w:val="Normal1"/>
        </w:rPr>
      </w:pPr>
      <w:r>
        <w:rPr>
          <w:rStyle w:val="Normal1"/>
        </w:rPr>
        <w:t>a) “Empresario o profesional no establecido en la Comunidad”: todo empresario o profesional que tenga la sede de su actividad económica fuera de la Comunidad y no tenga en ella un establecimiento permanente.</w:t>
      </w:r>
    </w:p>
    <w:p w:rsidR="00D1271E" w:rsidRDefault="007D268E">
      <w:pPr>
        <w:spacing w:line="228" w:lineRule="exact"/>
        <w:rPr>
          <w:rStyle w:val="Normal1"/>
        </w:rPr>
      </w:pPr>
      <w:r>
        <w:rPr>
          <w:rStyle w:val="Normal1"/>
        </w:rPr>
        <w:t>b) “In</w:t>
      </w:r>
      <w:r>
        <w:rPr>
          <w:rStyle w:val="Normal1"/>
        </w:rPr>
        <w:t xml:space="preserve">termediario”: aquella persona establecida en la Comunidad a quien designa el empresario o profesional que realiza ventas a distancia de bienes importados de un país o territorio tercero y que, en nombre y por cuenta de éste, queda obligado al cumplimiento </w:t>
      </w:r>
      <w:r>
        <w:rPr>
          <w:rStyle w:val="Normal1"/>
        </w:rPr>
        <w:t>de las obligaciones materiales y formales derivadas del presente régimen especial y es titular de las relaciones jurídicas-tributarias derivadas del mismo.</w:t>
      </w:r>
    </w:p>
    <w:p w:rsidR="00D1271E" w:rsidRDefault="007D268E">
      <w:pPr>
        <w:spacing w:line="228" w:lineRule="exact"/>
        <w:rPr>
          <w:rStyle w:val="Normal1"/>
        </w:rPr>
      </w:pPr>
      <w:r>
        <w:rPr>
          <w:rStyle w:val="Normal1"/>
        </w:rPr>
        <w:t>Reglamentariamente se establecerán las condiciones y requisitos para actuar como intermediario de es</w:t>
      </w:r>
      <w:r>
        <w:rPr>
          <w:rStyle w:val="Normal1"/>
        </w:rPr>
        <w:t>te régimen especial.</w:t>
      </w:r>
    </w:p>
    <w:p w:rsidR="00D1271E" w:rsidRDefault="007D268E">
      <w:pPr>
        <w:spacing w:line="228" w:lineRule="exact"/>
        <w:rPr>
          <w:rStyle w:val="Normal1"/>
        </w:rPr>
      </w:pPr>
      <w:r>
        <w:rPr>
          <w:rStyle w:val="Normal1"/>
        </w:rPr>
        <w:t>c) “Estado miembro de identificación”:</w:t>
      </w:r>
    </w:p>
    <w:p w:rsidR="00D1271E" w:rsidRDefault="007D268E">
      <w:pPr>
        <w:spacing w:line="228" w:lineRule="exact"/>
        <w:rPr>
          <w:rStyle w:val="Normal1"/>
        </w:rPr>
      </w:pPr>
      <w:proofErr w:type="gramStart"/>
      <w:r>
        <w:rPr>
          <w:rStyle w:val="Normal1"/>
        </w:rPr>
        <w:t>a</w:t>
      </w:r>
      <w:proofErr w:type="gramEnd"/>
      <w:r>
        <w:rPr>
          <w:rStyle w:val="Normal1"/>
        </w:rPr>
        <w:t>’) Cuando el empresario o profesional no esté establecido en la Comunidad, el Estado miembro por el que opte.</w:t>
      </w:r>
    </w:p>
    <w:p w:rsidR="00D1271E" w:rsidRDefault="007D268E">
      <w:pPr>
        <w:spacing w:line="228" w:lineRule="exact"/>
        <w:rPr>
          <w:rStyle w:val="Normal1"/>
        </w:rPr>
      </w:pPr>
      <w:proofErr w:type="gramStart"/>
      <w:r>
        <w:rPr>
          <w:rStyle w:val="Normal1"/>
        </w:rPr>
        <w:t>b</w:t>
      </w:r>
      <w:proofErr w:type="gramEnd"/>
      <w:r>
        <w:rPr>
          <w:rStyle w:val="Normal1"/>
        </w:rPr>
        <w:t>’) Cuando el empresario o profesional no tenga establecida la sede de su actividad e</w:t>
      </w:r>
      <w:r>
        <w:rPr>
          <w:rStyle w:val="Normal1"/>
        </w:rPr>
        <w:t>conómica en la Comunidad, pero tenga en ella varios establecimientos permanentes, el Estado miembro en el que, teniendo un establecimiento permanente, indique que se acoge al presente régimen especial. La citada opción por un Estado miembro vinculará al em</w:t>
      </w:r>
      <w:r>
        <w:rPr>
          <w:rStyle w:val="Normal1"/>
        </w:rPr>
        <w:t>presario o profesional en tanto no sea revocada por el mismo y tendrá una validez mínima del año natural a que se refiere la opción ejercitada y de los dos siguientes.</w:t>
      </w:r>
    </w:p>
    <w:p w:rsidR="00D1271E" w:rsidRDefault="007D268E">
      <w:pPr>
        <w:spacing w:line="228" w:lineRule="exact"/>
        <w:rPr>
          <w:rStyle w:val="Normal1"/>
        </w:rPr>
      </w:pPr>
      <w:proofErr w:type="gramStart"/>
      <w:r>
        <w:rPr>
          <w:rStyle w:val="Normal1"/>
        </w:rPr>
        <w:t>c</w:t>
      </w:r>
      <w:proofErr w:type="gramEnd"/>
      <w:r>
        <w:rPr>
          <w:rStyle w:val="Normal1"/>
        </w:rPr>
        <w:t>’) Cuando el empresario o profesional haya establecido la sede de su actividad económic</w:t>
      </w:r>
      <w:r>
        <w:rPr>
          <w:rStyle w:val="Normal1"/>
        </w:rPr>
        <w:t>a en un Estado miembro o tenga exclusivamente uno o varios establecimientos permanentes en el mismo, dicho Estado miembro.</w:t>
      </w:r>
    </w:p>
    <w:p w:rsidR="00D1271E" w:rsidRDefault="007D268E">
      <w:pPr>
        <w:spacing w:line="228" w:lineRule="exact"/>
        <w:rPr>
          <w:rStyle w:val="Normal1"/>
        </w:rPr>
      </w:pPr>
      <w:proofErr w:type="gramStart"/>
      <w:r>
        <w:rPr>
          <w:rStyle w:val="Normal1"/>
        </w:rPr>
        <w:t>d</w:t>
      </w:r>
      <w:proofErr w:type="gramEnd"/>
      <w:r>
        <w:rPr>
          <w:rStyle w:val="Normal1"/>
        </w:rPr>
        <w:t>’) Cuando el intermediario haya establecido la sede de su actividad económica en un Estado miembro, dicho Estado miembro.</w:t>
      </w:r>
    </w:p>
    <w:p w:rsidR="00D1271E" w:rsidRDefault="007D268E">
      <w:pPr>
        <w:spacing w:line="228" w:lineRule="exact"/>
        <w:rPr>
          <w:rStyle w:val="Normal1"/>
        </w:rPr>
      </w:pPr>
      <w:proofErr w:type="gramStart"/>
      <w:r>
        <w:rPr>
          <w:rStyle w:val="Normal1"/>
        </w:rPr>
        <w:t>e</w:t>
      </w:r>
      <w:proofErr w:type="gramEnd"/>
      <w:r>
        <w:rPr>
          <w:rStyle w:val="Normal1"/>
        </w:rPr>
        <w:t>’) Cuando</w:t>
      </w:r>
      <w:r>
        <w:rPr>
          <w:rStyle w:val="Normal1"/>
        </w:rPr>
        <w:t xml:space="preserve"> el intermediario no tenga establecida la sede de su actividad económica en la Comunidad, pero tenga en ella varios establecimientos permanentes, el Estado miembro en el que, teniendo un establecimiento permanente, indique que se acoge al presente régimen </w:t>
      </w:r>
      <w:r>
        <w:rPr>
          <w:rStyle w:val="Normal1"/>
        </w:rPr>
        <w:t>especial. La citada opción por un Estado miembro vinculará al empresario o profesional en tanto no sea revocada por el mismo y tendrá una validez mínima del año natural a que se refiere la opción ejercitada y de los dos siguientes.</w:t>
      </w:r>
    </w:p>
    <w:p w:rsidR="00D1271E" w:rsidRDefault="007D268E">
      <w:pPr>
        <w:spacing w:line="228" w:lineRule="exact"/>
        <w:rPr>
          <w:rStyle w:val="Normal1"/>
        </w:rPr>
      </w:pPr>
      <w:r>
        <w:rPr>
          <w:rStyle w:val="Normal1"/>
        </w:rPr>
        <w:t>d) “Estado miembro de co</w:t>
      </w:r>
      <w:r>
        <w:rPr>
          <w:rStyle w:val="Normal1"/>
        </w:rPr>
        <w:t>nsumo”: el Estado miembro de llegada de la expedición o transporte de los bienes con destino al cliente.</w:t>
      </w:r>
    </w:p>
    <w:p w:rsidR="00D1271E" w:rsidRDefault="007D268E">
      <w:pPr>
        <w:spacing w:line="228" w:lineRule="exact"/>
        <w:rPr>
          <w:rStyle w:val="Normal1"/>
        </w:rPr>
      </w:pPr>
      <w:r>
        <w:rPr>
          <w:rStyle w:val="Normal1"/>
        </w:rPr>
        <w:t>3. A efectos de lo previsto en la presente sección se considerará al Reino de España el “Estado miembro de identificación” en los siguientes supuestos:</w:t>
      </w:r>
    </w:p>
    <w:p w:rsidR="00D1271E" w:rsidRDefault="007D268E">
      <w:pPr>
        <w:spacing w:line="228" w:lineRule="exact"/>
        <w:rPr>
          <w:rStyle w:val="Normal1"/>
        </w:rPr>
      </w:pPr>
      <w:r>
        <w:rPr>
          <w:rStyle w:val="Normal1"/>
        </w:rPr>
        <w:t>a) En todo caso, para los empresarios o profesionales o los intermediarios que tengan la sede de su actividad económica en el territorio de aplicación del impuesto, y aquellos que no tengan establecida la sede de su actividad económica en el territorio de</w:t>
      </w:r>
      <w:r>
        <w:rPr>
          <w:rStyle w:val="Normal1"/>
        </w:rPr>
        <w:t xml:space="preserve"> la Comunidad, pero tengan exclusivamente en el territorio de aplicación del impuesto uno o varios establecimientos permanentes.</w:t>
      </w:r>
    </w:p>
    <w:p w:rsidR="00D1271E" w:rsidRDefault="007D268E">
      <w:pPr>
        <w:spacing w:line="228" w:lineRule="exact"/>
        <w:rPr>
          <w:rStyle w:val="Normal1"/>
        </w:rPr>
      </w:pPr>
      <w:r>
        <w:rPr>
          <w:rStyle w:val="Normal1"/>
        </w:rPr>
        <w:t>b) Cuando se trate de empresarios o profesionales o intermediarios que no tengan la sede de su actividad económica en el territ</w:t>
      </w:r>
      <w:r>
        <w:rPr>
          <w:rStyle w:val="Normal1"/>
        </w:rPr>
        <w:t>orio de la Comunidad y que teniendo más de un establecimiento permanente en el territorio de aplicación del impuesto y en algún otro Estado miembro hayan elegido a España como Estado miembro en el que se acogen para la aplicación del presente régimen espec</w:t>
      </w:r>
      <w:r>
        <w:rPr>
          <w:rStyle w:val="Normal1"/>
        </w:rPr>
        <w:t>ial.</w:t>
      </w:r>
    </w:p>
    <w:p w:rsidR="00D1271E" w:rsidRDefault="007D268E">
      <w:pPr>
        <w:spacing w:line="228" w:lineRule="exact"/>
        <w:rPr>
          <w:rStyle w:val="Normal1"/>
        </w:rPr>
      </w:pPr>
      <w:r>
        <w:rPr>
          <w:rStyle w:val="Normal1"/>
        </w:rPr>
        <w:t>c) Cuando el empresario o profesional no tenga su sede de actividad ni disponga de establecimiento permanente alguno en el territorio de la Comunidad, cuando haya elegido a España como Estado miembro en el que se acoge para la aplicación del presente régim</w:t>
      </w:r>
      <w:r>
        <w:rPr>
          <w:rStyle w:val="Normal1"/>
        </w:rPr>
        <w:t>en especial.</w:t>
      </w:r>
    </w:p>
    <w:p w:rsidR="00D1271E" w:rsidRDefault="007D268E">
      <w:pPr>
        <w:spacing w:line="228" w:lineRule="exact"/>
        <w:rPr>
          <w:rStyle w:val="Normal1"/>
        </w:rPr>
      </w:pPr>
      <w:r>
        <w:rPr>
          <w:rStyle w:val="Normal1"/>
        </w:rPr>
        <w:t xml:space="preserve">Artículo 108 </w:t>
      </w:r>
      <w:proofErr w:type="spellStart"/>
      <w:r>
        <w:rPr>
          <w:rStyle w:val="Normal1"/>
        </w:rPr>
        <w:t>sexvicies</w:t>
      </w:r>
      <w:proofErr w:type="spellEnd"/>
      <w:r>
        <w:rPr>
          <w:rStyle w:val="Normal1"/>
        </w:rPr>
        <w:t>. Devengo.</w:t>
      </w:r>
    </w:p>
    <w:p w:rsidR="00D1271E" w:rsidRDefault="007D268E">
      <w:pPr>
        <w:spacing w:line="228" w:lineRule="exact"/>
        <w:rPr>
          <w:rStyle w:val="Normal1"/>
        </w:rPr>
      </w:pPr>
      <w:r>
        <w:rPr>
          <w:rStyle w:val="Normal1"/>
        </w:rPr>
        <w:t>En las entregas de bienes acogidas a este régimen especial el devengo del impuesto se producirá en el momento de la entrega, que se entenderá producida con la aceptación del pago del cliente.</w:t>
      </w:r>
    </w:p>
    <w:p w:rsidR="00D1271E" w:rsidRDefault="007D268E">
      <w:pPr>
        <w:spacing w:line="228" w:lineRule="exact"/>
        <w:rPr>
          <w:rStyle w:val="Normal1"/>
        </w:rPr>
      </w:pPr>
      <w:r>
        <w:rPr>
          <w:rStyle w:val="Normal1"/>
        </w:rPr>
        <w:t xml:space="preserve">Artículo 108 </w:t>
      </w:r>
      <w:proofErr w:type="spellStart"/>
      <w:r>
        <w:rPr>
          <w:rStyle w:val="Normal1"/>
        </w:rPr>
        <w:t>septv</w:t>
      </w:r>
      <w:r>
        <w:rPr>
          <w:rStyle w:val="Normal1"/>
        </w:rPr>
        <w:t>icies</w:t>
      </w:r>
      <w:proofErr w:type="spellEnd"/>
      <w:r>
        <w:rPr>
          <w:rStyle w:val="Normal1"/>
        </w:rPr>
        <w:t>. Obligaciones formales.</w:t>
      </w:r>
    </w:p>
    <w:p w:rsidR="00D1271E" w:rsidRDefault="007D268E">
      <w:pPr>
        <w:spacing w:line="228" w:lineRule="exact"/>
        <w:rPr>
          <w:rStyle w:val="Normal1"/>
        </w:rPr>
      </w:pPr>
      <w:r>
        <w:rPr>
          <w:rStyle w:val="Normal1"/>
        </w:rPr>
        <w:t>1. En caso de que el Reino de España sea el Estado miembro de identificación, el empresario o profesional acogido al presente régimen especial, o el intermediario que actúe por su cuenta, quedarán obligados a:</w:t>
      </w:r>
    </w:p>
    <w:p w:rsidR="00D1271E" w:rsidRDefault="007D268E">
      <w:pPr>
        <w:spacing w:line="228" w:lineRule="exact"/>
        <w:rPr>
          <w:rStyle w:val="Normal1"/>
        </w:rPr>
      </w:pPr>
      <w:r>
        <w:rPr>
          <w:rStyle w:val="Normal1"/>
        </w:rPr>
        <w:t xml:space="preserve">a) Disponer del </w:t>
      </w:r>
      <w:r>
        <w:rPr>
          <w:rStyle w:val="Normal1"/>
        </w:rPr>
        <w:t>número de identificación fiscal al que se refiere el artículo 109.1.2º.</w:t>
      </w:r>
    </w:p>
    <w:p w:rsidR="00D1271E" w:rsidRDefault="007D268E">
      <w:pPr>
        <w:spacing w:line="228" w:lineRule="exact"/>
        <w:rPr>
          <w:rStyle w:val="Normal1"/>
        </w:rPr>
      </w:pPr>
      <w:r>
        <w:rPr>
          <w:rStyle w:val="Normal1"/>
        </w:rPr>
        <w:t>b) Declarar la fecha de inicio, modificación o cese de sus operaciones comprendidas en este régimen especial. Dicha declaración se presentará por vía electrónica.</w:t>
      </w:r>
    </w:p>
    <w:p w:rsidR="00D1271E" w:rsidRDefault="007D268E">
      <w:pPr>
        <w:spacing w:line="228" w:lineRule="exact"/>
        <w:rPr>
          <w:rStyle w:val="Normal1"/>
        </w:rPr>
      </w:pPr>
      <w:r>
        <w:rPr>
          <w:rStyle w:val="Normal1"/>
        </w:rPr>
        <w:t>La información que de</w:t>
      </w:r>
      <w:r>
        <w:rPr>
          <w:rStyle w:val="Normal1"/>
        </w:rPr>
        <w:t>be facilitar el empresario o profesional acogido al presente régimen especial, que no actúe por medio de intermediario, al declarar el inicio de sus actividades gravadas incluirá los siguientes datos de identificación: nombre, direcciones postales y de cor</w:t>
      </w:r>
      <w:r>
        <w:rPr>
          <w:rStyle w:val="Normal1"/>
        </w:rPr>
        <w:t>reo electrónico, direcciones electrónicas de los sitios de internet a través de los que opere y el número de identificación a efectos del impuesto sobre el valor añadido o el número de identificación fiscal.</w:t>
      </w:r>
    </w:p>
    <w:p w:rsidR="00D1271E" w:rsidRDefault="007D268E">
      <w:pPr>
        <w:spacing w:line="228" w:lineRule="exact"/>
        <w:rPr>
          <w:rStyle w:val="Normal1"/>
        </w:rPr>
      </w:pPr>
      <w:r>
        <w:rPr>
          <w:rStyle w:val="Normal1"/>
        </w:rPr>
        <w:t>La información que debe facilitar el intermediar</w:t>
      </w:r>
      <w:r>
        <w:rPr>
          <w:rStyle w:val="Normal1"/>
        </w:rPr>
        <w:t>io a la administración tributaria, antes de iniciar su actividad de intermediación, incluirá los siguientes datos de identificación: nombre, direcciones postales y de correo electrónico, direcciones electrónicas de los sitios de internet a través de los qu</w:t>
      </w:r>
      <w:r>
        <w:rPr>
          <w:rStyle w:val="Normal1"/>
        </w:rPr>
        <w:t>e opere y el número de identificación a efectos del impuesto sobre el valor añadido.</w:t>
      </w:r>
    </w:p>
    <w:p w:rsidR="00D1271E" w:rsidRDefault="007D268E">
      <w:pPr>
        <w:spacing w:line="228" w:lineRule="exact"/>
        <w:rPr>
          <w:rStyle w:val="Normal1"/>
        </w:rPr>
      </w:pPr>
      <w:r>
        <w:rPr>
          <w:rStyle w:val="Normal1"/>
        </w:rPr>
        <w:t>Además, el intermediario deberá facilitar a la administración tributaria, en relación con cada empresario o profesional por cuyo nombre y cuenta actúa, antes del inicio de</w:t>
      </w:r>
      <w:r>
        <w:rPr>
          <w:rStyle w:val="Normal1"/>
        </w:rPr>
        <w:t xml:space="preserve"> las actividades gravadas los siguientes datos de identificación: nombre, direcciones postales y de correo electrónico, direcciones electrónicas de los sitios de internet a través de los que opere, el número de identificación a efectos del impuesto sobre e</w:t>
      </w:r>
      <w:r>
        <w:rPr>
          <w:rStyle w:val="Normal1"/>
        </w:rPr>
        <w:t>l valor añadido, o el número de identificación fiscal. Igualmente, aquel deberá facilitar el número de identificación fiscal que le haya sido asignado por el Estado miembro de identificación a efectos de este régimen especial.</w:t>
      </w:r>
    </w:p>
    <w:p w:rsidR="00D1271E" w:rsidRDefault="007D268E">
      <w:pPr>
        <w:spacing w:line="228" w:lineRule="exact"/>
        <w:rPr>
          <w:rStyle w:val="Normal1"/>
        </w:rPr>
      </w:pPr>
      <w:r>
        <w:rPr>
          <w:rStyle w:val="Normal1"/>
        </w:rPr>
        <w:t>El empresario o profesional a</w:t>
      </w:r>
      <w:r>
        <w:rPr>
          <w:rStyle w:val="Normal1"/>
        </w:rPr>
        <w:t>cogido al presente régimen especial, o su eventual intermediario, comunicarán toda posible modificación de la citada información.</w:t>
      </w:r>
    </w:p>
    <w:p w:rsidR="00D1271E" w:rsidRDefault="007D268E">
      <w:pPr>
        <w:spacing w:line="228" w:lineRule="exact"/>
        <w:rPr>
          <w:rStyle w:val="Normal1"/>
        </w:rPr>
      </w:pPr>
      <w:r>
        <w:rPr>
          <w:rStyle w:val="Normal1"/>
        </w:rPr>
        <w:t xml:space="preserve">A efectos de este régimen, la administración tributaria identificará al empresario o profesional que se acoja al presente régimen especial mediante un número de identificación a efectos del régimen. En caso de actuar mediante intermediario, se le asignará </w:t>
      </w:r>
      <w:r>
        <w:rPr>
          <w:rStyle w:val="Normal1"/>
        </w:rPr>
        <w:t>a éste además un número de identificación a efectos del régimen en relación con cada empresario o profesional que lo haya designado como tal.</w:t>
      </w:r>
    </w:p>
    <w:p w:rsidR="00D1271E" w:rsidRDefault="007D268E">
      <w:pPr>
        <w:spacing w:line="228" w:lineRule="exact"/>
        <w:rPr>
          <w:rStyle w:val="Normal1"/>
        </w:rPr>
      </w:pPr>
      <w:r>
        <w:rPr>
          <w:rStyle w:val="Normal1"/>
        </w:rPr>
        <w:t>Estos números de identificación serán de uso exclusivo a efectos de este régimen especial y deberán aportarse para</w:t>
      </w:r>
      <w:r>
        <w:rPr>
          <w:rStyle w:val="Normal1"/>
        </w:rPr>
        <w:t xml:space="preserve"> la aplicación de la exención prevista en el artículo 66.4º de la Ley reguladora en régimen común del Impuesto sobre el Valor Añadido.</w:t>
      </w:r>
    </w:p>
    <w:p w:rsidR="00D1271E" w:rsidRDefault="007D268E">
      <w:pPr>
        <w:spacing w:line="228" w:lineRule="exact"/>
        <w:rPr>
          <w:rStyle w:val="Normal1"/>
        </w:rPr>
      </w:pPr>
      <w:r>
        <w:rPr>
          <w:rStyle w:val="Normal1"/>
        </w:rPr>
        <w:t>La administración tributaria notificará por vía electrónica al empresario o profesional acogido al presente régimen espec</w:t>
      </w:r>
      <w:r>
        <w:rPr>
          <w:rStyle w:val="Normal1"/>
        </w:rPr>
        <w:t>ial o, en su caso, al intermediario, los números de identificación que se le hayan asignado.</w:t>
      </w:r>
    </w:p>
    <w:p w:rsidR="00D1271E" w:rsidRDefault="007D268E">
      <w:pPr>
        <w:rPr>
          <w:rStyle w:val="Normal1"/>
        </w:rPr>
      </w:pPr>
      <w:r>
        <w:rPr>
          <w:rStyle w:val="Normal1"/>
        </w:rPr>
        <w:t>c) Presentar por vía electrónica una declaración-liquidación del impuesto sobre el valor añadido por cada mes natural, independientemente de que se hayan realizado</w:t>
      </w:r>
      <w:r>
        <w:rPr>
          <w:rStyle w:val="Normal1"/>
        </w:rPr>
        <w:t xml:space="preserve"> o no operaciones a las que se aplique este régimen especial. La declaración-liquidación se presentará durante el mes siguiente al del período al que se refiere la misma.</w:t>
      </w:r>
    </w:p>
    <w:p w:rsidR="00D1271E" w:rsidRDefault="007D268E">
      <w:pPr>
        <w:rPr>
          <w:rStyle w:val="Normal1"/>
        </w:rPr>
      </w:pPr>
      <w:r>
        <w:rPr>
          <w:rStyle w:val="Normal1"/>
        </w:rPr>
        <w:t>Esta declaración-liquidación deberá incluir el número de identificación fiscal que le</w:t>
      </w:r>
      <w:r>
        <w:rPr>
          <w:rStyle w:val="Normal1"/>
        </w:rPr>
        <w:t xml:space="preserve"> haya sido asignado por la administración tributaria a efectos del presente régimen especial y, por cada Estado miembro de consumo en que se haya devengado el impuesto, el valor total de las operaciones gravadas por este régimen, excluido el impuesto sobre</w:t>
      </w:r>
      <w:r>
        <w:rPr>
          <w:rStyle w:val="Normal1"/>
        </w:rPr>
        <w:t xml:space="preserve"> el valor añadido que grave la operación, durante el período al que se refiere la misma, la cantidad global del impuesto correspondiente a cada Estado miembro, desglosado por tipos impositivos y el importe total, resultante de la suma de todas éstas, que d</w:t>
      </w:r>
      <w:r>
        <w:rPr>
          <w:rStyle w:val="Normal1"/>
        </w:rPr>
        <w:t>ebe ser ingresado en España.</w:t>
      </w:r>
    </w:p>
    <w:p w:rsidR="00D1271E" w:rsidRDefault="007D268E">
      <w:pPr>
        <w:rPr>
          <w:rStyle w:val="Normal1"/>
        </w:rPr>
      </w:pPr>
      <w:r>
        <w:rPr>
          <w:rStyle w:val="Normal1"/>
        </w:rPr>
        <w:t xml:space="preserve">Si el importe de la contraprestación de las operaciones se hubiera fijado en moneda distinta del euro, el mismo se convertirá a euros aplicando el tipo de cambio válido que corresponda al último día del período de liquidación. </w:t>
      </w:r>
      <w:r>
        <w:rPr>
          <w:rStyle w:val="Normal1"/>
        </w:rPr>
        <w:t>El cambio se realizará siguiendo los tipos de cambio publicados por el Banco Central Europeo para ese día o, si no hubiera publicación correspondiente a ese día, del día siguiente.</w:t>
      </w:r>
    </w:p>
    <w:p w:rsidR="00D1271E" w:rsidRDefault="007D268E">
      <w:pPr>
        <w:rPr>
          <w:rStyle w:val="Normal1"/>
        </w:rPr>
      </w:pPr>
      <w:r>
        <w:rPr>
          <w:rStyle w:val="Normal1"/>
        </w:rPr>
        <w:t>Cualquier modificación posterior de las cifras contenidas en las declaracio</w:t>
      </w:r>
      <w:r>
        <w:rPr>
          <w:rStyle w:val="Normal1"/>
        </w:rPr>
        <w:t>nes-liquidaciones presentadas deberá efectuarse, en el plazo máximo de tres años a partir de la fecha en que debía presentarse la declaración-liquidación inicial, a través de una declaración-liquidación periódica posterior, en la forma y con el contenido q</w:t>
      </w:r>
      <w:r>
        <w:rPr>
          <w:rStyle w:val="Normal1"/>
        </w:rPr>
        <w:t>ue se determine reglamentariamente.</w:t>
      </w:r>
    </w:p>
    <w:p w:rsidR="00D1271E" w:rsidRDefault="007D268E">
      <w:pPr>
        <w:rPr>
          <w:rStyle w:val="Normal1"/>
        </w:rPr>
      </w:pPr>
      <w:r>
        <w:rPr>
          <w:rStyle w:val="Normal1"/>
        </w:rPr>
        <w:t>d) Ingresar el impuesto correspondiente a cada declaración-liquidación, haciendo referencia a la declaración-liquidación específica a la que corresponde. El importe se ingresará en euros en la cuenta bancaria designada p</w:t>
      </w:r>
      <w:r>
        <w:rPr>
          <w:rStyle w:val="Normal1"/>
        </w:rPr>
        <w:t>or la administración tributaria, dentro del plazo de presentación de la declaración-liquidación.</w:t>
      </w:r>
    </w:p>
    <w:p w:rsidR="00D1271E" w:rsidRDefault="007D268E">
      <w:pPr>
        <w:rPr>
          <w:rStyle w:val="Normal1"/>
        </w:rPr>
      </w:pPr>
      <w:r>
        <w:rPr>
          <w:rStyle w:val="Normal1"/>
        </w:rPr>
        <w:t>e) Mantener un registro de las operaciones incluidas en este régimen especial. Este registro deberá llevarse con la precisión suficiente para que la administra</w:t>
      </w:r>
      <w:r>
        <w:rPr>
          <w:rStyle w:val="Normal1"/>
        </w:rPr>
        <w:t>ción tributaria del Estado miembro de consumo pueda comprobar si la declaración-liquidación mencionada en la letra c) anterior es correcta.</w:t>
      </w:r>
    </w:p>
    <w:p w:rsidR="00D1271E" w:rsidRDefault="007D268E">
      <w:pPr>
        <w:rPr>
          <w:rStyle w:val="Normal1"/>
        </w:rPr>
      </w:pPr>
      <w:r>
        <w:rPr>
          <w:rStyle w:val="Normal1"/>
        </w:rPr>
        <w:t>Este registro estará a disposición tanto del Estado miembro de identificación como del de consumo en los términos pr</w:t>
      </w:r>
      <w:r>
        <w:rPr>
          <w:rStyle w:val="Normal1"/>
        </w:rPr>
        <w:t xml:space="preserve">evistos en el artículo 47 </w:t>
      </w:r>
      <w:proofErr w:type="spellStart"/>
      <w:r>
        <w:rPr>
          <w:rStyle w:val="Normal1"/>
        </w:rPr>
        <w:t>decies</w:t>
      </w:r>
      <w:proofErr w:type="spellEnd"/>
      <w:r>
        <w:rPr>
          <w:rStyle w:val="Normal1"/>
        </w:rPr>
        <w:t xml:space="preserve"> del Reglamento (UE) nº 904/2010 del Consejo de 7 de octubre de 2010, relativo a la cooperación administrativa y la lucha contra el fraude en el ámbito del impuesto sobre el valor añadido.</w:t>
      </w:r>
    </w:p>
    <w:p w:rsidR="00D1271E" w:rsidRDefault="007D268E">
      <w:pPr>
        <w:rPr>
          <w:rStyle w:val="Normal1"/>
        </w:rPr>
      </w:pPr>
      <w:r>
        <w:rPr>
          <w:rStyle w:val="Normal1"/>
        </w:rPr>
        <w:t xml:space="preserve">El empresario o profesional deberá </w:t>
      </w:r>
      <w:r>
        <w:rPr>
          <w:rStyle w:val="Normal1"/>
        </w:rPr>
        <w:t>conservar este registro durante un período de diez años desde el final del año en que se hubiera realizado la operación.</w:t>
      </w:r>
    </w:p>
    <w:p w:rsidR="00D1271E" w:rsidRDefault="007D268E">
      <w:pPr>
        <w:rPr>
          <w:rStyle w:val="Normal1"/>
        </w:rPr>
      </w:pPr>
      <w:r>
        <w:rPr>
          <w:rStyle w:val="Normal1"/>
        </w:rPr>
        <w:t>f) Expedir y entregar factura, ajustada a lo que se determine reglamentariamente.</w:t>
      </w:r>
    </w:p>
    <w:p w:rsidR="00D1271E" w:rsidRDefault="007D268E">
      <w:pPr>
        <w:rPr>
          <w:rStyle w:val="Normal1"/>
        </w:rPr>
      </w:pPr>
      <w:r>
        <w:rPr>
          <w:rStyle w:val="Normal1"/>
        </w:rPr>
        <w:t>2. El empresario o profesional que considere al Reino</w:t>
      </w:r>
      <w:r>
        <w:rPr>
          <w:rStyle w:val="Normal1"/>
        </w:rPr>
        <w:t xml:space="preserve"> de España como Estado miembro de identificación deberá presentar, exclusivamente en España, las declaraciones-liquidaciones e ingresar, en su caso, el importe del impuesto correspondiente a todas las operaciones a que se refiere este régimen especial real</w:t>
      </w:r>
      <w:r>
        <w:rPr>
          <w:rStyle w:val="Normal1"/>
        </w:rPr>
        <w:t>izadas en todos los Estados miembros de consumo.</w:t>
      </w:r>
    </w:p>
    <w:p w:rsidR="00D1271E" w:rsidRDefault="007D268E">
      <w:pPr>
        <w:rPr>
          <w:rStyle w:val="Normal1"/>
        </w:rPr>
      </w:pPr>
      <w:r>
        <w:rPr>
          <w:rStyle w:val="Normal1"/>
        </w:rPr>
        <w:t xml:space="preserve">Artículo 108 </w:t>
      </w:r>
      <w:proofErr w:type="spellStart"/>
      <w:r>
        <w:rPr>
          <w:rStyle w:val="Normal1"/>
        </w:rPr>
        <w:t>octovicies</w:t>
      </w:r>
      <w:proofErr w:type="spellEnd"/>
      <w:r>
        <w:rPr>
          <w:rStyle w:val="Normal1"/>
        </w:rPr>
        <w:t>. Derecho a la deducción de las cuotas soportadas.</w:t>
      </w:r>
    </w:p>
    <w:p w:rsidR="00D1271E" w:rsidRDefault="007D268E">
      <w:pPr>
        <w:rPr>
          <w:rStyle w:val="Normal1"/>
        </w:rPr>
      </w:pPr>
      <w:r>
        <w:rPr>
          <w:rStyle w:val="Normal1"/>
        </w:rPr>
        <w:t>1. Los empresarios o profesionales que se acojan a este régimen especial no podrán deducir en la declaración-liquidación a que se ref</w:t>
      </w:r>
      <w:r>
        <w:rPr>
          <w:rStyle w:val="Normal1"/>
        </w:rPr>
        <w:t xml:space="preserve">iere el artículo 108 septvicies.1.c), cantidad alguna por las cuotas soportadas en la adquisición o importación de bienes y servicios que, conforme a las reglas que resulten aplicables, se destinen a la realización de las operaciones a que se refiere este </w:t>
      </w:r>
      <w:r>
        <w:rPr>
          <w:rStyle w:val="Normal1"/>
        </w:rPr>
        <w:t>régimen.</w:t>
      </w:r>
    </w:p>
    <w:p w:rsidR="00D1271E" w:rsidRDefault="007D268E">
      <w:pPr>
        <w:rPr>
          <w:rStyle w:val="Normal1"/>
        </w:rPr>
      </w:pPr>
      <w:r>
        <w:rPr>
          <w:rStyle w:val="Normal1"/>
        </w:rPr>
        <w:t>No obstante lo anterior, los empresarios o profesionales acogidos a este régimen especial tendrán derecho a la devolución de las cuotas del impuesto sobre el valor añadido soportadas en la adquisición o importación de bienes y servicios que se des</w:t>
      </w:r>
      <w:r>
        <w:rPr>
          <w:rStyle w:val="Normal1"/>
        </w:rPr>
        <w:t>tinen a la realización de las operaciones a que se refiere este régimen especial que deban entenderse realizadas en el Estado miembro de consumo, conforme al procedimiento previsto en la normativa del Estado miembro de consumo en desarrollo de lo que dispo</w:t>
      </w:r>
      <w:r>
        <w:rPr>
          <w:rStyle w:val="Normal1"/>
        </w:rPr>
        <w:t xml:space="preserve">ne la Directiva 86/560/CEE del Consejo, de 17 de noviembre de 1986, o de la Directiva 2008/9/CE del Consejo, de 12 de febrero de 2008, ambas en los términos que prevé el artículo 369 </w:t>
      </w:r>
      <w:proofErr w:type="spellStart"/>
      <w:r>
        <w:rPr>
          <w:rStyle w:val="Normal1"/>
        </w:rPr>
        <w:t>quatervicies</w:t>
      </w:r>
      <w:proofErr w:type="spellEnd"/>
      <w:r>
        <w:rPr>
          <w:rStyle w:val="Normal1"/>
        </w:rPr>
        <w:t xml:space="preserve"> de la Directiva 2006/112/CE, de 28 de noviembre de 2006. En </w:t>
      </w:r>
      <w:r>
        <w:rPr>
          <w:rStyle w:val="Normal1"/>
        </w:rPr>
        <w:t>particular, en el caso de empresarios o profesionales que estén establecidos en las Islas Canarias, Ceuta y Melilla, solicitarán la devolución de las cuotas soportadas, con excepción de las realizadas en el territorio de aplicación del impuesto, a través d</w:t>
      </w:r>
      <w:r>
        <w:rPr>
          <w:rStyle w:val="Normal1"/>
        </w:rPr>
        <w:t>el procedimiento previsto en el artículo 117 bis de la Ley reguladora en régimen común del Impuesto sobre el Valor Añadido.</w:t>
      </w:r>
    </w:p>
    <w:p w:rsidR="00D1271E" w:rsidRDefault="007D268E">
      <w:pPr>
        <w:rPr>
          <w:rStyle w:val="Normal1"/>
        </w:rPr>
      </w:pPr>
      <w:r>
        <w:rPr>
          <w:rStyle w:val="Normal1"/>
        </w:rPr>
        <w:t>2. En caso de que el Reino de España sea el Estado miembro de consumo, sin perjuicio de lo dispuesto en el artículo 119.Dos.2º de la</w:t>
      </w:r>
      <w:r>
        <w:rPr>
          <w:rStyle w:val="Normal1"/>
        </w:rPr>
        <w:t xml:space="preserve"> Ley reguladora en régimen común del Impuesto sobre el Valor Añadido, los empresarios o profesionales que se acojan a este régimen especial tendrán derecho a la devolución de las cuotas del impuesto sobre el valor añadido soportadas en la adquisición o imp</w:t>
      </w:r>
      <w:r>
        <w:rPr>
          <w:rStyle w:val="Normal1"/>
        </w:rPr>
        <w:t>ortación de bienes y servicios que deban entenderse realizadas en el territorio de aplicación del impuesto, siempre que dichos bienes y servicios se destinen a la realización de las operaciones a que se refiere este régimen especial.</w:t>
      </w:r>
    </w:p>
    <w:p w:rsidR="00D1271E" w:rsidRDefault="007D268E">
      <w:pPr>
        <w:rPr>
          <w:rStyle w:val="Normal1"/>
        </w:rPr>
      </w:pPr>
      <w:r>
        <w:rPr>
          <w:rStyle w:val="Normal1"/>
        </w:rPr>
        <w:t>Para los empresarios o</w:t>
      </w:r>
      <w:r>
        <w:rPr>
          <w:rStyle w:val="Normal1"/>
        </w:rPr>
        <w:t xml:space="preserve"> profesionales que se encuentren establecidos en otro Estado miembro, el procedimiento para el ejercicio de este derecho será el previsto en el artículo 119 de la Ley reguladora en régimen común del Impuesto sobre el Valor Añadido.</w:t>
      </w:r>
    </w:p>
    <w:p w:rsidR="00D1271E" w:rsidRDefault="007D268E">
      <w:pPr>
        <w:rPr>
          <w:rStyle w:val="Normal1"/>
        </w:rPr>
      </w:pPr>
      <w:r>
        <w:rPr>
          <w:rStyle w:val="Normal1"/>
        </w:rPr>
        <w:t>Para los empresarios o p</w:t>
      </w:r>
      <w:r>
        <w:rPr>
          <w:rStyle w:val="Normal1"/>
        </w:rPr>
        <w:t>rofesionales no establecidos en la Comunidad, el procedimiento para el ejercicio de este derecho será el previsto en el artículo 119 bis de la Ley reguladora en régimen común del Impuesto sobre el Valor Añadido.</w:t>
      </w:r>
    </w:p>
    <w:p w:rsidR="00D1271E" w:rsidRDefault="007D268E">
      <w:pPr>
        <w:rPr>
          <w:rStyle w:val="Normal1"/>
        </w:rPr>
      </w:pPr>
      <w:r>
        <w:rPr>
          <w:rStyle w:val="Normal1"/>
        </w:rPr>
        <w:t>A estos efectos no se exigirá que esté recon</w:t>
      </w:r>
      <w:r>
        <w:rPr>
          <w:rStyle w:val="Normal1"/>
        </w:rPr>
        <w:t>ocida la existencia de reciprocidad de trato a favor de los empresarios o profesionales establecidos en el territorio de aplicación del impuesto. Los empresarios o profesionales que se acojan a lo dispuesto en este artículo no estarán obligados a nombrar r</w:t>
      </w:r>
      <w:r>
        <w:rPr>
          <w:rStyle w:val="Normal1"/>
        </w:rPr>
        <w:t>epresentante ante la administración tributaria a estos efectos.</w:t>
      </w:r>
    </w:p>
    <w:p w:rsidR="00D1271E" w:rsidRDefault="007D268E">
      <w:pPr>
        <w:rPr>
          <w:rStyle w:val="Normal1"/>
        </w:rPr>
      </w:pPr>
      <w:r>
        <w:rPr>
          <w:rStyle w:val="Normal1"/>
        </w:rPr>
        <w:t>En el caso de empresarios o profesionales establecidos en las Islas Canarias, Ceuta o Melilla, el procedimiento para el ejercicio del derecho a la devolución de las cuotas del Impuesto sobre e</w:t>
      </w:r>
      <w:r>
        <w:rPr>
          <w:rStyle w:val="Normal1"/>
        </w:rPr>
        <w:t>l Valor Añadido a que se refiere este apartado será el previsto en el artículo 119 de la Ley reguladora en régimen común del Impuesto sobre el Valor Añadido.</w:t>
      </w:r>
    </w:p>
    <w:p w:rsidR="00D1271E" w:rsidRDefault="007D268E">
      <w:pPr>
        <w:rPr>
          <w:rStyle w:val="Normal1"/>
        </w:rPr>
      </w:pPr>
      <w:r>
        <w:rPr>
          <w:rStyle w:val="Normal1"/>
        </w:rPr>
        <w:t>En caso de que el Reino de España sea el Estado miembro de identificación, los empresarios o profe</w:t>
      </w:r>
      <w:r>
        <w:rPr>
          <w:rStyle w:val="Normal1"/>
        </w:rPr>
        <w:t>sionales que estén establecidos en el territorio de aplicación del impuesto podrán deducir las cuotas del Impuesto sobre el Valor Añadido soportadas en la adquisición o importación de bienes y servicios utilizados en la realización de las operaciones acogi</w:t>
      </w:r>
      <w:r>
        <w:rPr>
          <w:rStyle w:val="Normal1"/>
        </w:rPr>
        <w:t>das al presente régimen conforme al régimen general del impuesto.</w:t>
      </w:r>
    </w:p>
    <w:p w:rsidR="00D1271E" w:rsidRDefault="007D268E">
      <w:pPr>
        <w:rPr>
          <w:rStyle w:val="Normal1"/>
        </w:rPr>
      </w:pPr>
      <w:r>
        <w:rPr>
          <w:rStyle w:val="Normal1"/>
        </w:rPr>
        <w:t>3. Los empresarios o profesionales que se acojan a este régimen especial y realicen en el territorio de aplicación del impuesto operaciones a las que se refiere este régimen especial conjunt</w:t>
      </w:r>
      <w:r>
        <w:rPr>
          <w:rStyle w:val="Normal1"/>
        </w:rPr>
        <w:t>amente con otras distintas que determinen la obligación de registrarse y de presentar declaraciones-liquidaciones en dicho territorio, deberán deducir las cuotas soportadas en la adquisición o importación de bienes y servicios que se entiendan realizadas e</w:t>
      </w:r>
      <w:r>
        <w:rPr>
          <w:rStyle w:val="Normal1"/>
        </w:rPr>
        <w:t>n dicho territorio y sean utilizados en la realización de las operaciones a que se refiere este régimen especial a través de las declaraciones-liquidaciones correspondientes que deban presentar en el territorio de aplicación del impuesto”.</w:t>
      </w:r>
    </w:p>
    <w:p w:rsidR="00D1271E" w:rsidRDefault="007D268E">
      <w:pPr>
        <w:rPr>
          <w:rStyle w:val="Normal1"/>
        </w:rPr>
      </w:pPr>
      <w:r>
        <w:rPr>
          <w:rStyle w:val="Normal1"/>
          <w:u w:val="single"/>
        </w:rPr>
        <w:t>Dieciséis</w:t>
      </w:r>
      <w:r>
        <w:rPr>
          <w:rStyle w:val="Normal1"/>
        </w:rPr>
        <w:t>. Adici</w:t>
      </w:r>
      <w:r>
        <w:rPr>
          <w:rStyle w:val="Normal1"/>
        </w:rPr>
        <w:t>ón en el título IX de un artículo 111 bis:</w:t>
      </w:r>
    </w:p>
    <w:p w:rsidR="00D1271E" w:rsidRDefault="007D268E">
      <w:pPr>
        <w:rPr>
          <w:rStyle w:val="Normal1"/>
        </w:rPr>
      </w:pPr>
      <w:r>
        <w:rPr>
          <w:rStyle w:val="Normal1"/>
        </w:rPr>
        <w:t>“Artículo 111 bis. Registro de operaciones.</w:t>
      </w:r>
    </w:p>
    <w:p w:rsidR="00D1271E" w:rsidRDefault="007D268E">
      <w:pPr>
        <w:rPr>
          <w:rStyle w:val="Normal1"/>
        </w:rPr>
      </w:pPr>
      <w:r>
        <w:rPr>
          <w:rStyle w:val="Normal1"/>
        </w:rPr>
        <w:t>1. Cuando un empresario o profesional, actuando como tal, utilizando una interfaz digital como un mercado en línea, una plataforma, un portal u otros medios similares, f</w:t>
      </w:r>
      <w:r>
        <w:rPr>
          <w:rStyle w:val="Normal1"/>
        </w:rPr>
        <w:t>acilite la entrega de bienes o la prestación de servicios a personas que no sean empresarios o profesionales, actuando como tales, y no tenga la condición de sujeto pasivo respecto de dichas entregas de bienes o prestaciones de servicios, tendrá la obligac</w:t>
      </w:r>
      <w:r>
        <w:rPr>
          <w:rStyle w:val="Normal1"/>
        </w:rPr>
        <w:t>ión de llevar un registro de dichas operaciones.</w:t>
      </w:r>
    </w:p>
    <w:p w:rsidR="00D1271E" w:rsidRDefault="007D268E">
      <w:pPr>
        <w:rPr>
          <w:rStyle w:val="Normal1"/>
        </w:rPr>
      </w:pPr>
      <w:r>
        <w:rPr>
          <w:rStyle w:val="Normal1"/>
        </w:rPr>
        <w:t>Su contenido se ajustará a lo dispuesto en el artículo 54 quater.2 del Reglamento (UE) n</w:t>
      </w:r>
      <w:proofErr w:type="gramStart"/>
      <w:r>
        <w:rPr>
          <w:rStyle w:val="Normal1"/>
        </w:rPr>
        <w:t>.º</w:t>
      </w:r>
      <w:proofErr w:type="gramEnd"/>
      <w:r>
        <w:rPr>
          <w:rStyle w:val="Normal1"/>
        </w:rPr>
        <w:t xml:space="preserve"> 282/2011 del Consejo, de 15 de marzo de 2011, por el que se establecen disposiciones de aplicación de la Directiva 2</w:t>
      </w:r>
      <w:r>
        <w:rPr>
          <w:rStyle w:val="Normal1"/>
        </w:rPr>
        <w:t>006/112/CE relativa al sistema común del Impuesto sobre el Valor Añadido, y deberá estar por vía electrónica, previa solicitud, a disposición de los Estados miembros interesados.</w:t>
      </w:r>
    </w:p>
    <w:p w:rsidR="00D1271E" w:rsidRDefault="007D268E">
      <w:pPr>
        <w:rPr>
          <w:rStyle w:val="Normal1"/>
        </w:rPr>
      </w:pPr>
      <w:r>
        <w:rPr>
          <w:rStyle w:val="Normal1"/>
        </w:rPr>
        <w:t>El registro se mantendrá por un período de diez años a partir del final del a</w:t>
      </w:r>
      <w:r>
        <w:rPr>
          <w:rStyle w:val="Normal1"/>
        </w:rPr>
        <w:t>ño en que se haya realizado la operación.</w:t>
      </w:r>
    </w:p>
    <w:p w:rsidR="00D1271E" w:rsidRDefault="007D268E">
      <w:pPr>
        <w:rPr>
          <w:rStyle w:val="Normal1"/>
        </w:rPr>
      </w:pPr>
      <w:r>
        <w:rPr>
          <w:rStyle w:val="Normal1"/>
        </w:rPr>
        <w:t>2. Cuando un empresario o profesional, actuando como tal, utilizando una interfaz digital como un mercado en línea, una plataforma, un portal u otros medios similares, facilite la entrega de bienes en los términos del artículo 8º bis de esta Ley Foral o cu</w:t>
      </w:r>
      <w:r>
        <w:rPr>
          <w:rStyle w:val="Normal1"/>
        </w:rPr>
        <w:t>ando participe en una prestación de servicios por vía electrónica para la cual se considere que actúa en nombre propio de conformidad con el artículo 9 bis del mencionado Reglamento (UE) n.º 282/2011, tendrá la obligación de llevar los siguientes registros</w:t>
      </w:r>
      <w:r>
        <w:rPr>
          <w:rStyle w:val="Normal1"/>
        </w:rPr>
        <w:t>:</w:t>
      </w:r>
    </w:p>
    <w:p w:rsidR="00D1271E" w:rsidRDefault="007D268E">
      <w:pPr>
        <w:rPr>
          <w:rStyle w:val="Normal1"/>
        </w:rPr>
      </w:pPr>
      <w:r>
        <w:rPr>
          <w:rStyle w:val="Normal1"/>
        </w:rPr>
        <w:t xml:space="preserve">a) Los registros establecidos en el artículo 63 </w:t>
      </w:r>
      <w:proofErr w:type="spellStart"/>
      <w:r>
        <w:rPr>
          <w:rStyle w:val="Normal1"/>
        </w:rPr>
        <w:t>quater</w:t>
      </w:r>
      <w:proofErr w:type="spellEnd"/>
      <w:r>
        <w:rPr>
          <w:rStyle w:val="Normal1"/>
        </w:rPr>
        <w:t xml:space="preserve"> del citado Reglamento (UE) n</w:t>
      </w:r>
      <w:proofErr w:type="gramStart"/>
      <w:r>
        <w:rPr>
          <w:rStyle w:val="Normal1"/>
        </w:rPr>
        <w:t>.º</w:t>
      </w:r>
      <w:proofErr w:type="gramEnd"/>
      <w:r>
        <w:rPr>
          <w:rStyle w:val="Normal1"/>
        </w:rPr>
        <w:t xml:space="preserve"> 282/2011 cuando dicho empresario o profesional se encuentre acogido a los regímenes especiales previstos en el capítulo XI del título VIII.</w:t>
      </w:r>
    </w:p>
    <w:p w:rsidR="00D1271E" w:rsidRDefault="007D268E">
      <w:pPr>
        <w:rPr>
          <w:rStyle w:val="Normal1"/>
        </w:rPr>
      </w:pPr>
      <w:r>
        <w:rPr>
          <w:rStyle w:val="Normal1"/>
        </w:rPr>
        <w:t>b) Los registros establecido</w:t>
      </w:r>
      <w:r>
        <w:rPr>
          <w:rStyle w:val="Normal1"/>
        </w:rPr>
        <w:t>s en el artículo 109.1.4º cuando no se encuentre acogido a los regímenes especiales previstos en el capítulo XI del título VIII</w:t>
      </w:r>
    </w:p>
    <w:p w:rsidR="00D1271E" w:rsidRDefault="007D268E">
      <w:pPr>
        <w:rPr>
          <w:rStyle w:val="Normal1"/>
        </w:rPr>
      </w:pPr>
      <w:r>
        <w:rPr>
          <w:rStyle w:val="Normal1"/>
          <w:u w:val="single"/>
        </w:rPr>
        <w:t>Diecisiete</w:t>
      </w:r>
      <w:r>
        <w:rPr>
          <w:rStyle w:val="Normal1"/>
        </w:rPr>
        <w:t>. Artículo 112.3:</w:t>
      </w:r>
    </w:p>
    <w:p w:rsidR="00D1271E" w:rsidRDefault="007D268E">
      <w:pPr>
        <w:rPr>
          <w:rStyle w:val="Normal1"/>
        </w:rPr>
      </w:pPr>
      <w:r>
        <w:rPr>
          <w:rStyle w:val="Normal1"/>
        </w:rPr>
        <w:t xml:space="preserve">“3. En las importaciones de bienes el impuesto se liquidará en la forma prevista por la legislación </w:t>
      </w:r>
      <w:r>
        <w:rPr>
          <w:rStyle w:val="Normal1"/>
        </w:rPr>
        <w:t>aduanera para los derechos arancelarios o, en su caso, en la forma prevista por el artículo 167 bis de la Ley reguladora en régimen común del Impuesto sobre el Valor Añadido.</w:t>
      </w:r>
    </w:p>
    <w:p w:rsidR="00D1271E" w:rsidRDefault="007D268E">
      <w:pPr>
        <w:rPr>
          <w:rStyle w:val="Normal1"/>
        </w:rPr>
      </w:pPr>
      <w:r>
        <w:rPr>
          <w:rStyle w:val="Normal1"/>
        </w:rPr>
        <w:t>La recaudación e ingreso de las cuotas del impuesto a la importación se efectuará</w:t>
      </w:r>
      <w:r>
        <w:rPr>
          <w:rStyle w:val="Normal1"/>
        </w:rPr>
        <w:t xml:space="preserve"> en la forma que se determine reglamentariamente, donde se podrán establecer los requisitos exigibles a los sujetos pasivos, para que puedan incluir dichas cuotas en la declaración-liquidación correspondiente al período en que reciban el documento en el qu</w:t>
      </w:r>
      <w:r>
        <w:rPr>
          <w:rStyle w:val="Normal1"/>
        </w:rPr>
        <w:t>e conste la liquidación practicada por la Administración”.</w:t>
      </w:r>
    </w:p>
    <w:p w:rsidR="00D1271E" w:rsidRDefault="007D268E">
      <w:pPr>
        <w:rPr>
          <w:rStyle w:val="Normal1"/>
        </w:rPr>
      </w:pPr>
      <w:r>
        <w:rPr>
          <w:rStyle w:val="Normal1"/>
          <w:b/>
        </w:rPr>
        <w:t>Disposición adicional única</w:t>
      </w:r>
      <w:r>
        <w:rPr>
          <w:rStyle w:val="Normal1"/>
        </w:rPr>
        <w:t>. Tipo impositivo aplicable del Impuesto sobre el Valor Añadido a las entregas, importaciones y adquisiciones intracomunitarias de bienes necesarios para combatir los efectos del COVID-19.</w:t>
      </w:r>
    </w:p>
    <w:p w:rsidR="00D1271E" w:rsidRDefault="007D268E">
      <w:pPr>
        <w:rPr>
          <w:rStyle w:val="Normal1"/>
        </w:rPr>
      </w:pPr>
      <w:r>
        <w:rPr>
          <w:rStyle w:val="Normal1"/>
        </w:rPr>
        <w:t>Con efectos desde 1 de mayo de 2021 y vigencia hasta el 31 de dicie</w:t>
      </w:r>
      <w:r>
        <w:rPr>
          <w:rStyle w:val="Normal1"/>
        </w:rPr>
        <w:t xml:space="preserve">mbre de 2021, se aplicará el tipo del 0 por ciento del Impuesto sobre el Valor Añadido a las entregas de bienes, importaciones y adquisiciones intracomunitarias de bienes, referidos en el Anexo de este decreto foral legislativo de armonización tributaria, </w:t>
      </w:r>
      <w:r>
        <w:rPr>
          <w:rStyle w:val="Normal1"/>
        </w:rPr>
        <w:t>cuyos destinatarios sean entidades de Derecho Público, clínicas o centros hospitalarios, o entidades privadas de carácter social a que se refiere el artículo 17.3 de la Ley Foral 19/1992, de 30 de diciembre, del Impuesto sobre el Valor Añadido. Estas opera</w:t>
      </w:r>
      <w:r>
        <w:rPr>
          <w:rStyle w:val="Normal1"/>
        </w:rPr>
        <w:t>ciones se documentarán en factura como operaciones exentas.</w:t>
      </w:r>
    </w:p>
    <w:p w:rsidR="00D1271E" w:rsidRDefault="007D268E">
      <w:pPr>
        <w:rPr>
          <w:rStyle w:val="Normal1"/>
        </w:rPr>
      </w:pPr>
      <w:r>
        <w:rPr>
          <w:rStyle w:val="Normal1"/>
          <w:b/>
        </w:rPr>
        <w:t>Disposición final única</w:t>
      </w:r>
      <w:r>
        <w:rPr>
          <w:rStyle w:val="Normal1"/>
        </w:rPr>
        <w:t>. Entrada en vigor.</w:t>
      </w:r>
    </w:p>
    <w:p w:rsidR="00D1271E" w:rsidRDefault="007D268E">
      <w:pPr>
        <w:rPr>
          <w:rStyle w:val="Normal1"/>
        </w:rPr>
      </w:pPr>
      <w:r>
        <w:rPr>
          <w:rStyle w:val="Normal1"/>
        </w:rPr>
        <w:t xml:space="preserve">Con los efectos en él previstos, el presente decreto foral legislativo de armonización tributaria entrará en vigor el día siguiente al de su publicación </w:t>
      </w:r>
      <w:r>
        <w:rPr>
          <w:rStyle w:val="Normal1"/>
        </w:rPr>
        <w:t>en el Boletín Oficial de Navarra.</w:t>
      </w:r>
    </w:p>
    <w:p w:rsidR="00D1271E" w:rsidRDefault="007D268E">
      <w:pPr>
        <w:rPr>
          <w:rStyle w:val="Normal1"/>
        </w:rPr>
      </w:pPr>
      <w:r>
        <w:rPr>
          <w:rStyle w:val="Normal1"/>
        </w:rPr>
        <w:t>Pamplona, veintitrés de junio de dos mil veintiuno.</w:t>
      </w:r>
    </w:p>
    <w:p w:rsidR="00D1271E" w:rsidRDefault="007D268E">
      <w:pPr>
        <w:rPr>
          <w:rStyle w:val="Normal1"/>
        </w:rPr>
      </w:pPr>
      <w:r>
        <w:rPr>
          <w:rStyle w:val="Normal1"/>
        </w:rPr>
        <w:t xml:space="preserve">La Presidenta del Gobierno de Navarra: María </w:t>
      </w:r>
      <w:proofErr w:type="spellStart"/>
      <w:r>
        <w:rPr>
          <w:rStyle w:val="Normal1"/>
        </w:rPr>
        <w:t>Chivite</w:t>
      </w:r>
      <w:proofErr w:type="spellEnd"/>
      <w:r>
        <w:rPr>
          <w:rStyle w:val="Normal1"/>
        </w:rPr>
        <w:t xml:space="preserve"> </w:t>
      </w:r>
      <w:proofErr w:type="spellStart"/>
      <w:r>
        <w:rPr>
          <w:rStyle w:val="Normal1"/>
        </w:rPr>
        <w:t>Navascués</w:t>
      </w:r>
      <w:proofErr w:type="spellEnd"/>
    </w:p>
    <w:p w:rsidR="007D268E" w:rsidRDefault="007D268E">
      <w:pPr>
        <w:rPr>
          <w:rStyle w:val="Normal1"/>
        </w:rPr>
      </w:pPr>
      <w:r>
        <w:rPr>
          <w:rStyle w:val="Normal1"/>
        </w:rPr>
        <w:t xml:space="preserve">La Consejera de Economía y Hacienda: </w:t>
      </w:r>
      <w:proofErr w:type="spellStart"/>
      <w:r>
        <w:rPr>
          <w:rStyle w:val="Normal1"/>
        </w:rPr>
        <w:t>Elma</w:t>
      </w:r>
      <w:proofErr w:type="spellEnd"/>
      <w:r>
        <w:rPr>
          <w:rStyle w:val="Normal1"/>
        </w:rPr>
        <w:t xml:space="preserve"> Saiz Delgado</w:t>
      </w:r>
    </w:p>
    <w:p w:rsidR="007D268E" w:rsidRDefault="007D268E">
      <w:pPr>
        <w:keepLines w:val="0"/>
        <w:spacing w:after="0" w:line="240" w:lineRule="auto"/>
        <w:ind w:firstLine="0"/>
        <w:jc w:val="left"/>
        <w:rPr>
          <w:rStyle w:val="Normal1"/>
        </w:rPr>
      </w:pPr>
      <w:r>
        <w:rPr>
          <w:rStyle w:val="Normal1"/>
        </w:rPr>
        <w:br w:type="page"/>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991"/>
      </w:tblGrid>
      <w:tr w:rsidR="007D268E" w:rsidRPr="007D268E" w:rsidTr="007D268E">
        <w:trPr>
          <w:tblCellSpacing w:w="15" w:type="dxa"/>
          <w:jc w:val="center"/>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center"/>
              <w:textAlignment w:val="auto"/>
              <w:rPr>
                <w:b/>
                <w:color w:val="auto"/>
                <w:sz w:val="24"/>
                <w:szCs w:val="24"/>
                <w:lang w:val="es-ES" w:eastAsia="es-ES" w:bidi="ar-SA"/>
              </w:rPr>
            </w:pPr>
            <w:r w:rsidRPr="007D268E">
              <w:rPr>
                <w:b/>
                <w:color w:val="auto"/>
                <w:sz w:val="24"/>
                <w:szCs w:val="24"/>
                <w:lang w:val="es-ES" w:eastAsia="es-ES" w:bidi="ar-SA"/>
              </w:rPr>
              <w:t>ANEXO</w:t>
            </w:r>
            <w:r w:rsidRPr="007D268E">
              <w:rPr>
                <w:b/>
                <w:color w:val="auto"/>
                <w:sz w:val="24"/>
                <w:szCs w:val="24"/>
                <w:lang w:val="es-ES" w:eastAsia="es-ES" w:bidi="ar-SA"/>
              </w:rPr>
              <w:br/>
              <w:t>Relación de bienes a los que se refie</w:t>
            </w:r>
            <w:bookmarkStart w:id="0" w:name="_GoBack"/>
            <w:bookmarkEnd w:id="0"/>
            <w:r w:rsidRPr="007D268E">
              <w:rPr>
                <w:b/>
                <w:color w:val="auto"/>
                <w:sz w:val="24"/>
                <w:szCs w:val="24"/>
                <w:lang w:val="es-ES" w:eastAsia="es-ES" w:bidi="ar-SA"/>
              </w:rPr>
              <w:t>re la disposición adicional única</w:t>
            </w:r>
          </w:p>
        </w:tc>
      </w:tr>
    </w:tbl>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386"/>
        <w:gridCol w:w="3828"/>
        <w:gridCol w:w="1065"/>
      </w:tblGrid>
      <w:tr w:rsidR="007D268E" w:rsidRPr="007D268E" w:rsidTr="007D268E">
        <w:trPr>
          <w:tblCellSpacing w:w="15" w:type="dxa"/>
        </w:trPr>
        <w:tc>
          <w:tcPr>
            <w:tcW w:w="0" w:type="auto"/>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NOMBRE DEL PRODUCTO</w:t>
            </w:r>
          </w:p>
        </w:tc>
        <w:tc>
          <w:tcPr>
            <w:tcW w:w="0" w:type="auto"/>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CÓDIGO NC</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Productos sanitarios.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Respiradores para cuidados intensivos y </w:t>
            </w:r>
            <w:proofErr w:type="spellStart"/>
            <w:r w:rsidRPr="007D268E">
              <w:rPr>
                <w:color w:val="auto"/>
                <w:sz w:val="24"/>
                <w:szCs w:val="24"/>
                <w:lang w:val="es-ES" w:eastAsia="es-ES" w:bidi="ar-SA"/>
              </w:rPr>
              <w:t>subintensivos</w:t>
            </w:r>
            <w:proofErr w:type="spellEnd"/>
            <w:r w:rsidRPr="007D268E">
              <w:rPr>
                <w:color w:val="auto"/>
                <w:sz w:val="24"/>
                <w:szCs w:val="24"/>
                <w:lang w:val="es-ES" w:eastAsia="es-ES" w:bidi="ar-SA"/>
              </w:rPr>
              <w:t>.</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Ventiladores (aparatos para la respiración artificial)</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Divisores de flujo.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Otros aparatos de oxigenoterapia, incluidas las tiendas de oxígeno.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Oxigenación por membrana extracorpórea.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Monitores.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Monitores </w:t>
            </w:r>
            <w:proofErr w:type="spellStart"/>
            <w:r w:rsidRPr="007D268E">
              <w:rPr>
                <w:color w:val="auto"/>
                <w:sz w:val="24"/>
                <w:szCs w:val="24"/>
                <w:lang w:val="es-ES" w:eastAsia="es-ES" w:bidi="ar-SA"/>
              </w:rPr>
              <w:t>multiparámetro</w:t>
            </w:r>
            <w:proofErr w:type="spellEnd"/>
            <w:r w:rsidRPr="007D268E">
              <w:rPr>
                <w:color w:val="auto"/>
                <w:sz w:val="24"/>
                <w:szCs w:val="24"/>
                <w:lang w:val="es-ES" w:eastAsia="es-ES" w:bidi="ar-SA"/>
              </w:rPr>
              <w:t>, incluyendo versiones portátiles.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8528 52 91</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8528 52 99</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8528 59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8528 52 10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Bombas.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–Bombas peristálticas para nutrición externa</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–Bombas infusión medicamentos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–Bombas de succión.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 50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 84</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8413 81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Sondas de aspiración.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 50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4</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Tubos.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Tubos </w:t>
            </w:r>
            <w:proofErr w:type="spellStart"/>
            <w:r w:rsidRPr="007D268E">
              <w:rPr>
                <w:color w:val="auto"/>
                <w:sz w:val="24"/>
                <w:szCs w:val="24"/>
                <w:lang w:val="es-ES" w:eastAsia="es-ES" w:bidi="ar-SA"/>
              </w:rPr>
              <w:t>endotraqueales</w:t>
            </w:r>
            <w:proofErr w:type="spellEnd"/>
            <w:proofErr w:type="gramStart"/>
            <w:r w:rsidRPr="007D268E">
              <w:rPr>
                <w:color w:val="auto"/>
                <w:sz w:val="24"/>
                <w:szCs w:val="24"/>
                <w:lang w:val="es-ES" w:eastAsia="es-ES" w:bidi="ar-SA"/>
              </w:rPr>
              <w:t>;.</w:t>
            </w:r>
            <w:proofErr w:type="gramEnd"/>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 60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Tubos estériles.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3917 21 10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a ex 3917 39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5</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Cascos.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Cascos ventilación mecánica no invasiva CPAP/NIV</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6</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Mascarillas para ventilación no invasiva (NIV).</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Mascarillas de rostro completo y </w:t>
            </w:r>
            <w:proofErr w:type="spellStart"/>
            <w:r w:rsidRPr="007D268E">
              <w:rPr>
                <w:color w:val="auto"/>
                <w:sz w:val="24"/>
                <w:szCs w:val="24"/>
                <w:lang w:val="es-ES" w:eastAsia="es-ES" w:bidi="ar-SA"/>
              </w:rPr>
              <w:t>orononasales</w:t>
            </w:r>
            <w:proofErr w:type="spellEnd"/>
            <w:r w:rsidRPr="007D268E">
              <w:rPr>
                <w:color w:val="auto"/>
                <w:sz w:val="24"/>
                <w:szCs w:val="24"/>
                <w:lang w:val="es-ES" w:eastAsia="es-ES" w:bidi="ar-SA"/>
              </w:rPr>
              <w:t xml:space="preserve"> para ventilación no invasiva.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7</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Sistemas/máquinas de succión.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Sistemas de succión.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Máquinas de succión eléctrica.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9019 20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8543 70 90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8</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Humidificadores.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Humidificadores.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8415</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8509 80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8479 89 97</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9</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Laringoscopios.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Laringoscopios.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 20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10</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Suministros médicos fungibles.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–Kits de intubación</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–Tijeras laparoscópicas.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Jeringas, con o sin aguja.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31</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Agujas metálicas tubulares y agujas para suturas.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32</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Agujas, catéteres, cánulas.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39</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Kits de acceso vascular.</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 84</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11</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Estaciones de monitorización Aparatos de monitorización de pacientes-Aparatos de </w:t>
            </w:r>
            <w:proofErr w:type="spellStart"/>
            <w:r w:rsidRPr="007D268E">
              <w:rPr>
                <w:color w:val="auto"/>
                <w:sz w:val="24"/>
                <w:szCs w:val="24"/>
                <w:lang w:val="es-ES" w:eastAsia="es-ES" w:bidi="ar-SA"/>
              </w:rPr>
              <w:t>electrodiagnóstico</w:t>
            </w:r>
            <w:proofErr w:type="spellEnd"/>
            <w:r w:rsidRPr="007D268E">
              <w:rPr>
                <w:color w:val="auto"/>
                <w:sz w:val="24"/>
                <w:szCs w:val="24"/>
                <w:lang w:val="es-ES" w:eastAsia="es-ES" w:bidi="ar-SA"/>
              </w:rPr>
              <w:t>.</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Estaciones centrales de monitorización para cuidados intensivos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proofErr w:type="spellStart"/>
            <w:r w:rsidRPr="007D268E">
              <w:rPr>
                <w:color w:val="auto"/>
                <w:sz w:val="24"/>
                <w:szCs w:val="24"/>
                <w:lang w:val="es-ES" w:eastAsia="es-ES" w:bidi="ar-SA"/>
              </w:rPr>
              <w:t>Oxímetros</w:t>
            </w:r>
            <w:proofErr w:type="spellEnd"/>
            <w:r w:rsidRPr="007D268E">
              <w:rPr>
                <w:color w:val="auto"/>
                <w:sz w:val="24"/>
                <w:szCs w:val="24"/>
                <w:lang w:val="es-ES" w:eastAsia="es-ES" w:bidi="ar-SA"/>
              </w:rPr>
              <w:t xml:space="preserve"> de pulso.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19</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–Dispositivos de monitorización de pacientes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–Aparatos de </w:t>
            </w:r>
            <w:proofErr w:type="spellStart"/>
            <w:r w:rsidRPr="007D268E">
              <w:rPr>
                <w:color w:val="auto"/>
                <w:sz w:val="24"/>
                <w:szCs w:val="24"/>
                <w:lang w:val="es-ES" w:eastAsia="es-ES" w:bidi="ar-SA"/>
              </w:rPr>
              <w:t>electrodiagnóstico</w:t>
            </w:r>
            <w:proofErr w:type="spellEnd"/>
            <w:r w:rsidRPr="007D268E">
              <w:rPr>
                <w:color w:val="auto"/>
                <w:sz w:val="24"/>
                <w:szCs w:val="24"/>
                <w:lang w:val="es-ES" w:eastAsia="es-ES" w:bidi="ar-SA"/>
              </w:rPr>
              <w:t>.</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19 10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19 90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12</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Escáner de ultrasonido portátil.</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Escáner de ultrasonido portátil.</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12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13</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Electrocardiógrafos.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Electrocardiógrafos.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11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14</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Sistemas de tomografía </w:t>
            </w:r>
            <w:proofErr w:type="spellStart"/>
            <w:r w:rsidRPr="007D268E">
              <w:rPr>
                <w:color w:val="auto"/>
                <w:sz w:val="24"/>
                <w:szCs w:val="24"/>
                <w:lang w:val="es-ES" w:eastAsia="es-ES" w:bidi="ar-SA"/>
              </w:rPr>
              <w:t>computerizada</w:t>
            </w:r>
            <w:proofErr w:type="spellEnd"/>
            <w:r w:rsidRPr="007D268E">
              <w:rPr>
                <w:color w:val="auto"/>
                <w:sz w:val="24"/>
                <w:szCs w:val="24"/>
                <w:lang w:val="es-ES" w:eastAsia="es-ES" w:bidi="ar-SA"/>
              </w:rPr>
              <w:t>/escáneres.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Sistemas de tomografía </w:t>
            </w:r>
            <w:proofErr w:type="spellStart"/>
            <w:r w:rsidRPr="007D268E">
              <w:rPr>
                <w:color w:val="auto"/>
                <w:sz w:val="24"/>
                <w:szCs w:val="24"/>
                <w:lang w:val="es-ES" w:eastAsia="es-ES" w:bidi="ar-SA"/>
              </w:rPr>
              <w:t>computerizada</w:t>
            </w:r>
            <w:proofErr w:type="spellEnd"/>
            <w:r w:rsidRPr="007D268E">
              <w:rPr>
                <w:color w:val="auto"/>
                <w:sz w:val="24"/>
                <w:szCs w:val="24"/>
                <w:lang w:val="es-ES" w:eastAsia="es-ES" w:bidi="ar-SA"/>
              </w:rPr>
              <w:t>.</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9022 12,</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9022 14 00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15</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Mascarillas. ex 6307 90 98»</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–Mascarillas faciales textiles, sin filtro reemplazable ni piezas mecánicas, incluidas las mascarillas quirúrgicas y las mascarillas faciales desechables fabricadas con material textil no tejido.</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–Mascarillas faciales FFP2 y FFP3.</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6307 90 10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6307 90 93</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6307 90 95</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Mascarillas quirúrgicas de papel.</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4818 90 10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4818 90 90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Máscaras de gas con piezas mecánicas o filtros reemplazables para la protección contra agentes biológicos. También incluye máscaras que incorporen protección ocular o escudos faciales.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9020 00 00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16</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Guantes.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Guantes de plástico.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3926 20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Guantes de goma quirúrgicos.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4015 11 00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Otros guantes de goma.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4015 19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Guantes de calcetería impregnados o cubiertos de plástico o goma.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6116 10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Guantes textiles distintos a los de calcetería.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6216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17</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Protecciones faciales.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–Protectores faciales desechables y reutilizables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–Protectores faciales de plástico (que cubran una superficie mayor que la ocular).</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3926 20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3926 90 97</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18</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Gafas.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Gagas de protección grandes y pequeñas (googles).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9004 90 10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9004 90 90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19</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Monos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Batas impermeables –diversos tipos– diferentes tamaños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Ropa (incluyendo guantes, mitones y manoplas) multiuso, de goma vulcanizada.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4015 90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Prendas de vestir.</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3926 20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Ropa y accesorios.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4818 50 00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Prendas de protección para uso quirúrgico/médico de fieltro o tela sin tejer, incluso impregnadas, recubiertas, revestidas o laminadas (tejidos de las partidas 56.02 o 56.03).</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Prendas de vestir confeccionadas con tejido de punto de las partidas 5903, 5906 o 5907.</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6113 00 10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6113 00 90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Otras prendas con tejido de calcetería.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6114</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Prendas de vestir de protección para uso quirúrgico/médico hechas con fieltro o tela sin tejer, impregnadas o no, recubiertas, revestidas o laminadas (tejidos de las partidas 56.02 o 56.03). Incluya las prendas de materiales no tejidos («</w:t>
            </w:r>
            <w:proofErr w:type="spellStart"/>
            <w:r w:rsidRPr="007D268E">
              <w:rPr>
                <w:color w:val="auto"/>
                <w:sz w:val="24"/>
                <w:szCs w:val="24"/>
                <w:lang w:val="es-ES" w:eastAsia="es-ES" w:bidi="ar-SA"/>
              </w:rPr>
              <w:t>spun-bonded</w:t>
            </w:r>
            <w:proofErr w:type="spellEnd"/>
            <w:r w:rsidRPr="007D268E">
              <w:rPr>
                <w:color w:val="auto"/>
                <w:sz w:val="24"/>
                <w:szCs w:val="24"/>
                <w:lang w:val="es-ES" w:eastAsia="es-ES" w:bidi="ar-SA"/>
              </w:rPr>
              <w:t>»).</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6210 10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Otras prendas de vestir de protección hechas con tejidos cauchutados o impregnados, recubiertos, revestidos o laminados (tejidos de las partidas 59.03, 59.06 o 59.07).</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6210 20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6210 30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6210 40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6210 50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20</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Cobertores de calzado/calzas.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Cobertores de calzado/calzas.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3926 90 97</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4818 90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6307 90 98</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21</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Gorros.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Gorras de picos.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6505 00 30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Gorros y otras protecciones para la cabeza y redecillas de cualquier material.</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6505 00 90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Los restantes gorros y protecciones para la cabeza, forrados/ajustados o no.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6506</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22</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Termómetros.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Termómetros de líquido para lectura directa.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9025 11 20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Termómetros digitales, o termómetros infrarrojos para medición sobre la frente.</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9025 19 00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23</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Jabón para el lavado de manos.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Jabón y productos orgánicos </w:t>
            </w:r>
            <w:proofErr w:type="spellStart"/>
            <w:r w:rsidRPr="007D268E">
              <w:rPr>
                <w:color w:val="auto"/>
                <w:sz w:val="24"/>
                <w:szCs w:val="24"/>
                <w:lang w:val="es-ES" w:eastAsia="es-ES" w:bidi="ar-SA"/>
              </w:rPr>
              <w:t>tensioactivos</w:t>
            </w:r>
            <w:proofErr w:type="spellEnd"/>
            <w:r w:rsidRPr="007D268E">
              <w:rPr>
                <w:color w:val="auto"/>
                <w:sz w:val="24"/>
                <w:szCs w:val="24"/>
                <w:lang w:val="es-ES" w:eastAsia="es-ES" w:bidi="ar-SA"/>
              </w:rPr>
              <w:t xml:space="preserve"> y preparados para el lavado de manos (jabón de tocador).</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3401 11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3401 19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Jabón y productos orgánicos </w:t>
            </w:r>
            <w:proofErr w:type="spellStart"/>
            <w:r w:rsidRPr="007D268E">
              <w:rPr>
                <w:color w:val="auto"/>
                <w:sz w:val="24"/>
                <w:szCs w:val="24"/>
                <w:lang w:val="es-ES" w:eastAsia="es-ES" w:bidi="ar-SA"/>
              </w:rPr>
              <w:t>tensioactivos</w:t>
            </w:r>
            <w:proofErr w:type="spellEnd"/>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Jabón en otras formas.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3401 20 10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3401 20 90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Agentes orgánicos </w:t>
            </w:r>
            <w:proofErr w:type="spellStart"/>
            <w:r w:rsidRPr="007D268E">
              <w:rPr>
                <w:color w:val="auto"/>
                <w:sz w:val="24"/>
                <w:szCs w:val="24"/>
                <w:lang w:val="es-ES" w:eastAsia="es-ES" w:bidi="ar-SA"/>
              </w:rPr>
              <w:t>tensioactivos</w:t>
            </w:r>
            <w:proofErr w:type="spellEnd"/>
            <w:r w:rsidRPr="007D268E">
              <w:rPr>
                <w:color w:val="auto"/>
                <w:sz w:val="24"/>
                <w:szCs w:val="24"/>
                <w:lang w:val="es-ES" w:eastAsia="es-ES" w:bidi="ar-SA"/>
              </w:rPr>
              <w:t xml:space="preserve"> (distintos del jabón)-Catiónicos.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3402 12</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Productos y preparaciones orgánicos </w:t>
            </w:r>
            <w:proofErr w:type="spellStart"/>
            <w:r w:rsidRPr="007D268E">
              <w:rPr>
                <w:color w:val="auto"/>
                <w:sz w:val="24"/>
                <w:szCs w:val="24"/>
                <w:lang w:val="es-ES" w:eastAsia="es-ES" w:bidi="ar-SA"/>
              </w:rPr>
              <w:t>tensioactivos</w:t>
            </w:r>
            <w:proofErr w:type="spellEnd"/>
            <w:r w:rsidRPr="007D268E">
              <w:rPr>
                <w:color w:val="auto"/>
                <w:sz w:val="24"/>
                <w:szCs w:val="24"/>
                <w:lang w:val="es-ES" w:eastAsia="es-ES" w:bidi="ar-SA"/>
              </w:rPr>
              <w:t xml:space="preserve"> para el lavado de la piel, en forma de líquido o crema y preparados para la venta al por menor, que contengan jabón o no.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3401 30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24</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Dispensadores de desinfectante para manos instalables en pared.</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Dispensadores de desinfectante para manos instalables en pared.</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8479 89 97</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25</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Solución </w:t>
            </w:r>
            <w:proofErr w:type="spellStart"/>
            <w:r w:rsidRPr="007D268E">
              <w:rPr>
                <w:color w:val="auto"/>
                <w:sz w:val="24"/>
                <w:szCs w:val="24"/>
                <w:lang w:val="es-ES" w:eastAsia="es-ES" w:bidi="ar-SA"/>
              </w:rPr>
              <w:t>hidroalcohólica</w:t>
            </w:r>
            <w:proofErr w:type="spellEnd"/>
            <w:r w:rsidRPr="007D268E">
              <w:rPr>
                <w:color w:val="auto"/>
                <w:sz w:val="24"/>
                <w:szCs w:val="24"/>
                <w:lang w:val="es-ES" w:eastAsia="es-ES" w:bidi="ar-SA"/>
              </w:rPr>
              <w:t xml:space="preserve"> en litros.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2207 10: sin desnaturalizar, con Vol. alcohol etílico del 80% o más.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2207 10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2207 20: desnaturalizado, de cualquier concentración.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2207 20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2208 90: sin desnaturalizar, con Vol. Inferior al 80% de alcohol etílico.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2208 90 91</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2208 90 99</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26</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Peróxido de hidrógeno al 3% en litros.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Peróxido de hidrógeno incorporado a preparados desinfectantes para la limpieza de superficies.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Peróxido de hidrógeno, solidificado o no con urea.</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2847 00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Peróxido de hidrógeno a granel.</w:t>
            </w: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Desinfectante para manos.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3808 94</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Otros preparados desinfectantes.</w:t>
            </w: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27</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proofErr w:type="spellStart"/>
            <w:r w:rsidRPr="007D268E">
              <w:rPr>
                <w:color w:val="auto"/>
                <w:sz w:val="24"/>
                <w:szCs w:val="24"/>
                <w:lang w:val="es-ES" w:eastAsia="es-ES" w:bidi="ar-SA"/>
              </w:rPr>
              <w:t>Transportines</w:t>
            </w:r>
            <w:proofErr w:type="spellEnd"/>
            <w:r w:rsidRPr="007D268E">
              <w:rPr>
                <w:color w:val="auto"/>
                <w:sz w:val="24"/>
                <w:szCs w:val="24"/>
                <w:lang w:val="es-ES" w:eastAsia="es-ES" w:bidi="ar-SA"/>
              </w:rPr>
              <w:t xml:space="preserve"> de emergencia.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Transporte para personas con discapacidad (sillas de ruedas).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8713</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Camillas y carritos para el traslado de pacientes dentro de los hospitales o clínicas.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9402 90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28</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Extractores ARN.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Extractores ARN.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9027 80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29</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Kits de pruebas para el COVID-19 / Instrumental y aparatos utilizados en las pruebas diagnósticas.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–Kits de prueba diagnóstica del Coronavirus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–Reactivos de diagnóstico basados en reacciones inmunológicas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–Equipo de hisopos y medio de transporte viral.</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3002 13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3002 14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3002 15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3002 90 90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3821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Reactivos de diagnóstico basados en la reacción en cadena de la polimerasa (PCR) prueba del ácido nucleico.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3822 00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Instrumental utilizado en los laboratorios clínicos para el diagnóstico in vitro.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9027 80 80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Kits para muestras.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9018 90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9027 80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30</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Hisopos.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Guata, gasa, vendas, bastoncillos de algodón y artículos similares.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3005 90 10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3005 90 99</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31</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Material para la instalación de hospitales de campaña.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Camas hospitalarias.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9402 90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Carpas/tiendas de campaña.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6306 22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6306 29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Carpas/tiendas de campaña de plástico.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3926 90 97</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32</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Medicinas.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w:t>
            </w:r>
            <w:proofErr w:type="spellStart"/>
            <w:r w:rsidRPr="007D268E">
              <w:rPr>
                <w:color w:val="auto"/>
                <w:sz w:val="24"/>
                <w:szCs w:val="24"/>
                <w:lang w:val="es-ES" w:eastAsia="es-ES" w:bidi="ar-SA"/>
              </w:rPr>
              <w:t>Remdesivir</w:t>
            </w:r>
            <w:proofErr w:type="spellEnd"/>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w:t>
            </w:r>
            <w:proofErr w:type="spellStart"/>
            <w:r w:rsidRPr="007D268E">
              <w:rPr>
                <w:color w:val="auto"/>
                <w:sz w:val="24"/>
                <w:szCs w:val="24"/>
                <w:lang w:val="es-ES" w:eastAsia="es-ES" w:bidi="ar-SA"/>
              </w:rPr>
              <w:t>Dexametasona</w:t>
            </w:r>
            <w:proofErr w:type="spellEnd"/>
            <w:r w:rsidRPr="007D268E">
              <w:rPr>
                <w:color w:val="auto"/>
                <w:sz w:val="24"/>
                <w:szCs w:val="24"/>
                <w:lang w:val="es-ES" w:eastAsia="es-ES" w:bidi="ar-SA"/>
              </w:rPr>
              <w:t>.</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2934 99 90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2937 22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3003 39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3003 90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3004 32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3004 90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33</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Esterilizadores médicos, quirúrgicos o de laboratorio.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Esterilizadores médicos, quirúrgicos o de laboratorio.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8419 20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8419 90 15</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34</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1 - </w:t>
            </w:r>
            <w:proofErr w:type="gramStart"/>
            <w:r w:rsidRPr="007D268E">
              <w:rPr>
                <w:color w:val="auto"/>
                <w:sz w:val="24"/>
                <w:szCs w:val="24"/>
                <w:lang w:val="es-ES" w:eastAsia="es-ES" w:bidi="ar-SA"/>
              </w:rPr>
              <w:t>propanol</w:t>
            </w:r>
            <w:proofErr w:type="gramEnd"/>
            <w:r w:rsidRPr="007D268E">
              <w:rPr>
                <w:color w:val="auto"/>
                <w:sz w:val="24"/>
                <w:szCs w:val="24"/>
                <w:lang w:val="es-ES" w:eastAsia="es-ES" w:bidi="ar-SA"/>
              </w:rPr>
              <w:t xml:space="preserve"> (alcohol propílico) y 2 - propanol (alcohol </w:t>
            </w:r>
            <w:proofErr w:type="spellStart"/>
            <w:r w:rsidRPr="007D268E">
              <w:rPr>
                <w:color w:val="auto"/>
                <w:sz w:val="24"/>
                <w:szCs w:val="24"/>
                <w:lang w:val="es-ES" w:eastAsia="es-ES" w:bidi="ar-SA"/>
              </w:rPr>
              <w:t>isopropílico</w:t>
            </w:r>
            <w:proofErr w:type="spellEnd"/>
            <w:r w:rsidRPr="007D268E">
              <w:rPr>
                <w:color w:val="auto"/>
                <w:sz w:val="24"/>
                <w:szCs w:val="24"/>
                <w:lang w:val="es-ES" w:eastAsia="es-ES" w:bidi="ar-SA"/>
              </w:rPr>
              <w:t>).</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1 - </w:t>
            </w:r>
            <w:proofErr w:type="gramStart"/>
            <w:r w:rsidRPr="007D268E">
              <w:rPr>
                <w:color w:val="auto"/>
                <w:sz w:val="24"/>
                <w:szCs w:val="24"/>
                <w:lang w:val="es-ES" w:eastAsia="es-ES" w:bidi="ar-SA"/>
              </w:rPr>
              <w:t>propanol</w:t>
            </w:r>
            <w:proofErr w:type="gramEnd"/>
            <w:r w:rsidRPr="007D268E">
              <w:rPr>
                <w:color w:val="auto"/>
                <w:sz w:val="24"/>
                <w:szCs w:val="24"/>
                <w:lang w:val="es-ES" w:eastAsia="es-ES" w:bidi="ar-SA"/>
              </w:rPr>
              <w:t xml:space="preserve"> (alcohol propílico) y 2 - propanol (alcohol </w:t>
            </w:r>
            <w:proofErr w:type="spellStart"/>
            <w:r w:rsidRPr="007D268E">
              <w:rPr>
                <w:color w:val="auto"/>
                <w:sz w:val="24"/>
                <w:szCs w:val="24"/>
                <w:lang w:val="es-ES" w:eastAsia="es-ES" w:bidi="ar-SA"/>
              </w:rPr>
              <w:t>isopropílico</w:t>
            </w:r>
            <w:proofErr w:type="spellEnd"/>
            <w:r w:rsidRPr="007D268E">
              <w:rPr>
                <w:color w:val="auto"/>
                <w:sz w:val="24"/>
                <w:szCs w:val="24"/>
                <w:lang w:val="es-ES" w:eastAsia="es-ES" w:bidi="ar-SA"/>
              </w:rPr>
              <w:t>).</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2905 12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35</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Éteres, éteres-alcoholes, éteres fenoles, éteres-alcohol-fenoles, peróxidos de alcohol, otros peróxidos, peróxidos de cetona.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Éteres, éteres-alcoholes, éteres fenoles, éteres-alcohol-fenoles, peróxidos de alcohol, otros peróxidos, peróxidos de cetona.</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2909</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36</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Ácido fórmico.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Ácido fórmico (y sales derivadas).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2915 11 00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2915 12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37</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Ácido salicílico.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Ácido salicílico y sales derivadas.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2918 21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38</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Paños de un solo uso hechos de tejidos de la partida 5603, del tipo utilizado durante los procedimientos quirúrgicos.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Paños de un solo uso hechos de tejidos de la partida 5603, del tipo utilizado durante los procedimientos quirúrgicos.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6307 90 92</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39</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Telas no tejidas, estén o no impregnadas, recubiertas, revestidas o laminadas.</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Telas no tejidas, estén o no impregnadas, recubiertas, revestidas o laminadas.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5603 11 10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a</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5603 94 90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40</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Artículos de uso quirúrgico, médico o higiénico, no destinados a la venta al por menor.</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Cobertores de cama de papel.</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4818 90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41</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Cristalería de laboratorio, higiénica o farmacéutica.</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Cristalería de laboratorio, higiénica o farmacéutica, tanto si están calibrados o graduados o no.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7017 10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7017 20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7017 90 00</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42</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proofErr w:type="spellStart"/>
            <w:r w:rsidRPr="007D268E">
              <w:rPr>
                <w:color w:val="auto"/>
                <w:sz w:val="24"/>
                <w:szCs w:val="24"/>
                <w:lang w:val="es-ES" w:eastAsia="es-ES" w:bidi="ar-SA"/>
              </w:rPr>
              <w:t>Fluxímetro</w:t>
            </w:r>
            <w:proofErr w:type="spellEnd"/>
            <w:r w:rsidRPr="007D268E">
              <w:rPr>
                <w:color w:val="auto"/>
                <w:sz w:val="24"/>
                <w:szCs w:val="24"/>
                <w:lang w:val="es-ES" w:eastAsia="es-ES" w:bidi="ar-SA"/>
              </w:rPr>
              <w:t xml:space="preserve">, </w:t>
            </w:r>
            <w:proofErr w:type="spellStart"/>
            <w:r w:rsidRPr="007D268E">
              <w:rPr>
                <w:color w:val="auto"/>
                <w:sz w:val="24"/>
                <w:szCs w:val="24"/>
                <w:lang w:val="es-ES" w:eastAsia="es-ES" w:bidi="ar-SA"/>
              </w:rPr>
              <w:t>flujómetro</w:t>
            </w:r>
            <w:proofErr w:type="spellEnd"/>
            <w:r w:rsidRPr="007D268E">
              <w:rPr>
                <w:color w:val="auto"/>
                <w:sz w:val="24"/>
                <w:szCs w:val="24"/>
                <w:lang w:val="es-ES" w:eastAsia="es-ES" w:bidi="ar-SA"/>
              </w:rPr>
              <w:t xml:space="preserve"> de tubo </w:t>
            </w:r>
            <w:proofErr w:type="spellStart"/>
            <w:r w:rsidRPr="007D268E">
              <w:rPr>
                <w:color w:val="auto"/>
                <w:sz w:val="24"/>
                <w:szCs w:val="24"/>
                <w:lang w:val="es-ES" w:eastAsia="es-ES" w:bidi="ar-SA"/>
              </w:rPr>
              <w:t>Thorpe</w:t>
            </w:r>
            <w:proofErr w:type="spellEnd"/>
            <w:r w:rsidRPr="007D268E">
              <w:rPr>
                <w:color w:val="auto"/>
                <w:sz w:val="24"/>
                <w:szCs w:val="24"/>
                <w:lang w:val="es-ES" w:eastAsia="es-ES" w:bidi="ar-SA"/>
              </w:rPr>
              <w:t xml:space="preserve"> para suministrar oxígeno 0-15 L/min.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El </w:t>
            </w:r>
            <w:proofErr w:type="spellStart"/>
            <w:r w:rsidRPr="007D268E">
              <w:rPr>
                <w:color w:val="auto"/>
                <w:sz w:val="24"/>
                <w:szCs w:val="24"/>
                <w:lang w:val="es-ES" w:eastAsia="es-ES" w:bidi="ar-SA"/>
              </w:rPr>
              <w:t>flujómetro</w:t>
            </w:r>
            <w:proofErr w:type="spellEnd"/>
            <w:r w:rsidRPr="007D268E">
              <w:rPr>
                <w:color w:val="auto"/>
                <w:sz w:val="24"/>
                <w:szCs w:val="24"/>
                <w:lang w:val="es-ES" w:eastAsia="es-ES" w:bidi="ar-SA"/>
              </w:rPr>
              <w:t xml:space="preserve"> de tubo </w:t>
            </w:r>
            <w:proofErr w:type="spellStart"/>
            <w:r w:rsidRPr="007D268E">
              <w:rPr>
                <w:color w:val="auto"/>
                <w:sz w:val="24"/>
                <w:szCs w:val="24"/>
                <w:lang w:val="es-ES" w:eastAsia="es-ES" w:bidi="ar-SA"/>
              </w:rPr>
              <w:t>Thorpe</w:t>
            </w:r>
            <w:proofErr w:type="spellEnd"/>
            <w:r w:rsidRPr="007D268E">
              <w:rPr>
                <w:color w:val="auto"/>
                <w:sz w:val="24"/>
                <w:szCs w:val="24"/>
                <w:lang w:val="es-ES" w:eastAsia="es-ES" w:bidi="ar-SA"/>
              </w:rPr>
              <w:t xml:space="preserve"> está compuesto de puertos de entrada y salida, un regulador, una válvula y un tubo de medición cónico transparente. Sirve para conectarlo con varias fuentes de gases médicos, como un sistema centralizado, cilindros (bombonas), </w:t>
            </w:r>
            <w:proofErr w:type="gramStart"/>
            <w:r w:rsidRPr="007D268E">
              <w:rPr>
                <w:color w:val="auto"/>
                <w:sz w:val="24"/>
                <w:szCs w:val="24"/>
                <w:lang w:val="es-ES" w:eastAsia="es-ES" w:bidi="ar-SA"/>
              </w:rPr>
              <w:t>concentradores o compresores</w:t>
            </w:r>
            <w:proofErr w:type="gramEnd"/>
            <w:r w:rsidRPr="007D268E">
              <w:rPr>
                <w:color w:val="auto"/>
                <w:sz w:val="24"/>
                <w:szCs w:val="24"/>
                <w:lang w:val="es-ES" w:eastAsia="es-ES" w:bidi="ar-SA"/>
              </w:rPr>
              <w:t xml:space="preserve">. Versiones de </w:t>
            </w:r>
            <w:proofErr w:type="spellStart"/>
            <w:r w:rsidRPr="007D268E">
              <w:rPr>
                <w:color w:val="auto"/>
                <w:sz w:val="24"/>
                <w:szCs w:val="24"/>
                <w:lang w:val="es-ES" w:eastAsia="es-ES" w:bidi="ar-SA"/>
              </w:rPr>
              <w:t>fluxímetro</w:t>
            </w:r>
            <w:proofErr w:type="spellEnd"/>
            <w:r w:rsidRPr="007D268E">
              <w:rPr>
                <w:color w:val="auto"/>
                <w:sz w:val="24"/>
                <w:szCs w:val="24"/>
                <w:lang w:val="es-ES" w:eastAsia="es-ES" w:bidi="ar-SA"/>
              </w:rPr>
              <w:t xml:space="preserve"> (</w:t>
            </w:r>
            <w:proofErr w:type="spellStart"/>
            <w:r w:rsidRPr="007D268E">
              <w:rPr>
                <w:color w:val="auto"/>
                <w:sz w:val="24"/>
                <w:szCs w:val="24"/>
                <w:lang w:val="es-ES" w:eastAsia="es-ES" w:bidi="ar-SA"/>
              </w:rPr>
              <w:t>flujómetro</w:t>
            </w:r>
            <w:proofErr w:type="spellEnd"/>
            <w:r w:rsidRPr="007D268E">
              <w:rPr>
                <w:color w:val="auto"/>
                <w:sz w:val="24"/>
                <w:szCs w:val="24"/>
                <w:lang w:val="es-ES" w:eastAsia="es-ES" w:bidi="ar-SA"/>
              </w:rPr>
              <w:t>) ordinario (absoluto, no compensado) y de presión compensada, adecuadas para rangos de flujo específicos.</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9026 80 20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9026 80 80</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9026 10 21</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9026 10 81</w:t>
            </w:r>
          </w:p>
        </w:tc>
      </w:tr>
      <w:tr w:rsidR="007D268E" w:rsidRPr="007D268E" w:rsidTr="007D268E">
        <w:trPr>
          <w:tblCellSpacing w:w="15" w:type="dxa"/>
        </w:trPr>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43</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Detector de CO2 colorimétrico de espiración.</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 xml:space="preserve">Tamaño compatible con el tubo </w:t>
            </w:r>
            <w:proofErr w:type="spellStart"/>
            <w:r w:rsidRPr="007D268E">
              <w:rPr>
                <w:color w:val="auto"/>
                <w:sz w:val="24"/>
                <w:szCs w:val="24"/>
                <w:lang w:val="es-ES" w:eastAsia="es-ES" w:bidi="ar-SA"/>
              </w:rPr>
              <w:t>endotraqueal</w:t>
            </w:r>
            <w:proofErr w:type="spellEnd"/>
            <w:r w:rsidRPr="007D268E">
              <w:rPr>
                <w:color w:val="auto"/>
                <w:sz w:val="24"/>
                <w:szCs w:val="24"/>
                <w:lang w:val="es-ES" w:eastAsia="es-ES" w:bidi="ar-SA"/>
              </w:rPr>
              <w:t xml:space="preserve"> de niños y adulto. De un solo uso.</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9027 80</w:t>
            </w:r>
          </w:p>
        </w:tc>
      </w:tr>
      <w:tr w:rsidR="007D268E" w:rsidRPr="007D268E" w:rsidTr="007D268E">
        <w:trPr>
          <w:tblCellSpacing w:w="15" w:type="dxa"/>
        </w:trPr>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44</w:t>
            </w:r>
          </w:p>
        </w:tc>
        <w:tc>
          <w:tcPr>
            <w:tcW w:w="0" w:type="auto"/>
            <w:vMerge w:val="restart"/>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Película o placas de rayos X.</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Plana sensibilizada y sin impresionar.</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3701 10 00</w:t>
            </w:r>
          </w:p>
        </w:tc>
      </w:tr>
      <w:tr w:rsidR="007D268E" w:rsidRPr="007D268E" w:rsidTr="007D268E">
        <w:trPr>
          <w:tblCellSpacing w:w="15" w:type="dxa"/>
        </w:trPr>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Merge/>
            <w:vAlign w:val="center"/>
            <w:hideMark/>
          </w:tcPr>
          <w:p w:rsidR="007D268E" w:rsidRPr="007D268E" w:rsidRDefault="007D268E" w:rsidP="007D268E">
            <w:pPr>
              <w:keepLines w:val="0"/>
              <w:spacing w:after="0" w:line="240" w:lineRule="auto"/>
              <w:ind w:firstLine="0"/>
              <w:jc w:val="left"/>
              <w:textAlignment w:val="auto"/>
              <w:rPr>
                <w:color w:val="auto"/>
                <w:sz w:val="24"/>
                <w:szCs w:val="24"/>
                <w:lang w:val="es-ES" w:eastAsia="es-ES" w:bidi="ar-SA"/>
              </w:rPr>
            </w:pP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En rollos</w:t>
            </w:r>
          </w:p>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Sensibilizada y sin impresionar.</w:t>
            </w:r>
          </w:p>
        </w:tc>
        <w:tc>
          <w:tcPr>
            <w:tcW w:w="0" w:type="auto"/>
            <w:vAlign w:val="center"/>
            <w:hideMark/>
          </w:tcPr>
          <w:p w:rsidR="007D268E" w:rsidRPr="007D268E" w:rsidRDefault="007D268E" w:rsidP="007D268E">
            <w:pPr>
              <w:keepLines w:val="0"/>
              <w:spacing w:before="100" w:beforeAutospacing="1" w:after="100" w:afterAutospacing="1" w:line="240" w:lineRule="auto"/>
              <w:ind w:firstLine="0"/>
              <w:jc w:val="left"/>
              <w:textAlignment w:val="auto"/>
              <w:rPr>
                <w:color w:val="auto"/>
                <w:sz w:val="24"/>
                <w:szCs w:val="24"/>
                <w:lang w:val="es-ES" w:eastAsia="es-ES" w:bidi="ar-SA"/>
              </w:rPr>
            </w:pPr>
            <w:r w:rsidRPr="007D268E">
              <w:rPr>
                <w:color w:val="auto"/>
                <w:sz w:val="24"/>
                <w:szCs w:val="24"/>
                <w:lang w:val="es-ES" w:eastAsia="es-ES" w:bidi="ar-SA"/>
              </w:rPr>
              <w:t>ex 3702 10 00</w:t>
            </w:r>
          </w:p>
        </w:tc>
      </w:tr>
    </w:tbl>
    <w:p w:rsidR="00D1271E" w:rsidRDefault="00D1271E">
      <w:pPr>
        <w:rPr>
          <w:rStyle w:val="Normal1"/>
        </w:rPr>
      </w:pPr>
    </w:p>
    <w:sectPr w:rsidR="00D127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1271E"/>
    <w:rsid w:val="007D268E"/>
    <w:rsid w:val="00D127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foral-f-titulo2-t2-c">
    <w:name w:val="foral-f-titulo2-t2-c"/>
    <w:basedOn w:val="Normal"/>
    <w:rsid w:val="007D268E"/>
    <w:pPr>
      <w:keepLines w:val="0"/>
      <w:spacing w:before="100" w:beforeAutospacing="1" w:after="100" w:afterAutospacing="1" w:line="240" w:lineRule="auto"/>
      <w:ind w:firstLine="0"/>
      <w:jc w:val="left"/>
      <w:textAlignment w:val="auto"/>
    </w:pPr>
    <w:rPr>
      <w:color w:val="auto"/>
      <w:sz w:val="24"/>
      <w:szCs w:val="24"/>
      <w:lang w:val="es-ES" w:eastAsia="es-ES" w:bidi="ar-SA"/>
    </w:rPr>
  </w:style>
  <w:style w:type="paragraph" w:customStyle="1" w:styleId="foral-f-titulo3-t6-c">
    <w:name w:val="foral-f-titulo3-t6-c"/>
    <w:basedOn w:val="Normal"/>
    <w:rsid w:val="007D268E"/>
    <w:pPr>
      <w:keepLines w:val="0"/>
      <w:spacing w:before="100" w:beforeAutospacing="1" w:after="100" w:afterAutospacing="1" w:line="240" w:lineRule="auto"/>
      <w:ind w:firstLine="0"/>
      <w:jc w:val="left"/>
      <w:textAlignment w:val="auto"/>
    </w:pPr>
    <w:rPr>
      <w:color w:val="auto"/>
      <w:sz w:val="24"/>
      <w:szCs w:val="24"/>
      <w:lang w:val="es-ES" w:eastAsia="es-ES" w:bidi="ar-SA"/>
    </w:rPr>
  </w:style>
  <w:style w:type="character" w:customStyle="1" w:styleId="es">
    <w:name w:val="es"/>
    <w:basedOn w:val="Fuentedeprrafopredeter"/>
    <w:rsid w:val="007D268E"/>
  </w:style>
  <w:style w:type="paragraph" w:customStyle="1" w:styleId="tablas-cabecera6-negrita-c">
    <w:name w:val="tablas-cabecera6-negrita-c"/>
    <w:basedOn w:val="Normal"/>
    <w:rsid w:val="007D268E"/>
    <w:pPr>
      <w:keepLines w:val="0"/>
      <w:spacing w:before="100" w:beforeAutospacing="1" w:after="100" w:afterAutospacing="1" w:line="240" w:lineRule="auto"/>
      <w:ind w:firstLine="0"/>
      <w:jc w:val="left"/>
      <w:textAlignment w:val="auto"/>
    </w:pPr>
    <w:rPr>
      <w:color w:val="auto"/>
      <w:sz w:val="24"/>
      <w:szCs w:val="24"/>
      <w:lang w:val="es-ES" w:eastAsia="es-ES" w:bidi="ar-SA"/>
    </w:rPr>
  </w:style>
  <w:style w:type="paragraph" w:customStyle="1" w:styleId="tablas-c7-centro-c">
    <w:name w:val="tablas-c7-centro-c"/>
    <w:basedOn w:val="Normal"/>
    <w:rsid w:val="007D268E"/>
    <w:pPr>
      <w:keepLines w:val="0"/>
      <w:spacing w:before="100" w:beforeAutospacing="1" w:after="100" w:afterAutospacing="1" w:line="240" w:lineRule="auto"/>
      <w:ind w:firstLine="0"/>
      <w:jc w:val="left"/>
      <w:textAlignment w:val="auto"/>
    </w:pPr>
    <w:rPr>
      <w:color w:val="auto"/>
      <w:sz w:val="24"/>
      <w:szCs w:val="24"/>
      <w:lang w:val="es-ES" w:eastAsia="es-ES" w:bidi="ar-SA"/>
    </w:rPr>
  </w:style>
  <w:style w:type="paragraph" w:customStyle="1" w:styleId="tablas-c7-izquierda-c">
    <w:name w:val="tablas-c7-izquierda-c"/>
    <w:basedOn w:val="Normal"/>
    <w:rsid w:val="007D268E"/>
    <w:pPr>
      <w:keepLines w:val="0"/>
      <w:spacing w:before="100" w:beforeAutospacing="1" w:after="100" w:afterAutospacing="1" w:line="240" w:lineRule="auto"/>
      <w:ind w:firstLine="0"/>
      <w:jc w:val="left"/>
      <w:textAlignment w:val="auto"/>
    </w:pPr>
    <w:rPr>
      <w:color w:val="auto"/>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61057">
      <w:bodyDiv w:val="1"/>
      <w:marLeft w:val="0"/>
      <w:marRight w:val="0"/>
      <w:marTop w:val="0"/>
      <w:marBottom w:val="0"/>
      <w:divBdr>
        <w:top w:val="none" w:sz="0" w:space="0" w:color="auto"/>
        <w:left w:val="none" w:sz="0" w:space="0" w:color="auto"/>
        <w:bottom w:val="none" w:sz="0" w:space="0" w:color="auto"/>
        <w:right w:val="none" w:sz="0" w:space="0" w:color="auto"/>
      </w:divBdr>
      <w:divsChild>
        <w:div w:id="756948784">
          <w:marLeft w:val="0"/>
          <w:marRight w:val="0"/>
          <w:marTop w:val="0"/>
          <w:marBottom w:val="0"/>
          <w:divBdr>
            <w:top w:val="none" w:sz="0" w:space="0" w:color="auto"/>
            <w:left w:val="none" w:sz="0" w:space="0" w:color="auto"/>
            <w:bottom w:val="none" w:sz="0" w:space="0" w:color="auto"/>
            <w:right w:val="none" w:sz="0" w:space="0" w:color="auto"/>
          </w:divBdr>
        </w:div>
        <w:div w:id="1035958692">
          <w:marLeft w:val="0"/>
          <w:marRight w:val="0"/>
          <w:marTop w:val="0"/>
          <w:marBottom w:val="0"/>
          <w:divBdr>
            <w:top w:val="none" w:sz="0" w:space="0" w:color="auto"/>
            <w:left w:val="none" w:sz="0" w:space="0" w:color="auto"/>
            <w:bottom w:val="none" w:sz="0" w:space="0" w:color="auto"/>
            <w:right w:val="none" w:sz="0" w:space="0" w:color="auto"/>
          </w:divBdr>
          <w:divsChild>
            <w:div w:id="18329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14430</Words>
  <Characters>79369</Characters>
  <Application>Microsoft Office Word</Application>
  <DocSecurity>0</DocSecurity>
  <Lines>661</Lines>
  <Paragraphs>187</Paragraphs>
  <ScaleCrop>false</ScaleCrop>
  <Company/>
  <LinksUpToDate>false</LinksUpToDate>
  <CharactersWithSpaces>93612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2021-07-19T05:30:00Z</dcterms:created>
  <dcterms:modified xsi:type="dcterms:W3CDTF">2021-07-19T05:32:00Z</dcterms:modified>
</cp:coreProperties>
</file>