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Arantxa Izurdiaga Osinaga andreak egindako galderaren erantzuna, Foru Diputazioak emana, bikote egonkorren erregistro bakarra sortzeari buruzkoa. Galdera 2020ko abenduaren 10eko 138. Nafarroako Parlamentuko Aldizkari Ofizialean argitaratu zen.</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EH Bildu Nafarroa talde parlamentarioari atxikita dagoen Arantxa lzurdiaga Osinaga andreak galdera hauek egin ditu (10-20/PES-00348) Nafarroako Gobernuko Migrazio Politiketako eta Justiziako kontseilariak idatziz erantzun ditzan:</w:t>
      </w:r>
    </w:p>
    <w:p>
      <w:pPr>
        <w:pStyle w:val="0"/>
        <w:suppressAutoHyphens w:val="false"/>
        <w:rPr>
          <w:rStyle w:val="1"/>
        </w:rPr>
      </w:pPr>
      <w:r>
        <w:rPr>
          <w:rStyle w:val="1"/>
        </w:rPr>
        <w:t xml:space="preserve">2019ko urriaren 16an jarri zen indarrean apirilaren 4ko 21/2019 Foru Legea, Nafarroako Foru Zuzenbide Zibilaren Konpilazioa edo Foru Berria aldatu edo eguneratzekoa, eta 2019ko apirilaren 16an argitaratu zen NAOn. Azken xedapenetako lehenbizikoan bikote egonkorren erregistro bakarra arautzen du, eta hau ezartzen du: “Foru lege hau argitaratzen denetik urtebeteko epean, bikote egonkorren erregistro bakarra sortu beharko da, Nafarroako Foru Komunitateko Administrazioari atxikia, publizitate-ondorioetarako”.</w:t>
      </w:r>
    </w:p>
    <w:p>
      <w:pPr>
        <w:pStyle w:val="0"/>
        <w:suppressAutoHyphens w:val="false"/>
        <w:rPr>
          <w:rStyle w:val="1"/>
        </w:rPr>
      </w:pPr>
      <w:r>
        <w:rPr>
          <w:rStyle w:val="1"/>
        </w:rPr>
        <w:t xml:space="preserve">Nafarroako Gobernuak noiz sortuko du bikote egonkorren erregistro bakarra?</w:t>
      </w:r>
    </w:p>
    <w:p>
      <w:pPr>
        <w:pStyle w:val="0"/>
        <w:suppressAutoHyphens w:val="false"/>
        <w:rPr>
          <w:rStyle w:val="1"/>
        </w:rPr>
      </w:pPr>
      <w:r>
        <w:rPr>
          <w:rStyle w:val="1"/>
        </w:rPr>
        <w:t xml:space="preserve">Zer dela-eta ez dira bete hura sortzeko epeak?</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Foru dekretu bat onetsi behar da bikote egonkorren erregistro bakarra sortzeko, eta dekretuaren tramitazioan Nafarroako Gobernuko hainbat departamentuk esku hartu behar dute. Prozesua are konplexuagoa da Covid-19aren pandemiak sortu duen egoeran.</w:t>
      </w:r>
    </w:p>
    <w:p>
      <w:pPr>
        <w:pStyle w:val="0"/>
        <w:suppressAutoHyphens w:val="false"/>
        <w:rPr>
          <w:rStyle w:val="1"/>
        </w:rPr>
      </w:pPr>
      <w:r>
        <w:rPr>
          <w:rStyle w:val="1"/>
        </w:rPr>
        <w:t xml:space="preserve">Azpimarratu behar da 21/2019 Foru Legeak alarma egoera dekretatu baino apenas 5 hilabete lehenago hartu zuela indarra; bitarte horretan lanean aritu ginen erregistroa eratzeko, barne-araudia egiteko, langileak esleitzeko etab.</w:t>
      </w:r>
    </w:p>
    <w:p>
      <w:pPr>
        <w:pStyle w:val="0"/>
        <w:suppressAutoHyphens w:val="false"/>
        <w:rPr>
          <w:rStyle w:val="1"/>
        </w:rPr>
      </w:pPr>
      <w:r>
        <w:rPr>
          <w:rStyle w:val="1"/>
        </w:rPr>
        <w:t xml:space="preserve">Proiektuaren testuaren idazketan Justizia Departamentuko Justizia Zuzendaritza Nagusiak eta Lehendakaritzako, Berdintasuneko, Funtzio Publikoko eta Barneko Departamentuko Gobernuaren Idazkaritzako eta Araugintzako Zerbitzuak esku hartu zuten, halaxe aurreikusi baitzen Nafarroako Gobernuak 2019ko abenduaren 27an 2020rako onetsi zuen Urteko Araugintza Planean. Gainera, Nafarroako Foru Zuzenbide Zibilaren Konpilazioa edo Foru Berria aldatu edo eguneratzeko apirilaren 4ko 21/2019 Foru Legearen aurreproiektuaren VII. tituluaren idazketan parte hartutako Foru Zuzenbide Zibileko aditu taldeak laguntza eskuzabala eskaini zuen.</w:t>
      </w:r>
    </w:p>
    <w:p>
      <w:pPr>
        <w:pStyle w:val="0"/>
        <w:suppressAutoHyphens w:val="false"/>
        <w:rPr>
          <w:rStyle w:val="1"/>
        </w:rPr>
      </w:pPr>
      <w:r>
        <w:rPr>
          <w:rStyle w:val="1"/>
        </w:rPr>
        <w:t xml:space="preserve">Foru dekretuaren hasierako testua alarma egoeraren aurreko hilabeteetan ondu zen; alarma egoerak administrazio-epeak etenarazi zituen. Aurretiazko kontsulta publikoaren izapidea etenaldi hori amaitutakoan abiarazi zen, 2020ko ekainaren 1ean. Izapide hori Nafarroako Foru Komunitateko Administrazioari eta Foru-sektore Publiko Instituzionalari buruzko martxoaren 11ko 11/2019 Foru Legearen 133. artikuluan ezarritakoari jarraituz egin zen. Kontsulta publikoan, Nafarroako Gobernu Irekiaren atariaren bitartez, arau berriak eragin diezaiekeen pertsonen eta erakunde adierazgarrienen iritzia bildu zen.</w:t>
      </w:r>
    </w:p>
    <w:p>
      <w:pPr>
        <w:pStyle w:val="0"/>
        <w:suppressAutoHyphens w:val="false"/>
        <w:rPr>
          <w:rStyle w:val="1"/>
        </w:rPr>
      </w:pPr>
      <w:r>
        <w:rPr>
          <w:rStyle w:val="1"/>
        </w:rPr>
        <w:t xml:space="preserve">Herritarrek aukera izan zuten aurretiazko kontsultan parte hartzeko, iradokizunak aurkeztuz, 2020ko ekainaren 1etik 26ra arte. Jendaurreko epe horretan ez zen iradokizunik jaso.</w:t>
      </w:r>
    </w:p>
    <w:p>
      <w:pPr>
        <w:pStyle w:val="0"/>
        <w:suppressAutoHyphens w:val="false"/>
        <w:rPr>
          <w:rStyle w:val="1"/>
        </w:rPr>
      </w:pPr>
      <w:r>
        <w:rPr>
          <w:rStyle w:val="1"/>
        </w:rPr>
        <w:t xml:space="preserve">Hurrengo urratsa egiteko, Migrazio Politiketako eta Justiziako kontseilariaren uztailaren 20ko 18/2020 Foru Aginduaren bidez abian jarri zen Nafarroako Foru Komunitatean bikote egonkorren erregistro bakarra sortzen eta arautzen duen foru dekretua egiteko prozedura, Nafarroako Foru Zuzenbide Zibilaren Konpilazioa edo Foru Berria aldatu edo eguneratzeko apirilaren 4ko 21/2019 Foru Legearen azken xedapenetako lehenbizikoan ezarritakoa betez. Prozeduraren eta proiektua egiteko lanen organo arduradun izendatu zen Justizia Zuzendaritza Nagusia, Migrazio Politiketako eta Justiziako Departamentuko Idazkaritza Tekniko Nagusiarekin batera.</w:t>
      </w:r>
    </w:p>
    <w:p>
      <w:pPr>
        <w:pStyle w:val="0"/>
        <w:suppressAutoHyphens w:val="false"/>
        <w:rPr>
          <w:rStyle w:val="1"/>
        </w:rPr>
      </w:pPr>
      <w:r>
        <w:rPr>
          <w:rStyle w:val="1"/>
        </w:rPr>
        <w:t xml:space="preserve">Hurrengo pausoa izan zen jendaurrean jartzea foru dekretuaren proiektua, 2020ko abuztuaren 5etik 25era arte, hala ezartzen baita Nafarroako Foru Komunitateko Administrazioari eta Foru-sektore Publiko Instituzionalari buruzko martxoaren 14ko 11/2019 Foru Legearen 133.2 artikuluan eta Gardentasunari eta Gobernu Irekiari buruzko ekainaren 21eko 11/2012 Foru Legearen 5.2 artikuluan. Jendaurreko aldi horretan proiekturako ekarpen bakarra jaso zen.</w:t>
      </w:r>
    </w:p>
    <w:p>
      <w:pPr>
        <w:pStyle w:val="0"/>
        <w:suppressAutoHyphens w:val="false"/>
        <w:rPr>
          <w:rStyle w:val="1"/>
        </w:rPr>
      </w:pPr>
      <w:r>
        <w:rPr>
          <w:rStyle w:val="1"/>
        </w:rPr>
        <w:t xml:space="preserve">Jendaurreko informazioaren izapidea bukatu eta gero barneko lanari ekin zitzaion erregistroa antolatuz, inprimakiak sortuz eta beste hainbat eginbeharretan; eta erregistroa ezartzeko beharrezkoak diren antolaketa, giza baliabideak eta materialak zehaztu ziren, Funtzio Publikoko Zuzendaritza Nagusiarekin batera. Horrek berekin zekarren Justizia Zuzendaritza Nagusiaren 1. kapituluko gastua handitzea, eta 2021erako Aurrekontuei buruzko Foru Legearekin onetsi zen gastu-gehikuntza hori.</w:t>
      </w:r>
    </w:p>
    <w:p>
      <w:pPr>
        <w:pStyle w:val="0"/>
        <w:suppressAutoHyphens w:val="false"/>
        <w:rPr>
          <w:rStyle w:val="1"/>
        </w:rPr>
      </w:pPr>
      <w:r>
        <w:rPr>
          <w:rStyle w:val="1"/>
        </w:rPr>
        <w:t xml:space="preserve">2020ko urriaren 28an, ukitutako departamentuei igorri zitzaien Nafarroako Foru Komunitatean bikote egonkorren erregistro bakarra sortu eta arautzen duen Foru Dekretu proiektua, egokitzat jotzen zituzten oharrak bidal zitzaten hamar egun balioduneko epean. Ezarritako epean, Nafarroako Estatistika Institutuak egindako ekarpenak jaso ziren.</w:t>
      </w:r>
    </w:p>
    <w:p>
      <w:pPr>
        <w:pStyle w:val="0"/>
        <w:suppressAutoHyphens w:val="false"/>
        <w:rPr>
          <w:rStyle w:val="1"/>
        </w:rPr>
      </w:pPr>
      <w:r>
        <w:rPr>
          <w:rStyle w:val="1"/>
        </w:rPr>
        <w:t xml:space="preserve">Abenduaren 30eko Gobernu Bilkuran erabaki bat onetsi zen zeinaren bidez aintzat hartzen baita Nafarroako Foru Komunitatean bikote egonkorren erregistro bakarra sortu eta arautzen duen Foru Dekretu proiektua, aginduzko irizpena eman dezala eskatzeko Nafarroako Kontseiluari. Behin espedientea igorrita, Nafarroako Kontseiluak gehienez 45 eguneko epean eman beharko du irizpena.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