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del nuevo Decreto Foral de Admisión,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(NA+}, realiza la siguiente pregunta oral dirigida al Consejero de Educación para su contestación en Pleno: </w:t>
      </w:r>
    </w:p>
    <w:p>
      <w:pPr>
        <w:pStyle w:val="0"/>
        <w:suppressAutoHyphens w:val="false"/>
        <w:rPr>
          <w:rStyle w:val="1"/>
        </w:rPr>
      </w:pPr>
      <w:r>
        <w:rPr>
          <w:rStyle w:val="1"/>
        </w:rPr>
        <w:t xml:space="preserve">¿Cuál es la razón por la que en el Proyecto del nuevo Decreto Foral de Admisión se centralizan en el Departamento de Educación todas las fases del proceso de admisión del alumnado? </w:t>
      </w:r>
    </w:p>
    <w:p>
      <w:pPr>
        <w:pStyle w:val="0"/>
        <w:suppressAutoHyphens w:val="false"/>
        <w:rPr>
          <w:rStyle w:val="1"/>
        </w:rPr>
      </w:pPr>
      <w:r>
        <w:rPr>
          <w:rStyle w:val="1"/>
        </w:rPr>
        <w:t xml:space="preserve">Pamplona, 18 de Enero de 2021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