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kulturarteko bizikidetza sustatzeko eta arrazakeriaren eta xenofobiaren aurka borrokatzeko proiektuetarako toki-entitateei eta irabazi-asmorik gabeko gizarte-ekimeneko erakundeei dirulaguntzak emateko deialdiaren instrukzio- eta kudeaketa-organoari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hauek aurkezten ditu, Migrazio Politiketako eta Justiziako kontseilariak idatziz erantzun ditzan:</w:t>
      </w:r>
    </w:p>
    <w:p>
      <w:pPr>
        <w:pStyle w:val="0"/>
        <w:suppressAutoHyphens w:val="false"/>
        <w:rPr>
          <w:rStyle w:val="1"/>
        </w:rPr>
      </w:pPr>
      <w:r>
        <w:rPr>
          <w:rStyle w:val="1"/>
        </w:rPr>
        <w:t xml:space="preserve">1.- Nortzuk izan dira, izen-abizenak eta betetzen duten kargua adierazita, kulturarteko bizikidetza sustatzeko eta arrazakeriaren eta xenofobiaren aurka borrokatzeko 2020rako proiektuetarako tokiko erakundeentzako eta irabazi-asmorik gabeko gizarte-ekimeneko erakundeentzako dirulaguntzak emateko deialdiaren instrukzio- eta kudeaketa-organoan parte hartu dutenak?</w:t>
      </w:r>
    </w:p>
    <w:p>
      <w:pPr>
        <w:pStyle w:val="0"/>
        <w:suppressAutoHyphens w:val="false"/>
        <w:rPr>
          <w:rStyle w:val="1"/>
        </w:rPr>
      </w:pPr>
      <w:r>
        <w:rPr>
          <w:rStyle w:val="1"/>
        </w:rPr>
        <w:t xml:space="preserve">2.- Nork egin du deialdi horretara aurkeztutako proiektuen balorazioa?</w:t>
      </w:r>
    </w:p>
    <w:p>
      <w:pPr>
        <w:pStyle w:val="0"/>
        <w:suppressAutoHyphens w:val="false"/>
        <w:rPr>
          <w:rStyle w:val="1"/>
        </w:rPr>
      </w:pPr>
      <w:r>
        <w:rPr>
          <w:rStyle w:val="1"/>
        </w:rPr>
        <w:t xml:space="preserve">Iruñean, 2020ko abenduaren 23an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