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Osasun Departamentuko telefono-lineen saturazioari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Erregelamenduko 188. artikuluan eta hurrengoetan ezarritakoaren babesean, galdera hau aurkezten dio Unibertsitateko, Berrikuntzako eta Eraldaketa Digitaleko kontseilariari, idatziz erantzun dakion:</w:t>
      </w:r>
    </w:p>
    <w:p>
      <w:pPr>
        <w:pStyle w:val="0"/>
        <w:suppressAutoHyphens w:val="false"/>
        <w:rPr>
          <w:rStyle w:val="1"/>
        </w:rPr>
      </w:pPr>
      <w:r>
        <w:rPr>
          <w:rStyle w:val="1"/>
        </w:rPr>
        <w:t xml:space="preserve">1.- Zergatik dago oraindik konpondu gabe Osasun Departamentuko telefono-lineen saturazioaren arazoa, pandemia hasi eta 8 hilabete iragan ondoren?</w:t>
      </w:r>
    </w:p>
    <w:p>
      <w:pPr>
        <w:pStyle w:val="0"/>
        <w:suppressAutoHyphens w:val="false"/>
        <w:rPr>
          <w:rStyle w:val="1"/>
        </w:rPr>
      </w:pPr>
      <w:r>
        <w:rPr>
          <w:rStyle w:val="1"/>
        </w:rPr>
        <w:t xml:space="preserve">2.- Zer ekintza aurreikusten dira zure departamentuan arazo hori konpontzeko, eta zer epetan?</w:t>
      </w:r>
    </w:p>
    <w:p>
      <w:pPr>
        <w:pStyle w:val="0"/>
        <w:suppressAutoHyphens w:val="false"/>
        <w:rPr>
          <w:rStyle w:val="1"/>
        </w:rPr>
      </w:pPr>
      <w:r>
        <w:rPr>
          <w:rStyle w:val="1"/>
        </w:rPr>
        <w:t xml:space="preserve">Iruñean, 2020ko azaroaren 11n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