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Adolfo Araiz Flamarique jaunak egindako galderaren erantzuna, Foru Diputazioak emana, Uxueko monumentu-multzoari buruzkoa. Galdera 2020ko urtarrilaren 24ko 9.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Adolfo Araiz Flamarique jaunak idatzizko galdera egin du Uxueko eliza-gotorlekuari eta 2012an amaituriko zaharberritze-obrei buruz (10-20/PES-00010). Hona hemen Nafarroako Gobernuko Kultura eta Kiroleko kontseilariak horri buruz informatu beharrekoa: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ez du momentuz baloratu errepikaturiko galderetan planteatzen diren jarduerak egitea.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 ustez, kontuan hartuta eliza-gotorlekua Nafarroako errege-erreginek eraiki zutela eta bertako obrak Nafarroako botere publikoek ordaindu izan dituztela beti –bereziki, 2012an bukaturiko zaharberritzea, 5.576.189,62 euroko kostua izan zuena–, auzitegietan defendatu beharko al lituzke bere jabetza-eskubideak, Artzapezpikutzak 2006an egindako immatrikulazioaren aitzinean?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ba al du jabetza-eskubide horiek aldezteko inolako ekintza judizialik abiarazteko asmorik?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jakinarazten dizut Nafarroako Parlamentuko Erregelamenduaren 194. artikuluan xedatutakoa betetzeko.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Kultura eta Kiroleko kontseilaria: Rebeca Esnaola Bermejo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