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Antonio Javier Lecumberri Urabayen jaunak aurkeztutako galdera, Nafarroako Gobernuak finantzatutako Nagen1000 eta Diana ikerketa-proiektuei, haien emaitzei eta Nafarroako herritarren arreta medikoan duten aplikazioari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otsailaren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Javier Lecumberri Urabayenek, Legebiltzarreko Erregelamenduak ezarritakoaren babesean, honako galdera hau egiten du, Unibertsitateko, Berrikuntzako eta Eraldaketa Digitaleko kontseilariak Osoko Bilkuran ahoz erantzun dezan:</w:t>
      </w:r>
    </w:p>
    <w:p>
      <w:pPr>
        <w:pStyle w:val="0"/>
        <w:suppressAutoHyphens w:val="false"/>
        <w:rPr>
          <w:rStyle w:val="1"/>
        </w:rPr>
      </w:pPr>
      <w:r>
        <w:rPr>
          <w:rStyle w:val="1"/>
        </w:rPr>
        <w:t xml:space="preserve">Iragan otsailaren 12an, Cigudosa kontseilaria Carlos III.a Osasun Institutura joan zen bisitan, eta bertako zuzendari Raquel Yottirekin bildu zen. Kontseilariak IDISNA-Nafarroako Osasun Ikerkuntzako Institutuaren egituraren garrantziaz, medikuntza pertsonalizatuan aurrera egiteko beharraz eta gobernu honen asmoaz hitz egin zion, bai eta Nafarroa arlo horretako erkidego aitzindari bihurtzeko asmoaz ere, Nafarroako Gobernuak finantzaturiko Nagen1000 eta Diana ikerketa-proiektuen emaitza bikainen ondorioz.</w:t>
      </w:r>
    </w:p>
    <w:p>
      <w:pPr>
        <w:pStyle w:val="0"/>
        <w:suppressAutoHyphens w:val="false"/>
        <w:rPr>
          <w:rStyle w:val="1"/>
        </w:rPr>
      </w:pPr>
      <w:r>
        <w:rPr>
          <w:rStyle w:val="1"/>
        </w:rPr>
        <w:t xml:space="preserve">Azaldu ahal diguzu zeintzuk diren Nafarroako Gobernuak finantzaturiko Nagen1000 eta Diana ikerketa-proiektuak, bai eta proiektu horien emaitzak eta haiek Nafarroako herritarren arreta medikoan duten aplikazioa?</w:t>
      </w:r>
    </w:p>
    <w:p>
      <w:pPr>
        <w:pStyle w:val="0"/>
        <w:suppressAutoHyphens w:val="false"/>
        <w:rPr>
          <w:rStyle w:val="1"/>
        </w:rPr>
      </w:pPr>
      <w:r>
        <w:rPr>
          <w:rStyle w:val="1"/>
        </w:rPr>
        <w:t xml:space="preserve">Iruñean, 2020ko otsailaren 18an</w:t>
      </w:r>
    </w:p>
    <w:p>
      <w:pPr>
        <w:pStyle w:val="0"/>
        <w:suppressAutoHyphens w:val="false"/>
        <w:rPr>
          <w:rStyle w:val="1"/>
        </w:rPr>
      </w:pPr>
      <w:r>
        <w:rPr>
          <w:rStyle w:val="1"/>
        </w:rPr>
        <w:t xml:space="preserve">Foru parlamentaria: Javier Lecumberri Urabayen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