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mozioa, zeinaren bidez Nafarroako Gobernua premiatzen baita 142/2004 Foru Dekretua alda dezan, gure erkidegoko etxebizitza-premia berriei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Jorge Esparza Garrido jaunak,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Bizigarritasunari buruzko egungo araudiak –hain zuzen ere, Nafarroako etxebizitzetan, berrietan nahiz lehendik daudenetan, bizi ahal izateko gutxieneko baldintzak arautzen dituen 142/2004 Foru Dekretuak– ez die erantzuten hiriak berritzeko eta berroneratzeko egungo premiei, eta ez zaie eraikuntza-teknologia berriei egokitzen.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bereziki ikusten da energia-arloko baldintzei, etxebizitza-formatu berrien beharrizanen eta tipologien aldaketari nahiz lofts izenekoei dagokienez; hori dela-eta, kasurik gehienetan eragotzi egiten da beharrizan horiei arrazoizko konponbide bat eman ahal izatea. Problematika horri batu egiten zaizkio hiri-ehunduraren bilakaera, familia-egituren aldaketa eta etxebizitza lortzeko zailtasunak. Horregatik guztiagatik, inoiz baino beharrezkoagoa da araudi hori aldatzea. Aldaketa horrek honako hauek jaso beharko lituzke: alde zaharretan ohikoak diren lurzatietan orubeak berritu ahal izatea; etxebizitza handiak zatitu eta txikiagoak egitea, argiztatze, aireztatze eta aire-erauzte alternatiboko konponbideak emanez; solairuen diseinu ez hain murriztaileak, eraikin finkatuetako egungo beheko solairuei egokituak; teknologia berrietara egokitzea –esaterako, Passiv sistemara–, instalazioak alferrik bikoiztu gabe; edo aginduzko bizigarritasun-zedula lortzea beren banaketa, kokapena edo forma direla-eta gaur egun halakorik lortu ezin duten etxebizitzek.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hiru hilabeteko gehieneko epean alda dezan foru araudia –zehazki, 142/2004 Foru Dekretua–, gure erkidegoan etxebizitzari dagokionez dauden beharrizan berriei lekua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