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líneas de trabajo de los próximos meses para que Navarra consiga ser referente en el ámbito de la atención médica personalizada y de precisión,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del Grupo Parlamentario Geroa Bai, al amparo de lo dispuesto en el Reglamento de esta Cámara, presenta la siguiente pregunta oral con el fin de que sea respondida en Pleno por el Consejero de Desarrollo Económico y Empresarial del Gobierno de Navarra.</w:t>
      </w:r>
    </w:p>
    <w:p>
      <w:pPr>
        <w:pStyle w:val="0"/>
        <w:suppressAutoHyphens w:val="false"/>
        <w:rPr>
          <w:rStyle w:val="1"/>
        </w:rPr>
      </w:pPr>
      <w:r>
        <w:rPr>
          <w:rStyle w:val="1"/>
        </w:rPr>
        <w:t xml:space="preserve">En comparecencia del Consejero de Desarrollo Económico a petición propia celebrada el pasado 18 de septiembre se anunció, entre otras medidas, la del impulso de una Estrategia de Medicina Personalizada que nos convirtiera en referente estatal.</w:t>
      </w:r>
    </w:p>
    <w:p>
      <w:pPr>
        <w:pStyle w:val="0"/>
        <w:suppressAutoHyphens w:val="false"/>
        <w:rPr>
          <w:rStyle w:val="1"/>
        </w:rPr>
      </w:pPr>
      <w:r>
        <w:rPr>
          <w:rStyle w:val="1"/>
        </w:rPr>
        <w:t xml:space="preserve">Ese mismo objetivo se ratificó en el recientemente celebrado V Encuentro de la Industria Biosalud de Navarra, Comunidad Autónoma Vasca y Aquitania.</w:t>
      </w:r>
    </w:p>
    <w:p>
      <w:pPr>
        <w:pStyle w:val="0"/>
        <w:suppressAutoHyphens w:val="false"/>
        <w:rPr>
          <w:rStyle w:val="1"/>
        </w:rPr>
      </w:pPr>
      <w:r>
        <w:rPr>
          <w:rStyle w:val="1"/>
        </w:rPr>
        <w:t xml:space="preserve">En tal sentido, le formulamos la siguiente pregunta:</w:t>
      </w:r>
    </w:p>
    <w:p>
      <w:pPr>
        <w:pStyle w:val="0"/>
        <w:suppressAutoHyphens w:val="false"/>
        <w:rPr>
          <w:rStyle w:val="1"/>
        </w:rPr>
      </w:pPr>
      <w:r>
        <w:rPr>
          <w:rStyle w:val="1"/>
        </w:rPr>
        <w:t xml:space="preserve">¿Cuáles van a ser las líneas de trabajo en los próximos meses para que Navarra consiga ser referente en el ámbito de la atención personalizada y de precisión?</w:t>
      </w:r>
    </w:p>
    <w:p>
      <w:pPr>
        <w:pStyle w:val="0"/>
        <w:suppressAutoHyphens w:val="false"/>
        <w:rPr>
          <w:rStyle w:val="1"/>
        </w:rPr>
      </w:pPr>
      <w:r>
        <w:rPr>
          <w:rStyle w:val="1"/>
        </w:rPr>
        <w:t xml:space="preserve">Parnplona-lruña, a 25 de octubre de 2019</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