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Antonio Javier Lecumberri Urabayen jaunak aurkeztutako galdera, ezpel-sitsak eragindako kalteak geldiarazteko edo arintzeko aurrera eramaten ari diren ekintzei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urriaren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Javier Lecumberri Urabayenek, Legebiltzarreko Erregelamenduan ezarritakoaren babesean, honako galdera hau egiten dio Landa Garapeneko eta Ingurumeneko kontseilari Itziar Gomez andreari, Osoko Bilkuran ahoz erantzun dezan:</w:t>
      </w:r>
    </w:p>
    <w:p>
      <w:pPr>
        <w:pStyle w:val="0"/>
        <w:suppressAutoHyphens w:val="false"/>
        <w:rPr>
          <w:rStyle w:val="1"/>
        </w:rPr>
      </w:pPr>
      <w:r>
        <w:rPr>
          <w:rStyle w:val="1"/>
        </w:rPr>
        <w:t xml:space="preserve">Iruñerria eta Nafarroako eremu asko ezpel-sitsaren izurritea pairatzen ari dira. Intsektu hori, beldarraren forma duenean, hilgarria da zuhaixkarentzat, elikagai gisa baliatzen baitu ezpela.</w:t>
      </w:r>
    </w:p>
    <w:p>
      <w:pPr>
        <w:pStyle w:val="0"/>
        <w:suppressAutoHyphens w:val="false"/>
        <w:rPr>
          <w:rStyle w:val="1"/>
        </w:rPr>
      </w:pPr>
      <w:r>
        <w:rPr>
          <w:rStyle w:val="1"/>
        </w:rPr>
        <w:t xml:space="preserve">Cydalima perspectalis (ezpel-sitsa/beldarra) Asia ekialdetik heldu den espezie inbaditzailea da. Ugalketa-ahalmen handiko sitsa da. Beldarraren forma duenean ezpel-hostoekin elikatzen da, zuhaixka hiltzeraino, eta hain da eragingarria eta kaltegarria non Europa iparraldeko zenbait herrialdetan baso-eremu osoak suntsitu baititu.</w:t>
      </w:r>
    </w:p>
    <w:p>
      <w:pPr>
        <w:pStyle w:val="0"/>
        <w:suppressAutoHyphens w:val="false"/>
        <w:rPr>
          <w:rStyle w:val="1"/>
        </w:rPr>
      </w:pPr>
      <w:r>
        <w:rPr>
          <w:rStyle w:val="1"/>
        </w:rPr>
        <w:t xml:space="preserve">Orain dela gutxi ikusi ahal izan dugu izurrite horrek zer-nolako hondamendia eragin duen Nafarroako eskualde atlantikoko ezpeldietan. Halere, arazoa are larriagoa da, zeren sits hori era geldiezinean ari baita hedatzen, eta Pirinioetara iristen baldin bada atzeraezina eta berealdiko izan daiteke ingurumen-kaltea.</w:t>
      </w:r>
    </w:p>
    <w:p>
      <w:pPr>
        <w:pStyle w:val="0"/>
        <w:suppressAutoHyphens w:val="false"/>
        <w:rPr>
          <w:rStyle w:val="1"/>
        </w:rPr>
      </w:pPr>
      <w:r>
        <w:rPr>
          <w:rStyle w:val="1"/>
        </w:rPr>
        <w:t xml:space="preserve">Galderaren testua:</w:t>
      </w:r>
    </w:p>
    <w:p>
      <w:pPr>
        <w:pStyle w:val="0"/>
        <w:suppressAutoHyphens w:val="false"/>
        <w:rPr>
          <w:rStyle w:val="1"/>
        </w:rPr>
      </w:pPr>
      <w:r>
        <w:rPr>
          <w:rStyle w:val="1"/>
        </w:rPr>
        <w:t xml:space="preserve">Lana Garapeneko eta Ingurumeneko Departamentua zer ari da egiten izurritea eragiten ari den kalteak gerarazteko edo, gutxienez ere, ahal den neurrian arintzeko?</w:t>
      </w:r>
    </w:p>
    <w:p>
      <w:pPr>
        <w:pStyle w:val="0"/>
        <w:suppressAutoHyphens w:val="false"/>
        <w:rPr>
          <w:rStyle w:val="1"/>
        </w:rPr>
      </w:pPr>
      <w:r>
        <w:rPr>
          <w:rStyle w:val="1"/>
        </w:rPr>
        <w:t xml:space="preserve">Iruñean, 2019ko urriaren 2an</w:t>
      </w:r>
    </w:p>
    <w:p>
      <w:pPr>
        <w:pStyle w:val="0"/>
        <w:suppressAutoHyphens w:val="false"/>
        <w:rPr>
          <w:rStyle w:val="1"/>
        </w:rPr>
      </w:pPr>
      <w:r>
        <w:rPr>
          <w:rStyle w:val="1"/>
        </w:rPr>
        <w:t xml:space="preserve">Foru parlamentaria: Javier Lecumberri Urabayen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