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29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establecimiento del nuevo sistema de tarifas anunciado para inicios de 2017 por la Directora de la Agencia Navarra de la Autonomía y Desarrollo de las Personas,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29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al Vicepresidente de Derechos Sociales: </w:t>
      </w:r>
    </w:p>
    <w:p>
      <w:pPr>
        <w:pStyle w:val="0"/>
        <w:suppressAutoHyphens w:val="false"/>
        <w:rPr>
          <w:rStyle w:val="1"/>
        </w:rPr>
      </w:pPr>
      <w:r>
        <w:rPr>
          <w:rStyle w:val="1"/>
        </w:rPr>
        <w:t xml:space="preserve">En comparecencia parlamentaria, con fecha 4 de noviembre de 2015, la Directora de la Agencia Navarra de la Autonomía y Desarrollo de las Personas hizo las siguientes declaraciones: </w:t>
      </w:r>
    </w:p>
    <w:p>
      <w:pPr>
        <w:pStyle w:val="0"/>
        <w:suppressAutoHyphens w:val="false"/>
        <w:rPr>
          <w:rStyle w:val="1"/>
        </w:rPr>
      </w:pPr>
      <w:r>
        <w:rPr>
          <w:rStyle w:val="1"/>
        </w:rPr>
        <w:t xml:space="preserve">“Lo que nosotros queremos es que el sistema que establezcamos de tarifas públicas en función de la situación de cada usuario sea un sistema bien elaborado que nos permita también identificar problemas antes de su puesta en marcha. En estos momentos ya se ha iniciado un borrador. Tenemos un borrador ya adelantado y, por parte del departamento, pensamos que la norma que regule este nuevo sistema puede estar incluso para junio. (...) esperamos que para inicios de 2017 podamos tener establecido el nuevo sistema de tarifas”.</w:t>
      </w:r>
    </w:p>
    <w:p>
      <w:pPr>
        <w:pStyle w:val="0"/>
        <w:suppressAutoHyphens w:val="false"/>
        <w:rPr>
          <w:rStyle w:val="1"/>
        </w:rPr>
      </w:pPr>
      <w:r>
        <w:rPr>
          <w:rStyle w:val="1"/>
        </w:rPr>
        <w:t xml:space="preserve">-¿Ya se ha establecido el nuevo sistema de tarifas que la Directora anunció para inicios de 2017? ¿En qué fecha se ha establecido? (Copia del Acuerdo necesario para establecer este nuevo sistema y copia del documento que regula el nuevo sistema de tarifas).</w:t>
      </w:r>
    </w:p>
    <w:p>
      <w:pPr>
        <w:pStyle w:val="0"/>
        <w:suppressAutoHyphens w:val="false"/>
        <w:rPr>
          <w:rStyle w:val="1"/>
        </w:rPr>
      </w:pPr>
      <w:r>
        <w:rPr>
          <w:rStyle w:val="1"/>
        </w:rPr>
        <w:t xml:space="preserve">Pamplona, a 25 de octubre de 2018. </w:t>
      </w:r>
    </w:p>
    <w:p>
      <w:pPr>
        <w:pStyle w:val="0"/>
        <w:suppressAutoHyphens w:val="false"/>
        <w:rPr>
          <w:rStyle w:val="1"/>
        </w:rPr>
      </w:pPr>
      <w:r>
        <w:rPr>
          <w:rStyle w:val="1"/>
        </w:rPr>
        <w:t xml:space="preserve">La Parlamentaria Foral: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