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octubre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previsión del Gobierno de Navarra de reunir al Consejo de Diálogo Social, formulada por el Ilmo. Sr. D. Carlos García Adanero.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8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Carlos García Adanero, miembro de las Cortes de Navarra, adscrito al Grupo Parlamentario de Unión del Pueblo Navarro (UPN), al amparo de lo dispuesto en Reglamento de la Cámara, solicita al vicepresidente de Desarrollo Económico del Gobierno de Navarra, respuesta oral en Pleno a la siguiente pregunta:</w:t>
      </w:r>
    </w:p>
    <w:p>
      <w:pPr>
        <w:pStyle w:val="0"/>
        <w:suppressAutoHyphens w:val="false"/>
        <w:rPr>
          <w:rStyle w:val="1"/>
        </w:rPr>
      </w:pPr>
      <w:r>
        <w:rPr>
          <w:rStyle w:val="1"/>
        </w:rPr>
        <w:t xml:space="preserve">– ¿Tiene previsto el Gobierno de Navarra reunir al Consejo de Diálogo Social?</w:t>
      </w:r>
    </w:p>
    <w:p>
      <w:pPr>
        <w:pStyle w:val="0"/>
        <w:suppressAutoHyphens w:val="false"/>
        <w:rPr>
          <w:rStyle w:val="1"/>
        </w:rPr>
      </w:pPr>
      <w:r>
        <w:rPr>
          <w:rStyle w:val="1"/>
        </w:rPr>
        <w:t xml:space="preserve">Pamplona, a 8 de octubre de 2018</w:t>
      </w:r>
    </w:p>
    <w:p>
      <w:pPr>
        <w:pStyle w:val="0"/>
        <w:suppressAutoHyphens w:val="false"/>
        <w:rPr>
          <w:rStyle w:val="1"/>
        </w:rPr>
      </w:pPr>
      <w:r>
        <w:rPr>
          <w:rStyle w:val="1"/>
        </w:rPr>
        <w:t xml:space="preserve">El Parlamentario Foral: Carlos García Adanero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